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4BA2" w14:textId="61428A36" w:rsidR="00422641" w:rsidRDefault="00422641" w:rsidP="00175AAD">
      <w:pPr>
        <w:spacing w:after="0" w:line="240" w:lineRule="auto"/>
      </w:pPr>
    </w:p>
    <w:p w14:paraId="3208354E" w14:textId="5299BBCC" w:rsidR="00A370A4" w:rsidRDefault="00A370A4" w:rsidP="00175AAD">
      <w:pPr>
        <w:spacing w:after="0" w:line="240" w:lineRule="auto"/>
        <w:rPr>
          <w:rFonts w:ascii="Segoe UI" w:hAnsi="Segoe UI" w:cs="Segoe UI"/>
          <w:b/>
        </w:rPr>
      </w:pPr>
      <w:r>
        <w:rPr>
          <w:rFonts w:ascii="Segoe UI" w:hAnsi="Segoe UI" w:cs="Segoe UI"/>
          <w:b/>
        </w:rPr>
        <w:t>OVERVIEW</w:t>
      </w:r>
    </w:p>
    <w:p w14:paraId="6EC659D2" w14:textId="53B195DA" w:rsidR="00A370A4" w:rsidRDefault="00A370A4" w:rsidP="00175AAD">
      <w:pPr>
        <w:spacing w:after="0" w:line="240" w:lineRule="auto"/>
        <w:rPr>
          <w:rFonts w:ascii="Segoe UI" w:hAnsi="Segoe UI" w:cs="Segoe UI"/>
        </w:rPr>
      </w:pPr>
    </w:p>
    <w:p w14:paraId="5ECE9D6B" w14:textId="7AE249C6" w:rsidR="006E2DD8" w:rsidRDefault="006E2DD8" w:rsidP="00175AAD">
      <w:pPr>
        <w:spacing w:after="0" w:line="240" w:lineRule="auto"/>
        <w:rPr>
          <w:rFonts w:ascii="Segoe UI" w:hAnsi="Segoe UI" w:cs="Segoe UI"/>
        </w:rPr>
      </w:pPr>
      <w:r>
        <w:rPr>
          <w:rFonts w:ascii="Segoe UI" w:hAnsi="Segoe UI" w:cs="Segoe UI"/>
        </w:rPr>
        <w:t xml:space="preserve">Ignite has transitioned to a wage subsidy model </w:t>
      </w:r>
      <w:r w:rsidR="0084160C">
        <w:rPr>
          <w:rFonts w:ascii="Segoe UI" w:hAnsi="Segoe UI" w:cs="Segoe UI"/>
        </w:rPr>
        <w:t>and is now open to all University of Windsor students who:</w:t>
      </w:r>
    </w:p>
    <w:p w14:paraId="563522BF" w14:textId="7F7302EC" w:rsidR="0084160C" w:rsidRDefault="0084160C" w:rsidP="0084160C">
      <w:pPr>
        <w:pStyle w:val="ListParagraph"/>
        <w:numPr>
          <w:ilvl w:val="0"/>
          <w:numId w:val="2"/>
        </w:numPr>
        <w:spacing w:after="0" w:line="240" w:lineRule="auto"/>
        <w:rPr>
          <w:rFonts w:ascii="Segoe UI" w:hAnsi="Segoe UI" w:cs="Segoe UI"/>
        </w:rPr>
      </w:pPr>
      <w:r>
        <w:rPr>
          <w:rFonts w:ascii="Segoe UI" w:hAnsi="Segoe UI" w:cs="Segoe UI"/>
        </w:rPr>
        <w:t>Attend a mandatory Launch session (will be offered weekly from August to November);</w:t>
      </w:r>
    </w:p>
    <w:p w14:paraId="7A440A26" w14:textId="0F63E493" w:rsidR="0084160C" w:rsidRDefault="0084160C" w:rsidP="0084160C">
      <w:pPr>
        <w:pStyle w:val="ListParagraph"/>
        <w:numPr>
          <w:ilvl w:val="0"/>
          <w:numId w:val="2"/>
        </w:numPr>
        <w:spacing w:after="0" w:line="240" w:lineRule="auto"/>
        <w:rPr>
          <w:rFonts w:ascii="Segoe UI" w:hAnsi="Segoe UI" w:cs="Segoe UI"/>
        </w:rPr>
      </w:pPr>
      <w:r>
        <w:rPr>
          <w:rFonts w:ascii="Segoe UI" w:hAnsi="Segoe UI" w:cs="Segoe UI"/>
        </w:rPr>
        <w:t>Are in good academic standing;</w:t>
      </w:r>
    </w:p>
    <w:p w14:paraId="2C2D95D9" w14:textId="77777777" w:rsidR="00591529" w:rsidRDefault="0084160C" w:rsidP="0084160C">
      <w:pPr>
        <w:pStyle w:val="ListParagraph"/>
        <w:numPr>
          <w:ilvl w:val="0"/>
          <w:numId w:val="2"/>
        </w:numPr>
        <w:spacing w:after="0" w:line="240" w:lineRule="auto"/>
        <w:rPr>
          <w:rFonts w:ascii="Segoe UI" w:hAnsi="Segoe UI" w:cs="Segoe UI"/>
        </w:rPr>
      </w:pPr>
      <w:r>
        <w:rPr>
          <w:rFonts w:ascii="Segoe UI" w:hAnsi="Segoe UI" w:cs="Segoe UI"/>
        </w:rPr>
        <w:t>Are registered in a minimum course load (60% for domestic and 80% for international).</w:t>
      </w:r>
    </w:p>
    <w:p w14:paraId="3A156267" w14:textId="72CC8C41" w:rsidR="0084160C" w:rsidRPr="00591529" w:rsidRDefault="0084160C" w:rsidP="0084160C">
      <w:pPr>
        <w:pStyle w:val="ListParagraph"/>
        <w:numPr>
          <w:ilvl w:val="0"/>
          <w:numId w:val="2"/>
        </w:numPr>
        <w:spacing w:after="0" w:line="240" w:lineRule="auto"/>
        <w:rPr>
          <w:rFonts w:ascii="Segoe UI" w:hAnsi="Segoe UI" w:cs="Segoe UI"/>
        </w:rPr>
      </w:pPr>
      <w:r w:rsidRPr="00591529">
        <w:rPr>
          <w:rFonts w:ascii="Segoe UI" w:hAnsi="Segoe UI" w:cs="Segoe UI"/>
        </w:rPr>
        <w:t>Students who are on a co-op work term or receive a full Graduate Assistantship are not eligible to participate in Ignite.</w:t>
      </w:r>
    </w:p>
    <w:p w14:paraId="0E92CFBC" w14:textId="77777777" w:rsidR="00EF4666" w:rsidRDefault="00EF4666" w:rsidP="0084160C">
      <w:pPr>
        <w:spacing w:after="0" w:line="240" w:lineRule="auto"/>
        <w:rPr>
          <w:rFonts w:ascii="Segoe UI" w:hAnsi="Segoe UI" w:cs="Segoe UI"/>
        </w:rPr>
      </w:pPr>
    </w:p>
    <w:p w14:paraId="1070DE09" w14:textId="2639A9EB" w:rsidR="0084160C" w:rsidRDefault="0005721E" w:rsidP="0084160C">
      <w:pPr>
        <w:spacing w:after="0" w:line="240" w:lineRule="auto"/>
        <w:rPr>
          <w:rFonts w:ascii="Segoe UI" w:hAnsi="Segoe UI" w:cs="Segoe UI"/>
        </w:rPr>
      </w:pPr>
      <w:r w:rsidRPr="0005721E">
        <w:rPr>
          <w:rFonts w:ascii="Segoe UI" w:hAnsi="Segoe UI" w:cs="Segoe UI"/>
        </w:rPr>
        <w:t xml:space="preserve">Supervisors will pay their students from their own departmental student casual wage </w:t>
      </w:r>
      <w:r w:rsidR="00080C90" w:rsidRPr="0005721E">
        <w:rPr>
          <w:rFonts w:ascii="Segoe UI" w:hAnsi="Segoe UI" w:cs="Segoe UI"/>
        </w:rPr>
        <w:t>account and</w:t>
      </w:r>
      <w:r w:rsidRPr="0005721E">
        <w:rPr>
          <w:rFonts w:ascii="Segoe UI" w:hAnsi="Segoe UI" w:cs="Segoe UI"/>
        </w:rPr>
        <w:t xml:space="preserve"> will be reimbursed a wage subsidy</w:t>
      </w:r>
      <w:r w:rsidR="00A5201A">
        <w:rPr>
          <w:rFonts w:ascii="Segoe UI" w:hAnsi="Segoe UI" w:cs="Segoe UI"/>
        </w:rPr>
        <w:t xml:space="preserve"> in January (Fall positions) or May (Fall &amp; Winter positions).</w:t>
      </w:r>
    </w:p>
    <w:p w14:paraId="16B82DD7" w14:textId="32C35631" w:rsidR="00080C90" w:rsidRDefault="00080C90" w:rsidP="0084160C">
      <w:pPr>
        <w:spacing w:after="0" w:line="240" w:lineRule="auto"/>
        <w:rPr>
          <w:rFonts w:ascii="Segoe UI" w:hAnsi="Segoe UI" w:cs="Segoe UI"/>
        </w:rPr>
      </w:pPr>
    </w:p>
    <w:p w14:paraId="0ACE726A" w14:textId="71E3842E" w:rsidR="00080C90" w:rsidRPr="0084160C" w:rsidRDefault="00080C90" w:rsidP="0084160C">
      <w:pPr>
        <w:spacing w:after="0" w:line="240" w:lineRule="auto"/>
        <w:rPr>
          <w:rFonts w:ascii="Segoe UI" w:hAnsi="Segoe UI" w:cs="Segoe UI"/>
        </w:rPr>
      </w:pPr>
      <w:r>
        <w:rPr>
          <w:rFonts w:ascii="Segoe UI" w:hAnsi="Segoe UI" w:cs="Segoe UI"/>
        </w:rPr>
        <w:t>Job proposals will now be evaluated and awarded funding of up to $1,250 for a one term (Fall or Winter) position, or $2,500 for an 8-month (Fall &amp; Winter) position. Successful positions that are awarded</w:t>
      </w:r>
      <w:r w:rsidR="00BD59DE">
        <w:rPr>
          <w:rFonts w:ascii="Segoe UI" w:hAnsi="Segoe UI" w:cs="Segoe UI"/>
        </w:rPr>
        <w:t xml:space="preserve"> the wage subsidy</w:t>
      </w:r>
      <w:r>
        <w:rPr>
          <w:rFonts w:ascii="Segoe UI" w:hAnsi="Segoe UI" w:cs="Segoe UI"/>
        </w:rPr>
        <w:t xml:space="preserve"> funding will be notified the week of August 20</w:t>
      </w:r>
      <w:r w:rsidRPr="00080C90">
        <w:rPr>
          <w:rFonts w:ascii="Segoe UI" w:hAnsi="Segoe UI" w:cs="Segoe UI"/>
          <w:vertAlign w:val="superscript"/>
        </w:rPr>
        <w:t>th</w:t>
      </w:r>
      <w:r>
        <w:rPr>
          <w:rFonts w:ascii="Segoe UI" w:hAnsi="Segoe UI" w:cs="Segoe UI"/>
        </w:rPr>
        <w:t xml:space="preserve">. </w:t>
      </w:r>
    </w:p>
    <w:p w14:paraId="509DE045" w14:textId="77777777" w:rsidR="006E2DD8" w:rsidRDefault="006E2DD8" w:rsidP="00175AAD">
      <w:pPr>
        <w:spacing w:after="0" w:line="240" w:lineRule="auto"/>
        <w:rPr>
          <w:rFonts w:ascii="Segoe UI" w:hAnsi="Segoe UI" w:cs="Segoe UI"/>
          <w:b/>
        </w:rPr>
      </w:pPr>
    </w:p>
    <w:p w14:paraId="7FE727A1" w14:textId="6502D3BB" w:rsidR="00A370A4" w:rsidRPr="00A370A4" w:rsidRDefault="00A370A4" w:rsidP="00175AAD">
      <w:pPr>
        <w:spacing w:after="0" w:line="240" w:lineRule="auto"/>
        <w:rPr>
          <w:rFonts w:ascii="Segoe UI" w:hAnsi="Segoe UI" w:cs="Segoe UI"/>
          <w:b/>
        </w:rPr>
      </w:pPr>
      <w:r w:rsidRPr="00A370A4">
        <w:rPr>
          <w:rFonts w:ascii="Segoe UI" w:hAnsi="Segoe UI" w:cs="Segoe UI"/>
          <w:b/>
        </w:rPr>
        <w:t xml:space="preserve">EVALUATION </w:t>
      </w:r>
      <w:r w:rsidR="00E21333">
        <w:rPr>
          <w:rFonts w:ascii="Segoe UI" w:hAnsi="Segoe UI" w:cs="Segoe UI"/>
          <w:b/>
        </w:rPr>
        <w:t>PROCESS</w:t>
      </w:r>
    </w:p>
    <w:p w14:paraId="394D7C07" w14:textId="7C9F2143" w:rsidR="00A370A4" w:rsidRDefault="00427377" w:rsidP="00427377">
      <w:pPr>
        <w:tabs>
          <w:tab w:val="left" w:pos="4680"/>
        </w:tabs>
        <w:spacing w:after="0" w:line="240" w:lineRule="auto"/>
        <w:rPr>
          <w:rFonts w:ascii="Segoe UI" w:hAnsi="Segoe UI" w:cs="Segoe UI"/>
        </w:rPr>
      </w:pPr>
      <w:r>
        <w:rPr>
          <w:rFonts w:ascii="Segoe UI" w:hAnsi="Segoe UI" w:cs="Segoe UI"/>
        </w:rPr>
        <w:tab/>
      </w:r>
      <w:bookmarkStart w:id="0" w:name="_GoBack"/>
      <w:bookmarkEnd w:id="0"/>
    </w:p>
    <w:p w14:paraId="38F76364" w14:textId="04F3540E" w:rsidR="00E21333" w:rsidRDefault="00E21333" w:rsidP="00175AAD">
      <w:pPr>
        <w:spacing w:after="0" w:line="240" w:lineRule="auto"/>
        <w:rPr>
          <w:rFonts w:ascii="Segoe UI" w:hAnsi="Segoe UI" w:cs="Segoe UI"/>
        </w:rPr>
      </w:pPr>
      <w:r>
        <w:rPr>
          <w:rFonts w:ascii="Segoe UI" w:hAnsi="Segoe UI" w:cs="Segoe UI"/>
        </w:rPr>
        <w:t xml:space="preserve">Proposals will be </w:t>
      </w:r>
      <w:r w:rsidR="001B7059">
        <w:rPr>
          <w:rFonts w:ascii="Segoe UI" w:hAnsi="Segoe UI" w:cs="Segoe UI"/>
        </w:rPr>
        <w:t>reviewed and scored by an Evaluation Committee using a comprehensive rubric. The rubric will evaluate the following criteria:</w:t>
      </w:r>
      <w:r>
        <w:rPr>
          <w:rFonts w:ascii="Segoe UI" w:hAnsi="Segoe UI" w:cs="Segoe UI"/>
        </w:rPr>
        <w:t xml:space="preserve"> </w:t>
      </w:r>
    </w:p>
    <w:p w14:paraId="7929EC39" w14:textId="77777777" w:rsidR="007F153A" w:rsidRDefault="007C13C8" w:rsidP="004E5AE6">
      <w:pPr>
        <w:pStyle w:val="ListParagraph"/>
        <w:numPr>
          <w:ilvl w:val="0"/>
          <w:numId w:val="1"/>
        </w:numPr>
        <w:spacing w:after="0" w:line="240" w:lineRule="auto"/>
        <w:rPr>
          <w:rFonts w:ascii="Segoe UI" w:hAnsi="Segoe UI" w:cs="Segoe UI"/>
        </w:rPr>
      </w:pPr>
      <w:r>
        <w:rPr>
          <w:rFonts w:ascii="Segoe UI" w:hAnsi="Segoe UI" w:cs="Segoe UI"/>
        </w:rPr>
        <w:t>Quality of l</w:t>
      </w:r>
      <w:r w:rsidR="00AB5985">
        <w:rPr>
          <w:rFonts w:ascii="Segoe UI" w:hAnsi="Segoe UI" w:cs="Segoe UI"/>
        </w:rPr>
        <w:t>earning outcomes</w:t>
      </w:r>
      <w:r w:rsidR="004E5AE6">
        <w:rPr>
          <w:rFonts w:ascii="Segoe UI" w:hAnsi="Segoe UI" w:cs="Segoe UI"/>
        </w:rPr>
        <w:t xml:space="preserve"> </w:t>
      </w:r>
    </w:p>
    <w:p w14:paraId="5621BCB1" w14:textId="382E109D" w:rsidR="00BC72CE" w:rsidRDefault="004E5AE6" w:rsidP="007F153A">
      <w:pPr>
        <w:pStyle w:val="ListParagraph"/>
        <w:numPr>
          <w:ilvl w:val="1"/>
          <w:numId w:val="1"/>
        </w:numPr>
        <w:spacing w:after="0" w:line="240" w:lineRule="auto"/>
        <w:rPr>
          <w:rFonts w:ascii="Segoe UI" w:hAnsi="Segoe UI" w:cs="Segoe UI"/>
        </w:rPr>
      </w:pPr>
      <w:r w:rsidRPr="004E5AE6">
        <w:rPr>
          <w:rFonts w:ascii="Segoe UI" w:hAnsi="Segoe UI" w:cs="Segoe UI"/>
        </w:rPr>
        <w:t xml:space="preserve">For resources on writing learning outcomes, </w:t>
      </w:r>
      <w:r w:rsidR="007F153A" w:rsidRPr="004E5AE6">
        <w:rPr>
          <w:rFonts w:ascii="Segoe UI" w:hAnsi="Segoe UI" w:cs="Segoe UI"/>
        </w:rPr>
        <w:t>v</w:t>
      </w:r>
      <w:r w:rsidR="007F153A">
        <w:rPr>
          <w:rFonts w:ascii="Segoe UI" w:hAnsi="Segoe UI" w:cs="Segoe UI"/>
        </w:rPr>
        <w:t>isit</w:t>
      </w:r>
      <w:r w:rsidRPr="004E5AE6">
        <w:rPr>
          <w:rFonts w:ascii="Segoe UI" w:hAnsi="Segoe UI" w:cs="Segoe UI"/>
        </w:rPr>
        <w:t xml:space="preserve"> the </w:t>
      </w:r>
      <w:hyperlink r:id="rId7" w:history="1">
        <w:r w:rsidRPr="007F153A">
          <w:rPr>
            <w:rStyle w:val="Hyperlink"/>
            <w:rFonts w:ascii="Segoe UI" w:hAnsi="Segoe UI" w:cs="Segoe UI"/>
          </w:rPr>
          <w:t>Centre for Teaching and Learning</w:t>
        </w:r>
      </w:hyperlink>
    </w:p>
    <w:p w14:paraId="2E269232" w14:textId="45F03339" w:rsidR="00AB5985" w:rsidRDefault="007C13C8" w:rsidP="00BC72CE">
      <w:pPr>
        <w:pStyle w:val="ListParagraph"/>
        <w:numPr>
          <w:ilvl w:val="0"/>
          <w:numId w:val="1"/>
        </w:numPr>
        <w:spacing w:after="0" w:line="240" w:lineRule="auto"/>
        <w:rPr>
          <w:rFonts w:ascii="Segoe UI" w:hAnsi="Segoe UI" w:cs="Segoe UI"/>
        </w:rPr>
      </w:pPr>
      <w:r>
        <w:rPr>
          <w:rFonts w:ascii="Segoe UI" w:hAnsi="Segoe UI" w:cs="Segoe UI"/>
        </w:rPr>
        <w:t>Opportunities for c</w:t>
      </w:r>
      <w:r w:rsidR="00AB5985">
        <w:rPr>
          <w:rFonts w:ascii="Segoe UI" w:hAnsi="Segoe UI" w:cs="Segoe UI"/>
        </w:rPr>
        <w:t>areer competenc</w:t>
      </w:r>
      <w:r>
        <w:rPr>
          <w:rFonts w:ascii="Segoe UI" w:hAnsi="Segoe UI" w:cs="Segoe UI"/>
        </w:rPr>
        <w:t>y</w:t>
      </w:r>
      <w:r w:rsidR="00992E42">
        <w:rPr>
          <w:rFonts w:ascii="Segoe UI" w:hAnsi="Segoe UI" w:cs="Segoe UI"/>
        </w:rPr>
        <w:t>/</w:t>
      </w:r>
      <w:r>
        <w:rPr>
          <w:rFonts w:ascii="Segoe UI" w:hAnsi="Segoe UI" w:cs="Segoe UI"/>
        </w:rPr>
        <w:t>skill development</w:t>
      </w:r>
    </w:p>
    <w:p w14:paraId="67A1A456" w14:textId="3E90578F" w:rsidR="00AB5985" w:rsidRDefault="00547EEB" w:rsidP="00BC72CE">
      <w:pPr>
        <w:pStyle w:val="ListParagraph"/>
        <w:numPr>
          <w:ilvl w:val="0"/>
          <w:numId w:val="1"/>
        </w:numPr>
        <w:spacing w:after="0" w:line="240" w:lineRule="auto"/>
        <w:rPr>
          <w:rFonts w:ascii="Segoe UI" w:hAnsi="Segoe UI" w:cs="Segoe UI"/>
        </w:rPr>
      </w:pPr>
      <w:r>
        <w:rPr>
          <w:rFonts w:ascii="Segoe UI" w:hAnsi="Segoe UI" w:cs="Segoe UI"/>
        </w:rPr>
        <w:t xml:space="preserve">Quality </w:t>
      </w:r>
      <w:r w:rsidR="00E50712">
        <w:rPr>
          <w:rFonts w:ascii="Segoe UI" w:hAnsi="Segoe UI" w:cs="Segoe UI"/>
        </w:rPr>
        <w:t>of s</w:t>
      </w:r>
      <w:r w:rsidR="008D4900">
        <w:rPr>
          <w:rFonts w:ascii="Segoe UI" w:hAnsi="Segoe UI" w:cs="Segoe UI"/>
        </w:rPr>
        <w:t>uperv</w:t>
      </w:r>
      <w:r w:rsidR="00985859">
        <w:rPr>
          <w:rFonts w:ascii="Segoe UI" w:hAnsi="Segoe UI" w:cs="Segoe UI"/>
        </w:rPr>
        <w:t>isor support, feedback, and guidance</w:t>
      </w:r>
    </w:p>
    <w:p w14:paraId="086FEE4E" w14:textId="77777777" w:rsidR="007F153A" w:rsidRDefault="004346A4" w:rsidP="004346A4">
      <w:pPr>
        <w:pStyle w:val="ListParagraph"/>
        <w:numPr>
          <w:ilvl w:val="0"/>
          <w:numId w:val="1"/>
        </w:numPr>
        <w:spacing w:after="0" w:line="240" w:lineRule="auto"/>
        <w:rPr>
          <w:rFonts w:ascii="Segoe UI" w:hAnsi="Segoe UI" w:cs="Segoe UI"/>
        </w:rPr>
      </w:pPr>
      <w:r>
        <w:rPr>
          <w:rFonts w:ascii="Segoe UI" w:hAnsi="Segoe UI" w:cs="Segoe UI"/>
        </w:rPr>
        <w:t xml:space="preserve">Alignment with </w:t>
      </w:r>
      <w:r w:rsidR="00FD7446">
        <w:rPr>
          <w:rFonts w:ascii="Segoe UI" w:hAnsi="Segoe UI" w:cs="Segoe UI"/>
        </w:rPr>
        <w:t xml:space="preserve">the </w:t>
      </w:r>
      <w:r>
        <w:rPr>
          <w:rFonts w:ascii="Segoe UI" w:hAnsi="Segoe UI" w:cs="Segoe UI"/>
        </w:rPr>
        <w:t>U</w:t>
      </w:r>
      <w:r w:rsidR="00FD7446">
        <w:rPr>
          <w:rFonts w:ascii="Segoe UI" w:hAnsi="Segoe UI" w:cs="Segoe UI"/>
        </w:rPr>
        <w:t xml:space="preserve">niversity of </w:t>
      </w:r>
      <w:r>
        <w:rPr>
          <w:rFonts w:ascii="Segoe UI" w:hAnsi="Segoe UI" w:cs="Segoe UI"/>
        </w:rPr>
        <w:t>Windsor’s Strategic Mandate Agreement</w:t>
      </w:r>
    </w:p>
    <w:p w14:paraId="08294DF8" w14:textId="072AF9B9" w:rsidR="004346A4" w:rsidRPr="003F60A2" w:rsidRDefault="003F60A2" w:rsidP="007F153A">
      <w:pPr>
        <w:pStyle w:val="ListParagraph"/>
        <w:numPr>
          <w:ilvl w:val="1"/>
          <w:numId w:val="1"/>
        </w:numPr>
        <w:spacing w:after="0" w:line="240" w:lineRule="auto"/>
        <w:rPr>
          <w:rStyle w:val="Hyperlink"/>
          <w:rFonts w:ascii="Segoe UI" w:hAnsi="Segoe UI" w:cs="Segoe UI"/>
        </w:rPr>
      </w:pPr>
      <w:r>
        <w:rPr>
          <w:rFonts w:ascii="Segoe UI" w:hAnsi="Segoe UI" w:cs="Segoe UI"/>
        </w:rPr>
        <w:fldChar w:fldCharType="begin"/>
      </w:r>
      <w:r>
        <w:rPr>
          <w:rFonts w:ascii="Segoe UI" w:hAnsi="Segoe UI" w:cs="Segoe UI"/>
        </w:rPr>
        <w:instrText xml:space="preserve"> HYPERLINK "https://www.uwindsor.ca/president/sites/uwindsor.ca.president/files/uwindsor_sma_2017-2020.pdf" </w:instrText>
      </w:r>
      <w:r>
        <w:rPr>
          <w:rFonts w:ascii="Segoe UI" w:hAnsi="Segoe UI" w:cs="Segoe UI"/>
        </w:rPr>
        <w:fldChar w:fldCharType="separate"/>
      </w:r>
      <w:r w:rsidR="007F153A" w:rsidRPr="003F60A2">
        <w:rPr>
          <w:rStyle w:val="Hyperlink"/>
          <w:rFonts w:ascii="Segoe UI" w:hAnsi="Segoe UI" w:cs="Segoe UI"/>
        </w:rPr>
        <w:t>A copy of the SMA can be found here</w:t>
      </w:r>
    </w:p>
    <w:p w14:paraId="01202FBC" w14:textId="7C56B070" w:rsidR="00E96ACA" w:rsidRDefault="003F60A2" w:rsidP="00E96ACA">
      <w:pPr>
        <w:spacing w:after="0" w:line="240" w:lineRule="auto"/>
        <w:rPr>
          <w:rFonts w:ascii="Segoe UI" w:hAnsi="Segoe UI" w:cs="Segoe UI"/>
        </w:rPr>
      </w:pPr>
      <w:r>
        <w:rPr>
          <w:rFonts w:ascii="Segoe UI" w:hAnsi="Segoe UI" w:cs="Segoe UI"/>
        </w:rPr>
        <w:fldChar w:fldCharType="end"/>
      </w:r>
      <w:r w:rsidR="00F10192">
        <w:rPr>
          <w:rFonts w:ascii="Segoe UI" w:hAnsi="Segoe UI" w:cs="Segoe UI"/>
        </w:rPr>
        <w:t xml:space="preserve"> </w:t>
      </w:r>
    </w:p>
    <w:p w14:paraId="0C25432A" w14:textId="3A31094B" w:rsidR="00016FD3" w:rsidRDefault="00016FD3" w:rsidP="00E96ACA">
      <w:pPr>
        <w:spacing w:after="0" w:line="240" w:lineRule="auto"/>
        <w:rPr>
          <w:rFonts w:ascii="Segoe UI" w:hAnsi="Segoe UI" w:cs="Segoe UI"/>
        </w:rPr>
      </w:pPr>
      <w:r w:rsidRPr="003238E6">
        <w:rPr>
          <w:rFonts w:ascii="Segoe UI" w:hAnsi="Segoe UI" w:cs="Segoe UI"/>
        </w:rPr>
        <w:t>Each section will be evaluated as “</w:t>
      </w:r>
      <w:r w:rsidR="003238E6" w:rsidRPr="003238E6">
        <w:rPr>
          <w:rFonts w:ascii="Segoe UI" w:hAnsi="Segoe UI" w:cs="Segoe UI"/>
        </w:rPr>
        <w:t>Does not Meet Expectations”, “Meets Expectations”, or “Exceeds Expectations”.</w:t>
      </w:r>
      <w:r w:rsidR="00CC3765">
        <w:rPr>
          <w:rFonts w:ascii="Segoe UI" w:hAnsi="Segoe UI" w:cs="Segoe UI"/>
        </w:rPr>
        <w:t xml:space="preserve"> </w:t>
      </w:r>
    </w:p>
    <w:p w14:paraId="50DE6646" w14:textId="7F066B09" w:rsidR="00D32809" w:rsidRDefault="00D32809" w:rsidP="00E96ACA">
      <w:pPr>
        <w:spacing w:after="0" w:line="240" w:lineRule="auto"/>
        <w:rPr>
          <w:rFonts w:ascii="Segoe UI" w:hAnsi="Segoe UI" w:cs="Segoe UI"/>
        </w:rPr>
      </w:pPr>
    </w:p>
    <w:p w14:paraId="20486E57" w14:textId="13C3C7AC" w:rsidR="00016FD3" w:rsidRDefault="00D32809" w:rsidP="00E96ACA">
      <w:pPr>
        <w:spacing w:after="0" w:line="240" w:lineRule="auto"/>
        <w:rPr>
          <w:rFonts w:ascii="Segoe UI" w:hAnsi="Segoe UI" w:cs="Segoe UI"/>
        </w:rPr>
      </w:pPr>
      <w:r>
        <w:rPr>
          <w:rFonts w:ascii="Segoe UI" w:hAnsi="Segoe UI" w:cs="Segoe UI"/>
        </w:rPr>
        <w:t xml:space="preserve">Positions will be scored and ranked, and efforts will be made to distribute the funding across all </w:t>
      </w:r>
      <w:r w:rsidR="001051AC">
        <w:rPr>
          <w:rFonts w:ascii="Segoe UI" w:hAnsi="Segoe UI" w:cs="Segoe UI"/>
        </w:rPr>
        <w:t xml:space="preserve">requesting </w:t>
      </w:r>
      <w:r>
        <w:rPr>
          <w:rFonts w:ascii="Segoe UI" w:hAnsi="Segoe UI" w:cs="Segoe UI"/>
        </w:rPr>
        <w:t>departments.</w:t>
      </w:r>
      <w:r w:rsidR="00782C09">
        <w:rPr>
          <w:rFonts w:ascii="Segoe UI" w:hAnsi="Segoe UI" w:cs="Segoe UI"/>
        </w:rPr>
        <w:t xml:space="preserve"> The</w:t>
      </w:r>
      <w:r w:rsidR="00C5148E">
        <w:rPr>
          <w:rFonts w:ascii="Segoe UI" w:hAnsi="Segoe UI" w:cs="Segoe UI"/>
        </w:rPr>
        <w:t xml:space="preserve"> allocated budget will be maximized and will fund as many positions as the budget allows.</w:t>
      </w:r>
      <w:r w:rsidR="008C763E">
        <w:rPr>
          <w:rFonts w:ascii="Segoe UI" w:hAnsi="Segoe UI" w:cs="Segoe UI"/>
        </w:rPr>
        <w:t xml:space="preserve"> The number of unfunded positions is dependent on the number of applications received.</w:t>
      </w:r>
    </w:p>
    <w:p w14:paraId="637FA616" w14:textId="77777777" w:rsidR="008C763E" w:rsidRDefault="008C763E" w:rsidP="00E96ACA">
      <w:pPr>
        <w:spacing w:after="0" w:line="240" w:lineRule="auto"/>
        <w:rPr>
          <w:rFonts w:ascii="Segoe UI" w:hAnsi="Segoe UI" w:cs="Segoe UI"/>
          <w:b/>
        </w:rPr>
      </w:pPr>
    </w:p>
    <w:p w14:paraId="5917A6CD" w14:textId="342F0D7D" w:rsidR="00E96ACA" w:rsidRPr="00575635" w:rsidRDefault="00575635" w:rsidP="00E96ACA">
      <w:pPr>
        <w:spacing w:after="0" w:line="240" w:lineRule="auto"/>
        <w:rPr>
          <w:rFonts w:ascii="Segoe UI" w:hAnsi="Segoe UI" w:cs="Segoe UI"/>
          <w:b/>
        </w:rPr>
      </w:pPr>
      <w:r w:rsidRPr="00575635">
        <w:rPr>
          <w:rFonts w:ascii="Segoe UI" w:hAnsi="Segoe UI" w:cs="Segoe UI"/>
          <w:b/>
        </w:rPr>
        <w:t>HELPFUL TIPS</w:t>
      </w:r>
    </w:p>
    <w:p w14:paraId="087CE398" w14:textId="3A33E1CF" w:rsidR="00575635" w:rsidRPr="00575635" w:rsidRDefault="00575635" w:rsidP="00E96ACA">
      <w:pPr>
        <w:spacing w:after="0" w:line="240" w:lineRule="auto"/>
        <w:rPr>
          <w:rFonts w:ascii="Segoe UI" w:hAnsi="Segoe UI" w:cs="Segoe UI"/>
          <w:b/>
        </w:rPr>
      </w:pPr>
    </w:p>
    <w:p w14:paraId="090DC98B" w14:textId="23F2C024" w:rsidR="00307976" w:rsidRPr="00AA2A2A" w:rsidRDefault="00307976" w:rsidP="00AA2A2A">
      <w:pPr>
        <w:pStyle w:val="ListParagraph"/>
        <w:numPr>
          <w:ilvl w:val="0"/>
          <w:numId w:val="4"/>
        </w:numPr>
        <w:rPr>
          <w:rFonts w:ascii="Segoe UI" w:hAnsi="Segoe UI" w:cs="Segoe UI"/>
        </w:rPr>
      </w:pPr>
      <w:r w:rsidRPr="00AA2A2A">
        <w:rPr>
          <w:rFonts w:ascii="Segoe UI" w:hAnsi="Segoe UI" w:cs="Segoe UI"/>
        </w:rPr>
        <w:t xml:space="preserve">If you repost an old position, you will have to </w:t>
      </w:r>
      <w:r w:rsidR="005F289A" w:rsidRPr="00AA2A2A">
        <w:rPr>
          <w:rFonts w:ascii="Segoe UI" w:hAnsi="Segoe UI" w:cs="Segoe UI"/>
        </w:rPr>
        <w:t>review and edit the posting carefully.</w:t>
      </w:r>
      <w:r w:rsidRPr="00AA2A2A">
        <w:rPr>
          <w:rFonts w:ascii="Segoe UI" w:hAnsi="Segoe UI" w:cs="Segoe UI"/>
        </w:rPr>
        <w:t xml:space="preserve"> </w:t>
      </w:r>
      <w:r w:rsidR="00AA2A2A" w:rsidRPr="00AA2A2A">
        <w:rPr>
          <w:rFonts w:ascii="Segoe UI" w:hAnsi="Segoe UI" w:cs="Segoe UI"/>
        </w:rPr>
        <w:t>Some questions will have old data in them that may not make sense in the new question field. Review and edit your posting by clicking “Repost and Edit Posting” under My Previous Postings.</w:t>
      </w:r>
    </w:p>
    <w:p w14:paraId="132A7B95" w14:textId="196AFC91" w:rsidR="00A370A4" w:rsidRDefault="00467163" w:rsidP="00467163">
      <w:pPr>
        <w:pStyle w:val="ListParagraph"/>
        <w:numPr>
          <w:ilvl w:val="0"/>
          <w:numId w:val="4"/>
        </w:numPr>
        <w:spacing w:after="0" w:line="240" w:lineRule="auto"/>
        <w:rPr>
          <w:rFonts w:ascii="Segoe UI" w:hAnsi="Segoe UI" w:cs="Segoe UI"/>
        </w:rPr>
      </w:pPr>
      <w:r>
        <w:rPr>
          <w:rFonts w:ascii="Segoe UI" w:hAnsi="Segoe UI" w:cs="Segoe UI"/>
        </w:rPr>
        <w:t xml:space="preserve">Students like detailed job descriptions. </w:t>
      </w:r>
      <w:r w:rsidR="009638FD">
        <w:rPr>
          <w:rFonts w:ascii="Segoe UI" w:hAnsi="Segoe UI" w:cs="Segoe UI"/>
        </w:rPr>
        <w:t>Include specific details whenever possible to explain duties, projects, and day-to-day tasks of the job.</w:t>
      </w:r>
    </w:p>
    <w:p w14:paraId="5A918DBD" w14:textId="51C2EF93" w:rsidR="00245D3C" w:rsidRDefault="00FD71F2" w:rsidP="00467163">
      <w:pPr>
        <w:pStyle w:val="ListParagraph"/>
        <w:numPr>
          <w:ilvl w:val="0"/>
          <w:numId w:val="4"/>
        </w:numPr>
        <w:spacing w:after="0" w:line="240" w:lineRule="auto"/>
        <w:rPr>
          <w:rFonts w:ascii="Segoe UI" w:hAnsi="Segoe UI" w:cs="Segoe UI"/>
        </w:rPr>
      </w:pPr>
      <w:r>
        <w:rPr>
          <w:rFonts w:ascii="Segoe UI" w:hAnsi="Segoe UI" w:cs="Segoe UI"/>
        </w:rPr>
        <w:lastRenderedPageBreak/>
        <w:t xml:space="preserve">Your learning outcomes should be specific, observable, and measurable. Think critically about what the student will be able to do, </w:t>
      </w:r>
      <w:r w:rsidR="00E86734">
        <w:rPr>
          <w:rFonts w:ascii="Segoe UI" w:hAnsi="Segoe UI" w:cs="Segoe UI"/>
        </w:rPr>
        <w:t xml:space="preserve">know, </w:t>
      </w:r>
      <w:r>
        <w:rPr>
          <w:rFonts w:ascii="Segoe UI" w:hAnsi="Segoe UI" w:cs="Segoe UI"/>
        </w:rPr>
        <w:t>or value by the end of their</w:t>
      </w:r>
      <w:r w:rsidR="00AA2A2A">
        <w:rPr>
          <w:rFonts w:ascii="Segoe UI" w:hAnsi="Segoe UI" w:cs="Segoe UI"/>
        </w:rPr>
        <w:t xml:space="preserve"> </w:t>
      </w:r>
      <w:r>
        <w:rPr>
          <w:rFonts w:ascii="Segoe UI" w:hAnsi="Segoe UI" w:cs="Segoe UI"/>
        </w:rPr>
        <w:t>employment</w:t>
      </w:r>
      <w:r w:rsidR="00277050">
        <w:rPr>
          <w:rFonts w:ascii="Segoe UI" w:hAnsi="Segoe UI" w:cs="Segoe UI"/>
        </w:rPr>
        <w:t xml:space="preserve">, and make sure this is clearly articulated </w:t>
      </w:r>
      <w:r w:rsidR="00E60549">
        <w:rPr>
          <w:rFonts w:ascii="Segoe UI" w:hAnsi="Segoe UI" w:cs="Segoe UI"/>
        </w:rPr>
        <w:t>i</w:t>
      </w:r>
      <w:r w:rsidR="00277050">
        <w:rPr>
          <w:rFonts w:ascii="Segoe UI" w:hAnsi="Segoe UI" w:cs="Segoe UI"/>
        </w:rPr>
        <w:t>n your job posting.</w:t>
      </w:r>
    </w:p>
    <w:p w14:paraId="5CEB137E" w14:textId="3C6C314B" w:rsidR="002F2364" w:rsidRDefault="000C040E" w:rsidP="00467163">
      <w:pPr>
        <w:pStyle w:val="ListParagraph"/>
        <w:numPr>
          <w:ilvl w:val="0"/>
          <w:numId w:val="4"/>
        </w:numPr>
        <w:spacing w:after="0" w:line="240" w:lineRule="auto"/>
        <w:rPr>
          <w:rFonts w:ascii="Segoe UI" w:hAnsi="Segoe UI" w:cs="Segoe UI"/>
        </w:rPr>
      </w:pPr>
      <w:r>
        <w:rPr>
          <w:rFonts w:ascii="Segoe UI" w:hAnsi="Segoe UI" w:cs="Segoe UI"/>
        </w:rPr>
        <w:t>It should be clear to s</w:t>
      </w:r>
      <w:r w:rsidR="002F2364">
        <w:rPr>
          <w:rFonts w:ascii="Segoe UI" w:hAnsi="Segoe UI" w:cs="Segoe UI"/>
        </w:rPr>
        <w:t>tudents what skill</w:t>
      </w:r>
      <w:r w:rsidR="00492303">
        <w:rPr>
          <w:rFonts w:ascii="Segoe UI" w:hAnsi="Segoe UI" w:cs="Segoe UI"/>
        </w:rPr>
        <w:t>/</w:t>
      </w:r>
      <w:r w:rsidR="002F2364">
        <w:rPr>
          <w:rFonts w:ascii="Segoe UI" w:hAnsi="Segoe UI" w:cs="Segoe UI"/>
        </w:rPr>
        <w:t xml:space="preserve">competencies they </w:t>
      </w:r>
      <w:r>
        <w:rPr>
          <w:rFonts w:ascii="Segoe UI" w:hAnsi="Segoe UI" w:cs="Segoe UI"/>
        </w:rPr>
        <w:t xml:space="preserve">will be able to </w:t>
      </w:r>
      <w:r w:rsidR="002F2364">
        <w:rPr>
          <w:rFonts w:ascii="Segoe UI" w:hAnsi="Segoe UI" w:cs="Segoe UI"/>
        </w:rPr>
        <w:t>develop</w:t>
      </w:r>
      <w:r>
        <w:rPr>
          <w:rFonts w:ascii="Segoe UI" w:hAnsi="Segoe UI" w:cs="Segoe UI"/>
        </w:rPr>
        <w:t xml:space="preserve"> </w:t>
      </w:r>
      <w:r w:rsidR="002F2364">
        <w:rPr>
          <w:rFonts w:ascii="Segoe UI" w:hAnsi="Segoe UI" w:cs="Segoe UI"/>
        </w:rPr>
        <w:t xml:space="preserve">or enhance </w:t>
      </w:r>
      <w:proofErr w:type="gramStart"/>
      <w:r w:rsidR="002F2364">
        <w:rPr>
          <w:rFonts w:ascii="Segoe UI" w:hAnsi="Segoe UI" w:cs="Segoe UI"/>
        </w:rPr>
        <w:t>as a result of</w:t>
      </w:r>
      <w:proofErr w:type="gramEnd"/>
      <w:r w:rsidR="002F2364">
        <w:rPr>
          <w:rFonts w:ascii="Segoe UI" w:hAnsi="Segoe UI" w:cs="Segoe UI"/>
        </w:rPr>
        <w:t xml:space="preserve"> </w:t>
      </w:r>
      <w:r w:rsidR="00AD070D">
        <w:rPr>
          <w:rFonts w:ascii="Segoe UI" w:hAnsi="Segoe UI" w:cs="Segoe UI"/>
        </w:rPr>
        <w:t>working in your role</w:t>
      </w:r>
      <w:r w:rsidR="00492303">
        <w:rPr>
          <w:rFonts w:ascii="Segoe UI" w:hAnsi="Segoe UI" w:cs="Segoe UI"/>
        </w:rPr>
        <w:t xml:space="preserve">, as well as what tasks or responsibilities demonstrate the chosen skills/competencies. </w:t>
      </w:r>
    </w:p>
    <w:p w14:paraId="1DABECEE" w14:textId="62406AF2" w:rsidR="004665E1" w:rsidRDefault="004665E1" w:rsidP="00467163">
      <w:pPr>
        <w:pStyle w:val="ListParagraph"/>
        <w:numPr>
          <w:ilvl w:val="0"/>
          <w:numId w:val="4"/>
        </w:numPr>
        <w:spacing w:after="0" w:line="240" w:lineRule="auto"/>
        <w:rPr>
          <w:rFonts w:ascii="Segoe UI" w:hAnsi="Segoe UI" w:cs="Segoe UI"/>
        </w:rPr>
      </w:pPr>
      <w:r>
        <w:rPr>
          <w:rFonts w:ascii="Segoe UI" w:hAnsi="Segoe UI" w:cs="Segoe UI"/>
        </w:rPr>
        <w:t xml:space="preserve">Outline your plans for </w:t>
      </w:r>
      <w:r w:rsidR="009245D2">
        <w:rPr>
          <w:rFonts w:ascii="Segoe UI" w:hAnsi="Segoe UI" w:cs="Segoe UI"/>
        </w:rPr>
        <w:t>orientation, training,</w:t>
      </w:r>
      <w:r w:rsidR="00E60549">
        <w:rPr>
          <w:rFonts w:ascii="Segoe UI" w:hAnsi="Segoe UI" w:cs="Segoe UI"/>
        </w:rPr>
        <w:t xml:space="preserve"> and ongoing supervision to demonstrate your student will be well supported throughout their employment.</w:t>
      </w:r>
    </w:p>
    <w:p w14:paraId="23BB0A7E" w14:textId="4BE87E11" w:rsidR="00AF54BD" w:rsidRDefault="001201D3" w:rsidP="00467163">
      <w:pPr>
        <w:pStyle w:val="ListParagraph"/>
        <w:numPr>
          <w:ilvl w:val="0"/>
          <w:numId w:val="4"/>
        </w:numPr>
        <w:spacing w:after="0" w:line="240" w:lineRule="auto"/>
        <w:rPr>
          <w:rFonts w:ascii="Segoe UI" w:hAnsi="Segoe UI" w:cs="Segoe UI"/>
        </w:rPr>
      </w:pPr>
      <w:r>
        <w:rPr>
          <w:rFonts w:ascii="Segoe UI" w:hAnsi="Segoe UI" w:cs="Segoe UI"/>
        </w:rPr>
        <w:t>When requesting</w:t>
      </w:r>
      <w:r w:rsidR="00A2218E">
        <w:rPr>
          <w:rFonts w:ascii="Segoe UI" w:hAnsi="Segoe UI" w:cs="Segoe UI"/>
        </w:rPr>
        <w:t xml:space="preserve"> multiple</w:t>
      </w:r>
      <w:r>
        <w:rPr>
          <w:rFonts w:ascii="Segoe UI" w:hAnsi="Segoe UI" w:cs="Segoe UI"/>
        </w:rPr>
        <w:t xml:space="preserve"> positions, c</w:t>
      </w:r>
      <w:r w:rsidR="00AF54BD">
        <w:rPr>
          <w:rFonts w:ascii="Segoe UI" w:hAnsi="Segoe UI" w:cs="Segoe UI"/>
        </w:rPr>
        <w:t>onsider the number of hours of work you need, rather than the number of students you have usually hired in the pas</w:t>
      </w:r>
      <w:r>
        <w:rPr>
          <w:rFonts w:ascii="Segoe UI" w:hAnsi="Segoe UI" w:cs="Segoe UI"/>
        </w:rPr>
        <w:t xml:space="preserve">t. </w:t>
      </w:r>
      <w:r w:rsidR="00464127">
        <w:rPr>
          <w:rFonts w:ascii="Segoe UI" w:hAnsi="Segoe UI" w:cs="Segoe UI"/>
        </w:rPr>
        <w:t xml:space="preserve">Supervisors now </w:t>
      </w:r>
      <w:r w:rsidR="00225C60">
        <w:rPr>
          <w:rFonts w:ascii="Segoe UI" w:hAnsi="Segoe UI" w:cs="Segoe UI"/>
        </w:rPr>
        <w:t>can</w:t>
      </w:r>
      <w:r w:rsidR="00464127">
        <w:rPr>
          <w:rFonts w:ascii="Segoe UI" w:hAnsi="Segoe UI" w:cs="Segoe UI"/>
        </w:rPr>
        <w:t xml:space="preserve"> hire another student into the same </w:t>
      </w:r>
      <w:r w:rsidR="00225C60">
        <w:rPr>
          <w:rFonts w:ascii="Segoe UI" w:hAnsi="Segoe UI" w:cs="Segoe UI"/>
        </w:rPr>
        <w:t>position</w:t>
      </w:r>
      <w:r w:rsidR="00464127">
        <w:rPr>
          <w:rFonts w:ascii="Segoe UI" w:hAnsi="Segoe UI" w:cs="Segoe UI"/>
        </w:rPr>
        <w:t xml:space="preserve"> if the incumbent graduates in December or leaves the role.</w:t>
      </w:r>
    </w:p>
    <w:p w14:paraId="552D025A" w14:textId="371F947B" w:rsidR="00277050" w:rsidRDefault="00277050" w:rsidP="00277050">
      <w:pPr>
        <w:spacing w:after="0" w:line="240" w:lineRule="auto"/>
        <w:rPr>
          <w:rFonts w:ascii="Segoe UI" w:hAnsi="Segoe UI" w:cs="Segoe UI"/>
        </w:rPr>
      </w:pPr>
    </w:p>
    <w:p w14:paraId="518FF96A" w14:textId="230BEA3D" w:rsidR="00277050" w:rsidRPr="00277050" w:rsidRDefault="00277050" w:rsidP="00277050">
      <w:pPr>
        <w:spacing w:after="0" w:line="240" w:lineRule="auto"/>
        <w:jc w:val="center"/>
        <w:rPr>
          <w:rFonts w:ascii="Segoe UI" w:hAnsi="Segoe UI" w:cs="Segoe UI"/>
          <w:b/>
        </w:rPr>
      </w:pPr>
      <w:r w:rsidRPr="00277050">
        <w:rPr>
          <w:rFonts w:ascii="Segoe UI" w:hAnsi="Segoe UI" w:cs="Segoe UI"/>
          <w:b/>
        </w:rPr>
        <w:t>The deadline to post a job is Friday, July 27</w:t>
      </w:r>
      <w:r w:rsidR="00495AEA">
        <w:rPr>
          <w:rFonts w:ascii="Segoe UI" w:hAnsi="Segoe UI" w:cs="Segoe UI"/>
          <w:b/>
        </w:rPr>
        <w:t>, 2018</w:t>
      </w:r>
      <w:r w:rsidRPr="00277050">
        <w:rPr>
          <w:rFonts w:ascii="Segoe UI" w:hAnsi="Segoe UI" w:cs="Segoe UI"/>
          <w:b/>
        </w:rPr>
        <w:t>.</w:t>
      </w:r>
    </w:p>
    <w:p w14:paraId="5BD477E6" w14:textId="77777777" w:rsidR="00A370A4" w:rsidRPr="00A370A4" w:rsidRDefault="00A370A4" w:rsidP="00A370A4">
      <w:pPr>
        <w:spacing w:after="0" w:line="240" w:lineRule="auto"/>
        <w:rPr>
          <w:rFonts w:ascii="Segoe UI" w:hAnsi="Segoe UI" w:cs="Segoe UI"/>
        </w:rPr>
      </w:pPr>
    </w:p>
    <w:sectPr w:rsidR="00A370A4" w:rsidRPr="00A370A4" w:rsidSect="00400785">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AE86" w14:textId="77777777" w:rsidR="00DA3A8C" w:rsidRDefault="00DA3A8C" w:rsidP="00DA3A8C">
      <w:pPr>
        <w:spacing w:after="0" w:line="240" w:lineRule="auto"/>
      </w:pPr>
      <w:r>
        <w:separator/>
      </w:r>
    </w:p>
  </w:endnote>
  <w:endnote w:type="continuationSeparator" w:id="0">
    <w:p w14:paraId="01A3854E" w14:textId="77777777" w:rsidR="00DA3A8C" w:rsidRDefault="00DA3A8C" w:rsidP="00DA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A3F8" w14:textId="77777777" w:rsidR="00DA3A8C" w:rsidRDefault="00DA3A8C" w:rsidP="00DA3A8C">
      <w:pPr>
        <w:spacing w:after="0" w:line="240" w:lineRule="auto"/>
      </w:pPr>
      <w:r>
        <w:separator/>
      </w:r>
    </w:p>
  </w:footnote>
  <w:footnote w:type="continuationSeparator" w:id="0">
    <w:p w14:paraId="30D211C8" w14:textId="77777777" w:rsidR="00DA3A8C" w:rsidRDefault="00DA3A8C" w:rsidP="00DA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6417" w14:textId="77777777" w:rsidR="00AF54BD" w:rsidRPr="00943C03" w:rsidRDefault="00AF54BD" w:rsidP="00AF54BD">
    <w:pPr>
      <w:pStyle w:val="Header"/>
      <w:jc w:val="center"/>
      <w:rPr>
        <w:rFonts w:ascii="Segoe UI" w:hAnsi="Segoe UI" w:cs="Segoe UI"/>
      </w:rPr>
    </w:pPr>
    <w:r w:rsidRPr="00943C03">
      <w:rPr>
        <w:rFonts w:ascii="Segoe UI" w:hAnsi="Segoe UI" w:cs="Segoe UI"/>
        <w:noProof/>
      </w:rPr>
      <w:drawing>
        <wp:anchor distT="0" distB="0" distL="114300" distR="114300" simplePos="0" relativeHeight="251661312" behindDoc="0" locked="0" layoutInCell="1" allowOverlap="1" wp14:anchorId="64FF47C0" wp14:editId="30706DF6">
          <wp:simplePos x="0" y="0"/>
          <wp:positionH relativeFrom="margin">
            <wp:align>left</wp:align>
          </wp:positionH>
          <wp:positionV relativeFrom="paragraph">
            <wp:posOffset>-304800</wp:posOffset>
          </wp:positionV>
          <wp:extent cx="1402080" cy="105346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2080" cy="1053465"/>
                  </a:xfrm>
                  <a:prstGeom prst="rect">
                    <a:avLst/>
                  </a:prstGeom>
                </pic:spPr>
              </pic:pic>
            </a:graphicData>
          </a:graphic>
          <wp14:sizeRelH relativeFrom="margin">
            <wp14:pctWidth>0</wp14:pctWidth>
          </wp14:sizeRelH>
          <wp14:sizeRelV relativeFrom="margin">
            <wp14:pctHeight>0</wp14:pctHeight>
          </wp14:sizeRelV>
        </wp:anchor>
      </w:drawing>
    </w:r>
  </w:p>
  <w:p w14:paraId="0AE2C07E" w14:textId="77777777" w:rsidR="00AF54BD" w:rsidRDefault="00AF54BD" w:rsidP="00AF54BD">
    <w:pPr>
      <w:pStyle w:val="Header"/>
      <w:pBdr>
        <w:bottom w:val="single" w:sz="4" w:space="1" w:color="auto"/>
      </w:pBdr>
      <w:rPr>
        <w:rFonts w:ascii="Segoe UI" w:hAnsi="Segoe UI" w:cs="Segoe UI"/>
        <w:b/>
      </w:rPr>
    </w:pPr>
  </w:p>
  <w:p w14:paraId="37FF583F" w14:textId="77777777" w:rsidR="00AF54BD" w:rsidRDefault="00AF54BD" w:rsidP="00AF54BD">
    <w:pPr>
      <w:pStyle w:val="Header"/>
      <w:pBdr>
        <w:bottom w:val="single" w:sz="4" w:space="1" w:color="auto"/>
      </w:pBdr>
      <w:rPr>
        <w:rFonts w:ascii="Segoe UI" w:hAnsi="Segoe UI" w:cs="Segoe UI"/>
        <w:b/>
      </w:rPr>
    </w:pPr>
  </w:p>
  <w:p w14:paraId="271C8F26" w14:textId="1E8461AD" w:rsidR="00AF54BD" w:rsidRPr="00AF54BD" w:rsidRDefault="00AF54BD" w:rsidP="00AF54BD">
    <w:pPr>
      <w:pStyle w:val="Header"/>
      <w:pBdr>
        <w:bottom w:val="single" w:sz="4" w:space="1" w:color="auto"/>
      </w:pBdr>
      <w:rPr>
        <w:rFonts w:ascii="Segoe UI" w:hAnsi="Segoe UI" w:cs="Segoe UI"/>
        <w:b/>
      </w:rPr>
    </w:pPr>
    <w:r w:rsidRPr="00943C03">
      <w:rPr>
        <w:rFonts w:ascii="Segoe UI" w:hAnsi="Segoe UI" w:cs="Segoe UI"/>
        <w:b/>
      </w:rPr>
      <w:t xml:space="preserve">2018-2019 </w:t>
    </w:r>
    <w:r>
      <w:rPr>
        <w:rFonts w:ascii="Segoe UI" w:hAnsi="Segoe UI" w:cs="Segoe UI"/>
        <w:b/>
      </w:rPr>
      <w:t>Job Applicant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22E61"/>
    <w:multiLevelType w:val="hybridMultilevel"/>
    <w:tmpl w:val="EDC2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82686E"/>
    <w:multiLevelType w:val="hybridMultilevel"/>
    <w:tmpl w:val="3F52B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1B32D9"/>
    <w:multiLevelType w:val="hybridMultilevel"/>
    <w:tmpl w:val="F4F86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270A87"/>
    <w:multiLevelType w:val="hybridMultilevel"/>
    <w:tmpl w:val="F7ECB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4F1D8F"/>
    <w:multiLevelType w:val="hybridMultilevel"/>
    <w:tmpl w:val="44246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8C"/>
    <w:rsid w:val="000155D1"/>
    <w:rsid w:val="00016FD3"/>
    <w:rsid w:val="0005721E"/>
    <w:rsid w:val="00080C90"/>
    <w:rsid w:val="000B5783"/>
    <w:rsid w:val="000C040E"/>
    <w:rsid w:val="001051AC"/>
    <w:rsid w:val="001201D3"/>
    <w:rsid w:val="00174175"/>
    <w:rsid w:val="00175AAD"/>
    <w:rsid w:val="001B7059"/>
    <w:rsid w:val="00225C60"/>
    <w:rsid w:val="00245D3C"/>
    <w:rsid w:val="00277050"/>
    <w:rsid w:val="002806BA"/>
    <w:rsid w:val="002F2364"/>
    <w:rsid w:val="00307976"/>
    <w:rsid w:val="003238E6"/>
    <w:rsid w:val="003F60A2"/>
    <w:rsid w:val="00400785"/>
    <w:rsid w:val="00422641"/>
    <w:rsid w:val="00427377"/>
    <w:rsid w:val="004346A4"/>
    <w:rsid w:val="00464127"/>
    <w:rsid w:val="004665E1"/>
    <w:rsid w:val="00467163"/>
    <w:rsid w:val="00492303"/>
    <w:rsid w:val="00495AEA"/>
    <w:rsid w:val="004E5AE6"/>
    <w:rsid w:val="00533A4F"/>
    <w:rsid w:val="00547EEB"/>
    <w:rsid w:val="00575635"/>
    <w:rsid w:val="00591529"/>
    <w:rsid w:val="005A3419"/>
    <w:rsid w:val="005F289A"/>
    <w:rsid w:val="00681BFB"/>
    <w:rsid w:val="00683192"/>
    <w:rsid w:val="006E2DD8"/>
    <w:rsid w:val="007408AA"/>
    <w:rsid w:val="00782C09"/>
    <w:rsid w:val="007C13C8"/>
    <w:rsid w:val="007F153A"/>
    <w:rsid w:val="00802254"/>
    <w:rsid w:val="0084160C"/>
    <w:rsid w:val="008C763E"/>
    <w:rsid w:val="008D4900"/>
    <w:rsid w:val="009245D2"/>
    <w:rsid w:val="009638FD"/>
    <w:rsid w:val="00985859"/>
    <w:rsid w:val="00992E42"/>
    <w:rsid w:val="00A2218E"/>
    <w:rsid w:val="00A370A4"/>
    <w:rsid w:val="00A5201A"/>
    <w:rsid w:val="00AA2A2A"/>
    <w:rsid w:val="00AB5985"/>
    <w:rsid w:val="00AD070D"/>
    <w:rsid w:val="00AF2CE7"/>
    <w:rsid w:val="00AF54BD"/>
    <w:rsid w:val="00B7512B"/>
    <w:rsid w:val="00BB4201"/>
    <w:rsid w:val="00BC72CE"/>
    <w:rsid w:val="00BC76EE"/>
    <w:rsid w:val="00BD02FD"/>
    <w:rsid w:val="00BD59DE"/>
    <w:rsid w:val="00C5148E"/>
    <w:rsid w:val="00C84E1B"/>
    <w:rsid w:val="00CB656D"/>
    <w:rsid w:val="00CC3765"/>
    <w:rsid w:val="00CD739B"/>
    <w:rsid w:val="00D32809"/>
    <w:rsid w:val="00DA3A8C"/>
    <w:rsid w:val="00E21333"/>
    <w:rsid w:val="00E50712"/>
    <w:rsid w:val="00E60549"/>
    <w:rsid w:val="00E863C4"/>
    <w:rsid w:val="00E86734"/>
    <w:rsid w:val="00E96ACA"/>
    <w:rsid w:val="00EF4666"/>
    <w:rsid w:val="00F10192"/>
    <w:rsid w:val="00FD71F2"/>
    <w:rsid w:val="00FD7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E3AA"/>
  <w15:chartTrackingRefBased/>
  <w15:docId w15:val="{8EE09BBF-A0ED-4EC0-A966-6AC0CF7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8C"/>
  </w:style>
  <w:style w:type="paragraph" w:styleId="Footer">
    <w:name w:val="footer"/>
    <w:basedOn w:val="Normal"/>
    <w:link w:val="FooterChar"/>
    <w:uiPriority w:val="99"/>
    <w:unhideWhenUsed/>
    <w:rsid w:val="00DA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A8C"/>
  </w:style>
  <w:style w:type="paragraph" w:styleId="ListParagraph">
    <w:name w:val="List Paragraph"/>
    <w:basedOn w:val="Normal"/>
    <w:uiPriority w:val="34"/>
    <w:qFormat/>
    <w:rsid w:val="00BC72CE"/>
    <w:pPr>
      <w:ind w:left="720"/>
      <w:contextualSpacing/>
    </w:pPr>
  </w:style>
  <w:style w:type="character" w:styleId="Hyperlink">
    <w:name w:val="Hyperlink"/>
    <w:basedOn w:val="DefaultParagraphFont"/>
    <w:uiPriority w:val="99"/>
    <w:unhideWhenUsed/>
    <w:rsid w:val="00AF2CE7"/>
    <w:rPr>
      <w:color w:val="0563C1" w:themeColor="hyperlink"/>
      <w:u w:val="single"/>
    </w:rPr>
  </w:style>
  <w:style w:type="character" w:styleId="UnresolvedMention">
    <w:name w:val="Unresolved Mention"/>
    <w:basedOn w:val="DefaultParagraphFont"/>
    <w:uiPriority w:val="99"/>
    <w:semiHidden/>
    <w:unhideWhenUsed/>
    <w:rsid w:val="00AF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1.uwindsor.ca/ctl/links-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501</Words>
  <Characters>2858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85</cp:revision>
  <dcterms:created xsi:type="dcterms:W3CDTF">2018-06-29T13:02:00Z</dcterms:created>
  <dcterms:modified xsi:type="dcterms:W3CDTF">2018-07-03T13:33:00Z</dcterms:modified>
</cp:coreProperties>
</file>