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D0" w:rsidRPr="00E001B4" w:rsidRDefault="00F81AD0" w:rsidP="00B10791">
      <w:pPr>
        <w:spacing w:after="0"/>
        <w:rPr>
          <w:rFonts w:ascii="Arial" w:hAnsi="Arial" w:cs="Arial"/>
          <w:sz w:val="18"/>
          <w:szCs w:val="18"/>
        </w:rPr>
      </w:pPr>
    </w:p>
    <w:p w:rsidR="00B10791" w:rsidRPr="00116B00" w:rsidRDefault="00B10791" w:rsidP="00B10791">
      <w:pPr>
        <w:spacing w:after="0"/>
        <w:jc w:val="center"/>
        <w:rPr>
          <w:rFonts w:ascii="Arial" w:hAnsi="Arial" w:cs="Arial"/>
          <w:b/>
          <w:caps/>
          <w:sz w:val="24"/>
          <w:szCs w:val="18"/>
        </w:rPr>
      </w:pPr>
      <w:r w:rsidRPr="00116B00">
        <w:rPr>
          <w:rFonts w:ascii="Arial" w:hAnsi="Arial" w:cs="Arial"/>
          <w:b/>
          <w:caps/>
          <w:sz w:val="24"/>
          <w:szCs w:val="18"/>
        </w:rPr>
        <w:t>University of Windsor Biological Safety Inspection Checklist</w:t>
      </w:r>
    </w:p>
    <w:p w:rsidR="00B10791" w:rsidRPr="00116B00" w:rsidRDefault="00B10791" w:rsidP="00B10791">
      <w:pPr>
        <w:spacing w:after="0"/>
        <w:jc w:val="center"/>
        <w:rPr>
          <w:rFonts w:ascii="Arial" w:hAnsi="Arial" w:cs="Arial"/>
          <w:sz w:val="1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003"/>
        <w:gridCol w:w="3652"/>
        <w:gridCol w:w="1864"/>
      </w:tblGrid>
      <w:tr w:rsidR="00116B00" w:rsidRPr="00E001B4" w:rsidTr="005C7792">
        <w:trPr>
          <w:trHeight w:val="366"/>
        </w:trPr>
        <w:tc>
          <w:tcPr>
            <w:tcW w:w="1271" w:type="dxa"/>
            <w:vMerge w:val="restart"/>
          </w:tcPr>
          <w:p w:rsidR="00116B00" w:rsidRPr="00E001B4" w:rsidRDefault="00116B00" w:rsidP="009E34B9">
            <w:pPr>
              <w:rPr>
                <w:rFonts w:ascii="Arial" w:hAnsi="Arial" w:cs="Arial"/>
                <w:b/>
                <w:sz w:val="18"/>
                <w:szCs w:val="18"/>
              </w:rPr>
            </w:pPr>
            <w:r>
              <w:rPr>
                <w:noProof/>
                <w:lang w:eastAsia="en-CA"/>
              </w:rPr>
              <w:drawing>
                <wp:inline distT="0" distB="0" distL="0" distR="0" wp14:anchorId="46DC073F" wp14:editId="020EE35E">
                  <wp:extent cx="609600" cy="739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739775"/>
                          </a:xfrm>
                          <a:prstGeom prst="rect">
                            <a:avLst/>
                          </a:prstGeom>
                        </pic:spPr>
                      </pic:pic>
                    </a:graphicData>
                  </a:graphic>
                </wp:inline>
              </w:drawing>
            </w:r>
          </w:p>
        </w:tc>
        <w:tc>
          <w:tcPr>
            <w:tcW w:w="9519" w:type="dxa"/>
            <w:gridSpan w:val="3"/>
          </w:tcPr>
          <w:p w:rsidR="00116B00" w:rsidRPr="00E001B4" w:rsidRDefault="00116B00" w:rsidP="009E34B9">
            <w:pPr>
              <w:rPr>
                <w:rFonts w:ascii="Arial" w:hAnsi="Arial" w:cs="Arial"/>
                <w:b/>
                <w:sz w:val="18"/>
                <w:szCs w:val="18"/>
              </w:rPr>
            </w:pPr>
            <w:r w:rsidRPr="00E001B4">
              <w:rPr>
                <w:rFonts w:ascii="Arial" w:hAnsi="Arial" w:cs="Arial"/>
                <w:b/>
                <w:sz w:val="18"/>
                <w:szCs w:val="18"/>
              </w:rPr>
              <w:t>Section A: Contact Information (Principal Investigator)</w:t>
            </w:r>
          </w:p>
        </w:tc>
      </w:tr>
      <w:tr w:rsidR="00116B00" w:rsidRPr="00E001B4" w:rsidTr="00E10720">
        <w:trPr>
          <w:trHeight w:val="451"/>
        </w:trPr>
        <w:tc>
          <w:tcPr>
            <w:tcW w:w="1271" w:type="dxa"/>
            <w:vMerge/>
          </w:tcPr>
          <w:p w:rsidR="00116B00" w:rsidRPr="00E001B4" w:rsidRDefault="00116B00" w:rsidP="00B10791">
            <w:pPr>
              <w:rPr>
                <w:rFonts w:ascii="Arial" w:hAnsi="Arial" w:cs="Arial"/>
                <w:sz w:val="18"/>
                <w:szCs w:val="18"/>
              </w:rPr>
            </w:pPr>
          </w:p>
        </w:tc>
        <w:tc>
          <w:tcPr>
            <w:tcW w:w="4003" w:type="dxa"/>
          </w:tcPr>
          <w:p w:rsidR="00116B00" w:rsidRPr="00116B00" w:rsidRDefault="00116B00" w:rsidP="00B10791">
            <w:pPr>
              <w:rPr>
                <w:rFonts w:ascii="Arial" w:hAnsi="Arial" w:cs="Arial"/>
                <w:sz w:val="16"/>
                <w:szCs w:val="18"/>
              </w:rPr>
            </w:pPr>
            <w:r w:rsidRPr="00116B00">
              <w:rPr>
                <w:rFonts w:ascii="Arial" w:hAnsi="Arial" w:cs="Arial"/>
                <w:sz w:val="16"/>
                <w:szCs w:val="18"/>
              </w:rPr>
              <w:t>Permit Holder:</w:t>
            </w:r>
          </w:p>
        </w:tc>
        <w:tc>
          <w:tcPr>
            <w:tcW w:w="3652" w:type="dxa"/>
          </w:tcPr>
          <w:p w:rsidR="00116B00" w:rsidRPr="00116B00" w:rsidRDefault="00116B00" w:rsidP="00B10791">
            <w:pPr>
              <w:rPr>
                <w:rFonts w:ascii="Arial" w:hAnsi="Arial" w:cs="Arial"/>
                <w:sz w:val="16"/>
                <w:szCs w:val="18"/>
              </w:rPr>
            </w:pPr>
            <w:r w:rsidRPr="00116B00">
              <w:rPr>
                <w:rFonts w:ascii="Arial" w:hAnsi="Arial" w:cs="Arial"/>
                <w:sz w:val="16"/>
                <w:szCs w:val="18"/>
              </w:rPr>
              <w:t>Contact Person:</w:t>
            </w:r>
          </w:p>
        </w:tc>
        <w:tc>
          <w:tcPr>
            <w:tcW w:w="1864" w:type="dxa"/>
          </w:tcPr>
          <w:p w:rsidR="00116B00" w:rsidRPr="00116B00" w:rsidRDefault="00116B00" w:rsidP="00B10791">
            <w:pPr>
              <w:rPr>
                <w:rFonts w:ascii="Arial" w:hAnsi="Arial" w:cs="Arial"/>
                <w:sz w:val="16"/>
                <w:szCs w:val="18"/>
              </w:rPr>
            </w:pPr>
            <w:r w:rsidRPr="00116B00">
              <w:rPr>
                <w:rFonts w:ascii="Arial" w:hAnsi="Arial" w:cs="Arial"/>
                <w:sz w:val="16"/>
                <w:szCs w:val="18"/>
              </w:rPr>
              <w:t>Date/Time</w:t>
            </w:r>
            <w:r>
              <w:rPr>
                <w:rFonts w:ascii="Arial" w:hAnsi="Arial" w:cs="Arial"/>
                <w:sz w:val="16"/>
                <w:szCs w:val="18"/>
              </w:rPr>
              <w:t>:</w:t>
            </w:r>
          </w:p>
        </w:tc>
      </w:tr>
      <w:tr w:rsidR="00116B00" w:rsidRPr="00E001B4" w:rsidTr="00E10720">
        <w:trPr>
          <w:trHeight w:val="451"/>
        </w:trPr>
        <w:tc>
          <w:tcPr>
            <w:tcW w:w="1271" w:type="dxa"/>
            <w:vMerge/>
          </w:tcPr>
          <w:p w:rsidR="00116B00" w:rsidRPr="00E001B4" w:rsidRDefault="00116B00" w:rsidP="00B10791">
            <w:pPr>
              <w:rPr>
                <w:rFonts w:ascii="Arial" w:hAnsi="Arial" w:cs="Arial"/>
                <w:sz w:val="18"/>
                <w:szCs w:val="18"/>
              </w:rPr>
            </w:pPr>
          </w:p>
        </w:tc>
        <w:tc>
          <w:tcPr>
            <w:tcW w:w="4003" w:type="dxa"/>
          </w:tcPr>
          <w:p w:rsidR="00116B00" w:rsidRPr="00116B00" w:rsidRDefault="00116B00" w:rsidP="00B10791">
            <w:pPr>
              <w:rPr>
                <w:rFonts w:ascii="Arial" w:hAnsi="Arial" w:cs="Arial"/>
                <w:sz w:val="16"/>
                <w:szCs w:val="18"/>
              </w:rPr>
            </w:pPr>
            <w:r w:rsidRPr="00116B00">
              <w:rPr>
                <w:rFonts w:ascii="Arial" w:hAnsi="Arial" w:cs="Arial"/>
                <w:sz w:val="16"/>
                <w:szCs w:val="18"/>
              </w:rPr>
              <w:t>Department:</w:t>
            </w:r>
          </w:p>
        </w:tc>
        <w:tc>
          <w:tcPr>
            <w:tcW w:w="3652" w:type="dxa"/>
          </w:tcPr>
          <w:p w:rsidR="00116B00" w:rsidRPr="00116B00" w:rsidRDefault="00116B00" w:rsidP="00B10791">
            <w:pPr>
              <w:rPr>
                <w:rFonts w:ascii="Arial" w:hAnsi="Arial" w:cs="Arial"/>
                <w:sz w:val="16"/>
                <w:szCs w:val="18"/>
              </w:rPr>
            </w:pPr>
            <w:r w:rsidRPr="00116B00">
              <w:rPr>
                <w:rFonts w:ascii="Arial" w:hAnsi="Arial" w:cs="Arial"/>
                <w:sz w:val="16"/>
                <w:szCs w:val="18"/>
              </w:rPr>
              <w:t>Location(s) of Inspection:</w:t>
            </w:r>
          </w:p>
        </w:tc>
        <w:tc>
          <w:tcPr>
            <w:tcW w:w="1864" w:type="dxa"/>
          </w:tcPr>
          <w:p w:rsidR="00116B00" w:rsidRPr="00116B00" w:rsidRDefault="00116B00" w:rsidP="00B10791">
            <w:pPr>
              <w:rPr>
                <w:rFonts w:ascii="Arial" w:hAnsi="Arial" w:cs="Arial"/>
                <w:sz w:val="16"/>
                <w:szCs w:val="18"/>
              </w:rPr>
            </w:pPr>
            <w:r w:rsidRPr="00116B00">
              <w:rPr>
                <w:rFonts w:ascii="Arial" w:hAnsi="Arial" w:cs="Arial"/>
                <w:sz w:val="16"/>
                <w:szCs w:val="18"/>
              </w:rPr>
              <w:t>Extension #:</w:t>
            </w:r>
          </w:p>
        </w:tc>
      </w:tr>
    </w:tbl>
    <w:p w:rsidR="00B10791" w:rsidRPr="00E10720" w:rsidRDefault="00B10791" w:rsidP="00B10791">
      <w:pPr>
        <w:spacing w:after="0" w:line="240" w:lineRule="auto"/>
        <w:rPr>
          <w:rFonts w:ascii="Arial" w:hAnsi="Arial" w:cs="Arial"/>
          <w:sz w:val="1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39"/>
        <w:gridCol w:w="5661"/>
        <w:gridCol w:w="3844"/>
      </w:tblGrid>
      <w:tr w:rsidR="003957B4" w:rsidRPr="00E001B4" w:rsidTr="00686D8D">
        <w:trPr>
          <w:trHeight w:val="243"/>
        </w:trPr>
        <w:tc>
          <w:tcPr>
            <w:tcW w:w="6946" w:type="dxa"/>
            <w:gridSpan w:val="3"/>
          </w:tcPr>
          <w:p w:rsidR="003957B4" w:rsidRPr="00E001B4" w:rsidRDefault="003957B4" w:rsidP="00AB35FC">
            <w:pPr>
              <w:rPr>
                <w:rFonts w:ascii="Arial" w:hAnsi="Arial" w:cs="Arial"/>
                <w:b/>
                <w:sz w:val="18"/>
                <w:szCs w:val="18"/>
              </w:rPr>
            </w:pPr>
            <w:r w:rsidRPr="00E001B4">
              <w:rPr>
                <w:rFonts w:ascii="Arial" w:hAnsi="Arial" w:cs="Arial"/>
                <w:b/>
                <w:sz w:val="18"/>
                <w:szCs w:val="18"/>
              </w:rPr>
              <w:t>Section B: Containment Entry/Exit</w:t>
            </w:r>
          </w:p>
        </w:tc>
        <w:tc>
          <w:tcPr>
            <w:tcW w:w="3844" w:type="dxa"/>
          </w:tcPr>
          <w:p w:rsidR="003957B4" w:rsidRPr="00E001B4" w:rsidRDefault="000F4310" w:rsidP="00AB35FC">
            <w:pPr>
              <w:jc w:val="right"/>
              <w:rPr>
                <w:rFonts w:ascii="Arial" w:hAnsi="Arial" w:cs="Arial"/>
                <w:b/>
                <w:sz w:val="18"/>
                <w:szCs w:val="18"/>
              </w:rPr>
            </w:pPr>
            <w:r w:rsidRPr="00686D8D">
              <w:rPr>
                <w:rFonts w:ascii="Arial" w:hAnsi="Arial" w:cs="Arial"/>
                <w:b/>
                <w:sz w:val="16"/>
                <w:szCs w:val="18"/>
              </w:rPr>
              <w:t>C</w:t>
            </w:r>
            <w:r w:rsidR="00686D8D" w:rsidRPr="00686D8D">
              <w:rPr>
                <w:rFonts w:ascii="Arial" w:hAnsi="Arial" w:cs="Arial"/>
                <w:b/>
                <w:sz w:val="16"/>
                <w:szCs w:val="18"/>
              </w:rPr>
              <w:t xml:space="preserve">anadian </w:t>
            </w:r>
            <w:r w:rsidRPr="00686D8D">
              <w:rPr>
                <w:rFonts w:ascii="Arial" w:hAnsi="Arial" w:cs="Arial"/>
                <w:b/>
                <w:sz w:val="16"/>
                <w:szCs w:val="18"/>
              </w:rPr>
              <w:t>B</w:t>
            </w:r>
            <w:r w:rsidR="00686D8D" w:rsidRPr="00686D8D">
              <w:rPr>
                <w:rFonts w:ascii="Arial" w:hAnsi="Arial" w:cs="Arial"/>
                <w:b/>
                <w:sz w:val="16"/>
                <w:szCs w:val="18"/>
              </w:rPr>
              <w:t xml:space="preserve">iosafety </w:t>
            </w:r>
            <w:r w:rsidRPr="00686D8D">
              <w:rPr>
                <w:rFonts w:ascii="Arial" w:hAnsi="Arial" w:cs="Arial"/>
                <w:b/>
                <w:sz w:val="16"/>
                <w:szCs w:val="18"/>
              </w:rPr>
              <w:t>S</w:t>
            </w:r>
            <w:r w:rsidR="00686D8D" w:rsidRPr="00686D8D">
              <w:rPr>
                <w:rFonts w:ascii="Arial" w:hAnsi="Arial" w:cs="Arial"/>
                <w:b/>
                <w:sz w:val="16"/>
                <w:szCs w:val="18"/>
              </w:rPr>
              <w:t>tandards Reference:</w:t>
            </w:r>
          </w:p>
        </w:tc>
      </w:tr>
      <w:tr w:rsidR="003957B4" w:rsidRPr="00E001B4" w:rsidTr="00686D8D">
        <w:tc>
          <w:tcPr>
            <w:tcW w:w="846" w:type="dxa"/>
          </w:tcPr>
          <w:p w:rsidR="003957B4" w:rsidRPr="00E001B4" w:rsidRDefault="003957B4" w:rsidP="00BF11C1">
            <w:pPr>
              <w:rPr>
                <w:rFonts w:ascii="Arial" w:hAnsi="Arial" w:cs="Arial"/>
                <w:sz w:val="18"/>
                <w:szCs w:val="18"/>
              </w:rPr>
            </w:pPr>
            <w:r w:rsidRPr="00E001B4">
              <w:rPr>
                <w:rFonts w:ascii="Baskerville Old Face" w:hAnsi="Baskerville Old Face" w:cs="Arial"/>
                <w:sz w:val="18"/>
                <w:szCs w:val="18"/>
              </w:rPr>
              <w:t>Y   I   N</w:t>
            </w:r>
          </w:p>
        </w:tc>
        <w:tc>
          <w:tcPr>
            <w:tcW w:w="439" w:type="dxa"/>
          </w:tcPr>
          <w:p w:rsidR="003957B4" w:rsidRPr="00BF11C1" w:rsidRDefault="002034A4" w:rsidP="00BF11C1">
            <w:pPr>
              <w:rPr>
                <w:rFonts w:ascii="Arial" w:hAnsi="Arial" w:cs="Arial"/>
                <w:b/>
                <w:sz w:val="18"/>
                <w:szCs w:val="18"/>
              </w:rPr>
            </w:pPr>
            <w:r w:rsidRPr="00BF11C1">
              <w:rPr>
                <w:rFonts w:ascii="Arial" w:hAnsi="Arial" w:cs="Arial"/>
                <w:b/>
                <w:sz w:val="18"/>
                <w:szCs w:val="18"/>
              </w:rPr>
              <w:t>1</w:t>
            </w:r>
          </w:p>
        </w:tc>
        <w:tc>
          <w:tcPr>
            <w:tcW w:w="5661" w:type="dxa"/>
          </w:tcPr>
          <w:p w:rsidR="003957B4" w:rsidRPr="00E001B4" w:rsidRDefault="003957B4" w:rsidP="00BF11C1">
            <w:pPr>
              <w:tabs>
                <w:tab w:val="left" w:pos="5018"/>
              </w:tabs>
              <w:rPr>
                <w:rFonts w:ascii="Arial" w:hAnsi="Arial" w:cs="Arial"/>
                <w:sz w:val="18"/>
                <w:szCs w:val="18"/>
              </w:rPr>
            </w:pPr>
            <w:r w:rsidRPr="00E001B4">
              <w:rPr>
                <w:rFonts w:ascii="Arial" w:hAnsi="Arial" w:cs="Arial"/>
                <w:sz w:val="18"/>
                <w:szCs w:val="18"/>
              </w:rPr>
              <w:t>Lab separated from public and admin areas by door?  Lab Entrance Door Lockable?</w:t>
            </w:r>
          </w:p>
        </w:tc>
        <w:tc>
          <w:tcPr>
            <w:tcW w:w="3844" w:type="dxa"/>
          </w:tcPr>
          <w:p w:rsidR="003957B4" w:rsidRPr="00D030AC" w:rsidRDefault="003957B4" w:rsidP="00BF11C1">
            <w:pPr>
              <w:jc w:val="right"/>
              <w:rPr>
                <w:rFonts w:ascii="Arial" w:hAnsi="Arial" w:cs="Arial"/>
                <w:sz w:val="16"/>
                <w:szCs w:val="18"/>
              </w:rPr>
            </w:pPr>
            <w:r w:rsidRPr="00D030AC">
              <w:rPr>
                <w:rFonts w:ascii="Arial" w:hAnsi="Arial" w:cs="Arial"/>
                <w:sz w:val="16"/>
                <w:szCs w:val="18"/>
              </w:rPr>
              <w:t>3.1.1 / 3.3.1</w:t>
            </w:r>
          </w:p>
        </w:tc>
      </w:tr>
      <w:tr w:rsidR="003957B4" w:rsidRPr="00E001B4" w:rsidTr="00686D8D">
        <w:tc>
          <w:tcPr>
            <w:tcW w:w="846" w:type="dxa"/>
          </w:tcPr>
          <w:p w:rsidR="003957B4" w:rsidRPr="00E001B4" w:rsidRDefault="003957B4" w:rsidP="00BF11C1">
            <w:pPr>
              <w:rPr>
                <w:sz w:val="18"/>
                <w:szCs w:val="18"/>
              </w:rPr>
            </w:pPr>
            <w:r w:rsidRPr="00E001B4">
              <w:rPr>
                <w:rFonts w:ascii="Baskerville Old Face" w:hAnsi="Baskerville Old Face" w:cs="Arial"/>
                <w:sz w:val="18"/>
                <w:szCs w:val="18"/>
              </w:rPr>
              <w:t>Y   I   N</w:t>
            </w:r>
          </w:p>
        </w:tc>
        <w:tc>
          <w:tcPr>
            <w:tcW w:w="439" w:type="dxa"/>
          </w:tcPr>
          <w:p w:rsidR="003957B4" w:rsidRPr="00BF11C1" w:rsidRDefault="002034A4" w:rsidP="00BF11C1">
            <w:pPr>
              <w:rPr>
                <w:rFonts w:ascii="Arial" w:hAnsi="Arial" w:cs="Arial"/>
                <w:b/>
                <w:sz w:val="18"/>
                <w:szCs w:val="18"/>
              </w:rPr>
            </w:pPr>
            <w:r w:rsidRPr="00BF11C1">
              <w:rPr>
                <w:rFonts w:ascii="Arial" w:hAnsi="Arial" w:cs="Arial"/>
                <w:b/>
                <w:sz w:val="18"/>
                <w:szCs w:val="18"/>
              </w:rPr>
              <w:t>2</w:t>
            </w:r>
          </w:p>
        </w:tc>
        <w:tc>
          <w:tcPr>
            <w:tcW w:w="5661" w:type="dxa"/>
          </w:tcPr>
          <w:p w:rsidR="003957B4" w:rsidRPr="00E001B4" w:rsidRDefault="003957B4" w:rsidP="00BF11C1">
            <w:pPr>
              <w:rPr>
                <w:rFonts w:ascii="Arial" w:hAnsi="Arial" w:cs="Arial"/>
                <w:sz w:val="18"/>
                <w:szCs w:val="18"/>
              </w:rPr>
            </w:pPr>
            <w:r w:rsidRPr="00E001B4">
              <w:rPr>
                <w:rFonts w:ascii="Arial" w:hAnsi="Arial" w:cs="Arial"/>
                <w:sz w:val="18"/>
                <w:szCs w:val="18"/>
              </w:rPr>
              <w:t>Door Placard with biohazard symbol on Door? Signs are consistent with the hazards within?  Name and telephone of contact person stated?  Entry requirements stated?</w:t>
            </w:r>
          </w:p>
        </w:tc>
        <w:tc>
          <w:tcPr>
            <w:tcW w:w="3844" w:type="dxa"/>
          </w:tcPr>
          <w:p w:rsidR="003957B4" w:rsidRPr="00D030AC" w:rsidRDefault="003957B4" w:rsidP="00BF11C1">
            <w:pPr>
              <w:jc w:val="right"/>
              <w:rPr>
                <w:rFonts w:ascii="Arial" w:hAnsi="Arial" w:cs="Arial"/>
                <w:color w:val="000000"/>
                <w:sz w:val="16"/>
                <w:szCs w:val="18"/>
              </w:rPr>
            </w:pPr>
            <w:r w:rsidRPr="00D030AC">
              <w:rPr>
                <w:rFonts w:ascii="Arial" w:hAnsi="Arial" w:cs="Arial"/>
                <w:color w:val="000000"/>
                <w:sz w:val="16"/>
                <w:szCs w:val="18"/>
                <w:lang w:val="en-US"/>
              </w:rPr>
              <w:t xml:space="preserve">3.3.2 </w:t>
            </w:r>
          </w:p>
        </w:tc>
      </w:tr>
      <w:tr w:rsidR="003957B4" w:rsidRPr="00E001B4" w:rsidTr="00686D8D">
        <w:tc>
          <w:tcPr>
            <w:tcW w:w="846" w:type="dxa"/>
          </w:tcPr>
          <w:p w:rsidR="003957B4" w:rsidRPr="00E001B4" w:rsidRDefault="003957B4" w:rsidP="00BF11C1">
            <w:pPr>
              <w:rPr>
                <w:sz w:val="18"/>
                <w:szCs w:val="18"/>
              </w:rPr>
            </w:pPr>
            <w:r w:rsidRPr="00E001B4">
              <w:rPr>
                <w:rFonts w:ascii="Baskerville Old Face" w:hAnsi="Baskerville Old Face" w:cs="Arial"/>
                <w:sz w:val="18"/>
                <w:szCs w:val="18"/>
              </w:rPr>
              <w:t>Y   I   N</w:t>
            </w:r>
          </w:p>
        </w:tc>
        <w:tc>
          <w:tcPr>
            <w:tcW w:w="439" w:type="dxa"/>
          </w:tcPr>
          <w:p w:rsidR="003957B4" w:rsidRPr="00BF11C1" w:rsidRDefault="002034A4" w:rsidP="00BF11C1">
            <w:pPr>
              <w:rPr>
                <w:rFonts w:ascii="Arial" w:hAnsi="Arial" w:cs="Arial"/>
                <w:b/>
                <w:sz w:val="18"/>
                <w:szCs w:val="18"/>
              </w:rPr>
            </w:pPr>
            <w:r w:rsidRPr="00BF11C1">
              <w:rPr>
                <w:rFonts w:ascii="Arial" w:hAnsi="Arial" w:cs="Arial"/>
                <w:b/>
                <w:sz w:val="18"/>
                <w:szCs w:val="18"/>
              </w:rPr>
              <w:t>3</w:t>
            </w:r>
          </w:p>
        </w:tc>
        <w:tc>
          <w:tcPr>
            <w:tcW w:w="5661" w:type="dxa"/>
          </w:tcPr>
          <w:p w:rsidR="003957B4" w:rsidRPr="00E001B4" w:rsidRDefault="003957B4" w:rsidP="00BF11C1">
            <w:pPr>
              <w:rPr>
                <w:rFonts w:ascii="Arial" w:hAnsi="Arial" w:cs="Arial"/>
                <w:sz w:val="18"/>
                <w:szCs w:val="18"/>
              </w:rPr>
            </w:pPr>
            <w:r w:rsidRPr="00E001B4">
              <w:rPr>
                <w:rFonts w:ascii="Arial" w:hAnsi="Arial" w:cs="Arial"/>
                <w:sz w:val="18"/>
                <w:szCs w:val="18"/>
              </w:rPr>
              <w:t>Storage space provided for Personal Protective Equipment (PPE) at the containment zone point(s) of entry?</w:t>
            </w:r>
          </w:p>
        </w:tc>
        <w:tc>
          <w:tcPr>
            <w:tcW w:w="3844" w:type="dxa"/>
          </w:tcPr>
          <w:p w:rsidR="003957B4" w:rsidRPr="00D030AC" w:rsidRDefault="003957B4" w:rsidP="00BF11C1">
            <w:pPr>
              <w:jc w:val="right"/>
              <w:rPr>
                <w:rFonts w:ascii="Arial" w:hAnsi="Arial" w:cs="Arial"/>
                <w:color w:val="000000"/>
                <w:sz w:val="16"/>
                <w:szCs w:val="18"/>
              </w:rPr>
            </w:pPr>
            <w:r w:rsidRPr="00D030AC">
              <w:rPr>
                <w:rFonts w:ascii="Arial" w:hAnsi="Arial" w:cs="Arial"/>
                <w:color w:val="000000"/>
                <w:sz w:val="16"/>
                <w:szCs w:val="18"/>
                <w:lang w:val="en-US"/>
              </w:rPr>
              <w:t>3.3.9</w:t>
            </w:r>
          </w:p>
        </w:tc>
      </w:tr>
      <w:tr w:rsidR="003957B4" w:rsidRPr="00E001B4" w:rsidTr="00686D8D">
        <w:tc>
          <w:tcPr>
            <w:tcW w:w="846" w:type="dxa"/>
          </w:tcPr>
          <w:p w:rsidR="003957B4" w:rsidRPr="00E001B4" w:rsidRDefault="003957B4" w:rsidP="00BF11C1">
            <w:pPr>
              <w:rPr>
                <w:sz w:val="18"/>
                <w:szCs w:val="18"/>
              </w:rPr>
            </w:pPr>
            <w:r w:rsidRPr="00E001B4">
              <w:rPr>
                <w:rFonts w:ascii="Baskerville Old Face" w:hAnsi="Baskerville Old Face" w:cs="Arial"/>
                <w:sz w:val="18"/>
                <w:szCs w:val="18"/>
              </w:rPr>
              <w:t>Y   I   N</w:t>
            </w:r>
          </w:p>
        </w:tc>
        <w:tc>
          <w:tcPr>
            <w:tcW w:w="439" w:type="dxa"/>
          </w:tcPr>
          <w:p w:rsidR="003957B4" w:rsidRPr="00BF11C1" w:rsidRDefault="002034A4" w:rsidP="00BF11C1">
            <w:pPr>
              <w:rPr>
                <w:rFonts w:ascii="Arial" w:hAnsi="Arial" w:cs="Arial"/>
                <w:b/>
                <w:sz w:val="18"/>
                <w:szCs w:val="18"/>
              </w:rPr>
            </w:pPr>
            <w:r w:rsidRPr="00BF11C1">
              <w:rPr>
                <w:rFonts w:ascii="Arial" w:hAnsi="Arial" w:cs="Arial"/>
                <w:b/>
                <w:sz w:val="18"/>
                <w:szCs w:val="18"/>
              </w:rPr>
              <w:t>4</w:t>
            </w:r>
          </w:p>
        </w:tc>
        <w:tc>
          <w:tcPr>
            <w:tcW w:w="5661" w:type="dxa"/>
          </w:tcPr>
          <w:p w:rsidR="003957B4" w:rsidRPr="00E001B4" w:rsidRDefault="003957B4" w:rsidP="00BF11C1">
            <w:pPr>
              <w:rPr>
                <w:rFonts w:ascii="Arial" w:hAnsi="Arial" w:cs="Arial"/>
                <w:sz w:val="18"/>
                <w:szCs w:val="18"/>
              </w:rPr>
            </w:pPr>
            <w:r w:rsidRPr="00E001B4">
              <w:rPr>
                <w:rFonts w:ascii="Arial" w:hAnsi="Arial" w:cs="Arial"/>
                <w:sz w:val="18"/>
                <w:szCs w:val="18"/>
              </w:rPr>
              <w:t>Access is limited to authorized personnel and authorized visitors?</w:t>
            </w:r>
          </w:p>
        </w:tc>
        <w:tc>
          <w:tcPr>
            <w:tcW w:w="3844" w:type="dxa"/>
          </w:tcPr>
          <w:p w:rsidR="003957B4" w:rsidRPr="00D030AC" w:rsidRDefault="003957B4" w:rsidP="00BF11C1">
            <w:pPr>
              <w:jc w:val="right"/>
              <w:rPr>
                <w:rFonts w:ascii="Arial" w:hAnsi="Arial" w:cs="Arial"/>
                <w:color w:val="000000"/>
                <w:sz w:val="16"/>
                <w:szCs w:val="18"/>
              </w:rPr>
            </w:pPr>
            <w:r w:rsidRPr="00D030AC">
              <w:rPr>
                <w:rFonts w:ascii="Arial" w:hAnsi="Arial" w:cs="Arial"/>
                <w:color w:val="000000"/>
                <w:sz w:val="16"/>
                <w:szCs w:val="18"/>
                <w:lang w:val="en-US"/>
              </w:rPr>
              <w:t>4.5.2</w:t>
            </w:r>
          </w:p>
        </w:tc>
      </w:tr>
      <w:tr w:rsidR="003957B4" w:rsidRPr="00E001B4" w:rsidTr="00686D8D">
        <w:tc>
          <w:tcPr>
            <w:tcW w:w="846" w:type="dxa"/>
          </w:tcPr>
          <w:p w:rsidR="003957B4" w:rsidRPr="00E001B4" w:rsidRDefault="003957B4" w:rsidP="00BF11C1">
            <w:pPr>
              <w:rPr>
                <w:sz w:val="18"/>
                <w:szCs w:val="18"/>
              </w:rPr>
            </w:pPr>
            <w:r w:rsidRPr="00E001B4">
              <w:rPr>
                <w:rFonts w:ascii="Baskerville Old Face" w:hAnsi="Baskerville Old Face" w:cs="Arial"/>
                <w:sz w:val="18"/>
                <w:szCs w:val="18"/>
              </w:rPr>
              <w:t>Y   I   N</w:t>
            </w:r>
          </w:p>
        </w:tc>
        <w:tc>
          <w:tcPr>
            <w:tcW w:w="439" w:type="dxa"/>
          </w:tcPr>
          <w:p w:rsidR="003957B4" w:rsidRPr="00BF11C1" w:rsidRDefault="002034A4" w:rsidP="00BF11C1">
            <w:pPr>
              <w:rPr>
                <w:rFonts w:ascii="Arial" w:hAnsi="Arial" w:cs="Arial"/>
                <w:b/>
                <w:sz w:val="18"/>
                <w:szCs w:val="18"/>
              </w:rPr>
            </w:pPr>
            <w:r w:rsidRPr="00BF11C1">
              <w:rPr>
                <w:rFonts w:ascii="Arial" w:hAnsi="Arial" w:cs="Arial"/>
                <w:b/>
                <w:sz w:val="18"/>
                <w:szCs w:val="18"/>
              </w:rPr>
              <w:t>5</w:t>
            </w:r>
          </w:p>
        </w:tc>
        <w:tc>
          <w:tcPr>
            <w:tcW w:w="5661" w:type="dxa"/>
          </w:tcPr>
          <w:p w:rsidR="003957B4" w:rsidRPr="00E001B4" w:rsidRDefault="003957B4" w:rsidP="00BF11C1">
            <w:pPr>
              <w:rPr>
                <w:rFonts w:ascii="Arial" w:hAnsi="Arial" w:cs="Arial"/>
                <w:sz w:val="18"/>
                <w:szCs w:val="18"/>
              </w:rPr>
            </w:pPr>
            <w:r w:rsidRPr="00E001B4">
              <w:rPr>
                <w:rFonts w:ascii="Arial" w:hAnsi="Arial" w:cs="Arial"/>
                <w:sz w:val="18"/>
                <w:szCs w:val="18"/>
              </w:rPr>
              <w:t>Current Approved University of Windsor Biohazard permit is posted in the laboratory?</w:t>
            </w:r>
            <w:bookmarkStart w:id="0" w:name="_GoBack"/>
            <w:bookmarkEnd w:id="0"/>
          </w:p>
        </w:tc>
        <w:tc>
          <w:tcPr>
            <w:tcW w:w="3844" w:type="dxa"/>
          </w:tcPr>
          <w:p w:rsidR="003957B4" w:rsidRPr="00D030AC" w:rsidRDefault="003957B4" w:rsidP="00BF11C1">
            <w:pPr>
              <w:jc w:val="right"/>
              <w:rPr>
                <w:rFonts w:ascii="Arial" w:hAnsi="Arial" w:cs="Arial"/>
                <w:color w:val="000000"/>
                <w:sz w:val="16"/>
                <w:szCs w:val="18"/>
              </w:rPr>
            </w:pPr>
            <w:r w:rsidRPr="00D030AC">
              <w:rPr>
                <w:rFonts w:ascii="Arial" w:hAnsi="Arial" w:cs="Arial"/>
                <w:color w:val="000000"/>
                <w:sz w:val="16"/>
                <w:szCs w:val="18"/>
                <w:lang w:val="en-US"/>
              </w:rPr>
              <w:t>4.1.2</w:t>
            </w:r>
          </w:p>
        </w:tc>
      </w:tr>
    </w:tbl>
    <w:p w:rsidR="003957B4" w:rsidRPr="00E10720" w:rsidRDefault="003957B4" w:rsidP="00B10791">
      <w:pPr>
        <w:spacing w:after="0"/>
        <w:rPr>
          <w:rFonts w:ascii="Arial" w:hAnsi="Arial" w:cs="Arial"/>
          <w:sz w:val="1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2"/>
        <w:gridCol w:w="439"/>
        <w:gridCol w:w="4097"/>
        <w:gridCol w:w="13"/>
        <w:gridCol w:w="696"/>
        <w:gridCol w:w="3832"/>
        <w:gridCol w:w="867"/>
      </w:tblGrid>
      <w:tr w:rsidR="00CB1BBA" w:rsidRPr="00E001B4" w:rsidTr="000F56E6">
        <w:trPr>
          <w:trHeight w:val="172"/>
        </w:trPr>
        <w:tc>
          <w:tcPr>
            <w:tcW w:w="9923" w:type="dxa"/>
            <w:gridSpan w:val="7"/>
          </w:tcPr>
          <w:p w:rsidR="00CB1BBA" w:rsidRPr="00E001B4" w:rsidRDefault="00CB1BBA" w:rsidP="00AB35FC">
            <w:pPr>
              <w:rPr>
                <w:rFonts w:ascii="Arial" w:hAnsi="Arial" w:cs="Arial"/>
                <w:sz w:val="18"/>
                <w:szCs w:val="18"/>
              </w:rPr>
            </w:pPr>
            <w:r w:rsidRPr="00E001B4">
              <w:rPr>
                <w:rFonts w:ascii="Arial" w:hAnsi="Arial" w:cs="Arial"/>
                <w:b/>
                <w:sz w:val="18"/>
                <w:szCs w:val="18"/>
              </w:rPr>
              <w:t>Section C: Lab Design and Work Practices</w:t>
            </w:r>
          </w:p>
        </w:tc>
        <w:tc>
          <w:tcPr>
            <w:tcW w:w="867" w:type="dxa"/>
          </w:tcPr>
          <w:p w:rsidR="00CB1BBA" w:rsidRPr="00E001B4" w:rsidRDefault="00CB1BBA" w:rsidP="00051ED3">
            <w:pPr>
              <w:jc w:val="right"/>
              <w:rPr>
                <w:rFonts w:ascii="Arial" w:hAnsi="Arial" w:cs="Arial"/>
                <w:sz w:val="18"/>
                <w:szCs w:val="18"/>
              </w:rPr>
            </w:pPr>
          </w:p>
        </w:tc>
      </w:tr>
      <w:tr w:rsidR="004E026F" w:rsidRPr="00E001B4" w:rsidTr="000F56E6">
        <w:trPr>
          <w:trHeight w:val="358"/>
        </w:trPr>
        <w:tc>
          <w:tcPr>
            <w:tcW w:w="846" w:type="dxa"/>
            <w:gridSpan w:val="2"/>
          </w:tcPr>
          <w:p w:rsidR="004E026F" w:rsidRPr="00E001B4" w:rsidRDefault="004E026F" w:rsidP="00BF11C1">
            <w:pPr>
              <w:rPr>
                <w:sz w:val="18"/>
                <w:szCs w:val="18"/>
              </w:rPr>
            </w:pPr>
            <w:r w:rsidRPr="00E001B4">
              <w:rPr>
                <w:rFonts w:ascii="Baskerville Old Face" w:hAnsi="Baskerville Old Face" w:cs="Arial"/>
                <w:sz w:val="18"/>
                <w:szCs w:val="18"/>
              </w:rPr>
              <w:t>Y   I   N</w:t>
            </w:r>
          </w:p>
        </w:tc>
        <w:tc>
          <w:tcPr>
            <w:tcW w:w="439" w:type="dxa"/>
          </w:tcPr>
          <w:p w:rsidR="004E026F" w:rsidRPr="000F56E6" w:rsidRDefault="002034A4" w:rsidP="00BF11C1">
            <w:pPr>
              <w:rPr>
                <w:rFonts w:ascii="Arial" w:hAnsi="Arial" w:cs="Arial"/>
                <w:b/>
                <w:sz w:val="18"/>
                <w:szCs w:val="18"/>
              </w:rPr>
            </w:pPr>
            <w:r w:rsidRPr="000F56E6">
              <w:rPr>
                <w:rFonts w:ascii="Arial" w:hAnsi="Arial" w:cs="Arial"/>
                <w:b/>
                <w:sz w:val="18"/>
                <w:szCs w:val="18"/>
              </w:rPr>
              <w:t>6</w:t>
            </w:r>
          </w:p>
        </w:tc>
        <w:tc>
          <w:tcPr>
            <w:tcW w:w="8638" w:type="dxa"/>
            <w:gridSpan w:val="4"/>
          </w:tcPr>
          <w:p w:rsidR="004E026F" w:rsidRPr="00E001B4" w:rsidRDefault="004E026F" w:rsidP="00BF11C1">
            <w:pPr>
              <w:rPr>
                <w:rFonts w:ascii="Arial" w:hAnsi="Arial" w:cs="Arial"/>
                <w:sz w:val="18"/>
                <w:szCs w:val="18"/>
              </w:rPr>
            </w:pPr>
            <w:r w:rsidRPr="00E001B4">
              <w:rPr>
                <w:rFonts w:ascii="Arial" w:hAnsi="Arial" w:cs="Arial"/>
                <w:sz w:val="18"/>
                <w:szCs w:val="18"/>
              </w:rPr>
              <w:t>Windows do not open?  If so, they are lockable and have screens? If not, sealed shut?</w:t>
            </w:r>
          </w:p>
        </w:tc>
        <w:tc>
          <w:tcPr>
            <w:tcW w:w="867" w:type="dxa"/>
          </w:tcPr>
          <w:p w:rsidR="004E026F" w:rsidRPr="00D030AC" w:rsidRDefault="004E026F" w:rsidP="00BF11C1">
            <w:pPr>
              <w:jc w:val="right"/>
              <w:rPr>
                <w:rFonts w:ascii="Arial" w:hAnsi="Arial" w:cs="Arial"/>
                <w:color w:val="000000"/>
                <w:sz w:val="16"/>
                <w:szCs w:val="18"/>
              </w:rPr>
            </w:pPr>
            <w:r w:rsidRPr="00D030AC">
              <w:rPr>
                <w:rFonts w:ascii="Arial" w:hAnsi="Arial" w:cs="Arial"/>
                <w:color w:val="000000"/>
                <w:sz w:val="16"/>
                <w:szCs w:val="18"/>
                <w:lang w:val="en-US"/>
              </w:rPr>
              <w:t>3.2.1</w:t>
            </w:r>
          </w:p>
        </w:tc>
      </w:tr>
      <w:tr w:rsidR="004E026F" w:rsidRPr="00E001B4" w:rsidTr="000F56E6">
        <w:trPr>
          <w:trHeight w:val="364"/>
        </w:trPr>
        <w:tc>
          <w:tcPr>
            <w:tcW w:w="846" w:type="dxa"/>
            <w:gridSpan w:val="2"/>
          </w:tcPr>
          <w:p w:rsidR="004E026F" w:rsidRPr="00E001B4" w:rsidRDefault="004E026F" w:rsidP="00BF11C1">
            <w:pPr>
              <w:rPr>
                <w:sz w:val="18"/>
                <w:szCs w:val="18"/>
              </w:rPr>
            </w:pPr>
            <w:r w:rsidRPr="00E001B4">
              <w:rPr>
                <w:rFonts w:ascii="Baskerville Old Face" w:hAnsi="Baskerville Old Face" w:cs="Arial"/>
                <w:sz w:val="18"/>
                <w:szCs w:val="18"/>
              </w:rPr>
              <w:t>Y   I   N</w:t>
            </w:r>
          </w:p>
        </w:tc>
        <w:tc>
          <w:tcPr>
            <w:tcW w:w="439" w:type="dxa"/>
          </w:tcPr>
          <w:p w:rsidR="004E026F" w:rsidRPr="000F56E6" w:rsidRDefault="002034A4" w:rsidP="00BF11C1">
            <w:pPr>
              <w:rPr>
                <w:rFonts w:ascii="Arial" w:hAnsi="Arial" w:cs="Arial"/>
                <w:b/>
                <w:sz w:val="18"/>
                <w:szCs w:val="18"/>
              </w:rPr>
            </w:pPr>
            <w:r w:rsidRPr="000F56E6">
              <w:rPr>
                <w:rFonts w:ascii="Arial" w:hAnsi="Arial" w:cs="Arial"/>
                <w:b/>
                <w:sz w:val="18"/>
                <w:szCs w:val="18"/>
              </w:rPr>
              <w:t>7</w:t>
            </w:r>
          </w:p>
        </w:tc>
        <w:tc>
          <w:tcPr>
            <w:tcW w:w="8638" w:type="dxa"/>
            <w:gridSpan w:val="4"/>
          </w:tcPr>
          <w:p w:rsidR="004E026F" w:rsidRPr="00E001B4" w:rsidRDefault="004E026F" w:rsidP="00BF11C1">
            <w:pPr>
              <w:rPr>
                <w:rFonts w:ascii="Arial" w:hAnsi="Arial" w:cs="Arial"/>
                <w:sz w:val="18"/>
                <w:szCs w:val="18"/>
              </w:rPr>
            </w:pPr>
            <w:r w:rsidRPr="00E001B4">
              <w:rPr>
                <w:rFonts w:ascii="Arial" w:hAnsi="Arial" w:cs="Arial"/>
                <w:sz w:val="18"/>
                <w:szCs w:val="18"/>
              </w:rPr>
              <w:t>Doors, frames, casework, bench-tops, stools, and chairs non-absorbent? (Wood surfaces sealed?)</w:t>
            </w:r>
          </w:p>
        </w:tc>
        <w:tc>
          <w:tcPr>
            <w:tcW w:w="867" w:type="dxa"/>
          </w:tcPr>
          <w:p w:rsidR="004E026F" w:rsidRPr="00D030AC" w:rsidRDefault="004E026F" w:rsidP="00BF11C1">
            <w:pPr>
              <w:jc w:val="right"/>
              <w:rPr>
                <w:rFonts w:ascii="Arial" w:hAnsi="Arial" w:cs="Arial"/>
                <w:color w:val="000000"/>
                <w:sz w:val="16"/>
                <w:szCs w:val="18"/>
              </w:rPr>
            </w:pPr>
            <w:r w:rsidRPr="00D030AC">
              <w:rPr>
                <w:rFonts w:ascii="Arial" w:hAnsi="Arial" w:cs="Arial"/>
                <w:color w:val="000000"/>
                <w:sz w:val="16"/>
                <w:szCs w:val="18"/>
                <w:lang w:val="en-US"/>
              </w:rPr>
              <w:t>3.4.1</w:t>
            </w:r>
          </w:p>
        </w:tc>
      </w:tr>
      <w:tr w:rsidR="004E026F" w:rsidRPr="00E001B4" w:rsidTr="000F56E6">
        <w:trPr>
          <w:trHeight w:val="581"/>
        </w:trPr>
        <w:tc>
          <w:tcPr>
            <w:tcW w:w="846" w:type="dxa"/>
            <w:gridSpan w:val="2"/>
          </w:tcPr>
          <w:p w:rsidR="004E026F" w:rsidRPr="00E001B4" w:rsidRDefault="004E026F" w:rsidP="00BF11C1">
            <w:pPr>
              <w:rPr>
                <w:sz w:val="18"/>
                <w:szCs w:val="18"/>
              </w:rPr>
            </w:pPr>
            <w:r w:rsidRPr="00E001B4">
              <w:rPr>
                <w:rFonts w:ascii="Baskerville Old Face" w:hAnsi="Baskerville Old Face" w:cs="Arial"/>
                <w:sz w:val="18"/>
                <w:szCs w:val="18"/>
              </w:rPr>
              <w:t>Y   I   N</w:t>
            </w:r>
          </w:p>
        </w:tc>
        <w:tc>
          <w:tcPr>
            <w:tcW w:w="439" w:type="dxa"/>
          </w:tcPr>
          <w:p w:rsidR="004E026F" w:rsidRPr="000F56E6" w:rsidRDefault="002034A4" w:rsidP="00BF11C1">
            <w:pPr>
              <w:rPr>
                <w:rFonts w:ascii="Arial" w:hAnsi="Arial" w:cs="Arial"/>
                <w:b/>
                <w:sz w:val="18"/>
                <w:szCs w:val="18"/>
              </w:rPr>
            </w:pPr>
            <w:r w:rsidRPr="000F56E6">
              <w:rPr>
                <w:rFonts w:ascii="Arial" w:hAnsi="Arial" w:cs="Arial"/>
                <w:b/>
                <w:sz w:val="18"/>
                <w:szCs w:val="18"/>
              </w:rPr>
              <w:t>8</w:t>
            </w:r>
          </w:p>
        </w:tc>
        <w:tc>
          <w:tcPr>
            <w:tcW w:w="8638" w:type="dxa"/>
            <w:gridSpan w:val="4"/>
          </w:tcPr>
          <w:p w:rsidR="004E026F" w:rsidRPr="00E001B4" w:rsidRDefault="004E026F" w:rsidP="00BF11C1">
            <w:pPr>
              <w:rPr>
                <w:rFonts w:ascii="Arial" w:hAnsi="Arial" w:cs="Arial"/>
                <w:sz w:val="18"/>
                <w:szCs w:val="18"/>
              </w:rPr>
            </w:pPr>
            <w:r w:rsidRPr="00E001B4">
              <w:rPr>
                <w:rFonts w:ascii="Arial" w:hAnsi="Arial" w:cs="Arial"/>
                <w:sz w:val="18"/>
                <w:szCs w:val="18"/>
              </w:rPr>
              <w:t>The wear and tear of surfaces and interior coatings is acceptable?  Any significant scratch, stain, moisture, chemicals, heat, decontamination, high pressure washing, damage?</w:t>
            </w:r>
          </w:p>
        </w:tc>
        <w:tc>
          <w:tcPr>
            <w:tcW w:w="867" w:type="dxa"/>
          </w:tcPr>
          <w:p w:rsidR="004E026F" w:rsidRPr="00D030AC" w:rsidRDefault="004E026F" w:rsidP="00BF11C1">
            <w:pPr>
              <w:jc w:val="right"/>
              <w:rPr>
                <w:rFonts w:ascii="Arial" w:hAnsi="Arial" w:cs="Arial"/>
                <w:color w:val="000000"/>
                <w:sz w:val="16"/>
                <w:szCs w:val="18"/>
              </w:rPr>
            </w:pPr>
            <w:r w:rsidRPr="00D030AC">
              <w:rPr>
                <w:rFonts w:ascii="Arial" w:hAnsi="Arial" w:cs="Arial"/>
                <w:color w:val="000000"/>
                <w:sz w:val="16"/>
                <w:szCs w:val="18"/>
                <w:lang w:val="en-US"/>
              </w:rPr>
              <w:t>3.4.1</w:t>
            </w:r>
          </w:p>
        </w:tc>
      </w:tr>
      <w:tr w:rsidR="004E026F" w:rsidRPr="00E001B4" w:rsidTr="000F56E6">
        <w:trPr>
          <w:trHeight w:val="414"/>
        </w:trPr>
        <w:tc>
          <w:tcPr>
            <w:tcW w:w="846" w:type="dxa"/>
            <w:gridSpan w:val="2"/>
          </w:tcPr>
          <w:p w:rsidR="004E026F" w:rsidRPr="00E001B4" w:rsidRDefault="004E026F" w:rsidP="00BF11C1">
            <w:pPr>
              <w:rPr>
                <w:sz w:val="18"/>
                <w:szCs w:val="18"/>
              </w:rPr>
            </w:pPr>
            <w:r w:rsidRPr="00E001B4">
              <w:rPr>
                <w:rFonts w:ascii="Baskerville Old Face" w:hAnsi="Baskerville Old Face" w:cs="Arial"/>
                <w:sz w:val="18"/>
                <w:szCs w:val="18"/>
              </w:rPr>
              <w:t>Y   I   N</w:t>
            </w:r>
          </w:p>
        </w:tc>
        <w:tc>
          <w:tcPr>
            <w:tcW w:w="439" w:type="dxa"/>
          </w:tcPr>
          <w:p w:rsidR="004E026F" w:rsidRPr="000F56E6" w:rsidRDefault="001E5D20" w:rsidP="001E5D20">
            <w:pPr>
              <w:rPr>
                <w:rFonts w:ascii="Arial" w:hAnsi="Arial" w:cs="Arial"/>
                <w:b/>
                <w:sz w:val="18"/>
                <w:szCs w:val="18"/>
              </w:rPr>
            </w:pPr>
            <w:r>
              <w:rPr>
                <w:rFonts w:ascii="Arial" w:hAnsi="Arial" w:cs="Arial"/>
                <w:b/>
                <w:sz w:val="18"/>
                <w:szCs w:val="18"/>
              </w:rPr>
              <w:t>9</w:t>
            </w:r>
          </w:p>
        </w:tc>
        <w:tc>
          <w:tcPr>
            <w:tcW w:w="8638" w:type="dxa"/>
            <w:gridSpan w:val="4"/>
          </w:tcPr>
          <w:p w:rsidR="004E026F" w:rsidRPr="00E001B4" w:rsidRDefault="004E026F" w:rsidP="00BF11C1">
            <w:pPr>
              <w:rPr>
                <w:rFonts w:ascii="Arial" w:hAnsi="Arial" w:cs="Arial"/>
                <w:sz w:val="18"/>
                <w:szCs w:val="18"/>
              </w:rPr>
            </w:pPr>
            <w:r w:rsidRPr="00E001B4">
              <w:rPr>
                <w:rFonts w:ascii="Arial" w:hAnsi="Arial" w:cs="Arial"/>
                <w:sz w:val="18"/>
                <w:szCs w:val="18"/>
              </w:rPr>
              <w:t>Dedicated paper/computer work stations segregated from laboratory work stations within the containment zone?</w:t>
            </w:r>
          </w:p>
        </w:tc>
        <w:tc>
          <w:tcPr>
            <w:tcW w:w="867" w:type="dxa"/>
          </w:tcPr>
          <w:p w:rsidR="004E026F" w:rsidRPr="00D030AC" w:rsidRDefault="004E026F" w:rsidP="00BF11C1">
            <w:pPr>
              <w:jc w:val="right"/>
              <w:rPr>
                <w:rFonts w:ascii="Arial" w:hAnsi="Arial" w:cs="Arial"/>
                <w:color w:val="000000"/>
                <w:sz w:val="16"/>
                <w:szCs w:val="18"/>
              </w:rPr>
            </w:pPr>
            <w:r w:rsidRPr="00D030AC">
              <w:rPr>
                <w:rFonts w:ascii="Arial" w:hAnsi="Arial" w:cs="Arial"/>
                <w:color w:val="000000"/>
                <w:sz w:val="16"/>
                <w:szCs w:val="18"/>
                <w:lang w:val="en-US"/>
              </w:rPr>
              <w:t>3.1.2 / 4.6.8</w:t>
            </w:r>
          </w:p>
        </w:tc>
      </w:tr>
      <w:tr w:rsidR="002034A4" w:rsidRPr="00E001B4" w:rsidTr="002103A9">
        <w:trPr>
          <w:trHeight w:val="270"/>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1E5D20" w:rsidP="001E5D20">
            <w:pPr>
              <w:rPr>
                <w:rFonts w:ascii="Arial" w:hAnsi="Arial" w:cs="Arial"/>
                <w:b/>
                <w:bCs/>
                <w:color w:val="000000"/>
                <w:sz w:val="18"/>
                <w:szCs w:val="18"/>
              </w:rPr>
            </w:pPr>
            <w:r>
              <w:rPr>
                <w:rFonts w:ascii="Arial" w:hAnsi="Arial" w:cs="Arial"/>
                <w:b/>
                <w:bCs/>
                <w:color w:val="000000"/>
                <w:sz w:val="18"/>
                <w:szCs w:val="20"/>
                <w:lang w:val="en-US"/>
              </w:rPr>
              <w:t>10</w:t>
            </w:r>
          </w:p>
        </w:tc>
        <w:tc>
          <w:tcPr>
            <w:tcW w:w="8638" w:type="dxa"/>
            <w:gridSpan w:val="4"/>
          </w:tcPr>
          <w:p w:rsidR="002034A4" w:rsidRPr="00E001B4" w:rsidRDefault="002034A4" w:rsidP="001E5D20">
            <w:pPr>
              <w:rPr>
                <w:rFonts w:ascii="Arial" w:hAnsi="Arial" w:cs="Arial"/>
                <w:sz w:val="18"/>
                <w:szCs w:val="18"/>
              </w:rPr>
            </w:pPr>
            <w:r w:rsidRPr="00E001B4">
              <w:rPr>
                <w:rFonts w:ascii="Arial" w:hAnsi="Arial" w:cs="Arial"/>
                <w:sz w:val="18"/>
                <w:szCs w:val="18"/>
              </w:rPr>
              <w:t xml:space="preserve">Handwashing sinks near exit?  </w:t>
            </w:r>
            <w:r w:rsidR="001E5D20" w:rsidRPr="001E5D20">
              <w:rPr>
                <w:rFonts w:ascii="Arial" w:hAnsi="Arial" w:cs="Arial"/>
                <w:b/>
                <w:sz w:val="18"/>
                <w:szCs w:val="18"/>
              </w:rPr>
              <w:t>11</w:t>
            </w:r>
            <w:r w:rsidR="001E5D20">
              <w:rPr>
                <w:rFonts w:ascii="Arial" w:hAnsi="Arial" w:cs="Arial"/>
                <w:sz w:val="18"/>
                <w:szCs w:val="18"/>
              </w:rPr>
              <w:t xml:space="preserve"> </w:t>
            </w:r>
            <w:r w:rsidRPr="00E001B4">
              <w:rPr>
                <w:rFonts w:ascii="Arial" w:hAnsi="Arial" w:cs="Arial"/>
                <w:sz w:val="18"/>
                <w:szCs w:val="18"/>
              </w:rPr>
              <w:t xml:space="preserve">Soap available and stocked? </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3.6.4</w:t>
            </w:r>
          </w:p>
        </w:tc>
      </w:tr>
      <w:tr w:rsidR="002034A4" w:rsidRPr="00E001B4" w:rsidTr="002103A9">
        <w:trPr>
          <w:trHeight w:val="288"/>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12</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sz w:val="18"/>
                <w:szCs w:val="18"/>
              </w:rPr>
              <w:t>Floors slip-resistant in accordance with function? Tiles are not broken or no cracked seams present?</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3.4.5</w:t>
            </w:r>
          </w:p>
        </w:tc>
      </w:tr>
      <w:tr w:rsidR="002034A4" w:rsidRPr="00E001B4" w:rsidTr="000F56E6">
        <w:trPr>
          <w:trHeight w:val="556"/>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13</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sz w:val="18"/>
                <w:szCs w:val="18"/>
              </w:rPr>
              <w:t>Biohazardous material is clearly identified and labeled where stored (e.g. freezers, incubators)?  Appropriate warning &amp; hazard signs are posted?</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4.8.8</w:t>
            </w:r>
          </w:p>
        </w:tc>
      </w:tr>
      <w:tr w:rsidR="002034A4" w:rsidRPr="00E001B4" w:rsidTr="000F56E6">
        <w:trPr>
          <w:trHeight w:val="547"/>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14</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sz w:val="18"/>
                <w:szCs w:val="18"/>
              </w:rPr>
              <w:t xml:space="preserve">Biological materials stored outside the containment zone are kept in labeled locked storage equipment?  Leak proof containers needed?  </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4.6.20</w:t>
            </w:r>
          </w:p>
        </w:tc>
      </w:tr>
      <w:tr w:rsidR="002034A4" w:rsidRPr="00E001B4" w:rsidTr="000F56E6">
        <w:trPr>
          <w:trHeight w:val="695"/>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18"/>
                <w:lang w:val="en-US"/>
              </w:rPr>
              <w:t>15</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sz w:val="18"/>
                <w:szCs w:val="18"/>
              </w:rPr>
              <w:t>Containment zone (including floors) is kept clean and tidy? (Free from obstructions, and free from materials that are in excess, not required, or that cannot be easily decontaminated) Aisles and exits are free from obstruction, no tripping or slippery hazard present.</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4.6.35</w:t>
            </w:r>
          </w:p>
        </w:tc>
      </w:tr>
      <w:tr w:rsidR="002034A4" w:rsidRPr="00E001B4" w:rsidTr="000F56E6">
        <w:trPr>
          <w:trHeight w:val="507"/>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18"/>
                <w:lang w:val="en-US"/>
              </w:rPr>
              <w:t>16</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sz w:val="18"/>
                <w:szCs w:val="18"/>
              </w:rPr>
              <w:t>Two-way communication system(s) provided allows communication between inside the containment barrier to outside the containment zone?</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3.7.18</w:t>
            </w:r>
          </w:p>
        </w:tc>
      </w:tr>
      <w:tr w:rsidR="002034A4" w:rsidRPr="00E001B4" w:rsidTr="002103A9">
        <w:trPr>
          <w:trHeight w:val="272"/>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18"/>
                <w:lang w:val="en-US"/>
              </w:rPr>
              <w:t>17</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b/>
                <w:sz w:val="18"/>
                <w:szCs w:val="18"/>
              </w:rPr>
              <w:t>LEVEL 2:</w:t>
            </w:r>
            <w:r w:rsidRPr="00E001B4">
              <w:rPr>
                <w:rFonts w:ascii="Arial" w:hAnsi="Arial" w:cs="Arial"/>
                <w:sz w:val="18"/>
                <w:szCs w:val="18"/>
              </w:rPr>
              <w:t xml:space="preserve"> Containment zone doors kept closed?</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4.5.1</w:t>
            </w:r>
          </w:p>
        </w:tc>
      </w:tr>
      <w:tr w:rsidR="002034A4" w:rsidRPr="00E001B4" w:rsidTr="000F56E6">
        <w:trPr>
          <w:trHeight w:val="581"/>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18"/>
                <w:lang w:val="en-US"/>
              </w:rPr>
              <w:t>18</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b/>
                <w:sz w:val="18"/>
                <w:szCs w:val="18"/>
              </w:rPr>
              <w:t>LEVEL 2:</w:t>
            </w:r>
            <w:r w:rsidRPr="00E001B4">
              <w:rPr>
                <w:rFonts w:ascii="Arial" w:hAnsi="Arial" w:cs="Arial"/>
                <w:sz w:val="18"/>
                <w:szCs w:val="18"/>
              </w:rPr>
              <w:t xml:space="preserve"> Biosafety Cabinet located away from high traffic areas, doors, and air supply/exhaust diffusers? BSCs are located away from high traffic areas, doors and air supplies.</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3.7.6</w:t>
            </w:r>
          </w:p>
        </w:tc>
      </w:tr>
      <w:tr w:rsidR="002034A4" w:rsidRPr="00E001B4" w:rsidTr="000F56E6">
        <w:trPr>
          <w:trHeight w:val="548"/>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18"/>
                <w:lang w:val="en-US"/>
              </w:rPr>
              <w:t>19</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b/>
                <w:sz w:val="18"/>
                <w:szCs w:val="18"/>
              </w:rPr>
              <w:t>LEVEL 2:</w:t>
            </w:r>
            <w:r w:rsidRPr="00E001B4">
              <w:rPr>
                <w:rFonts w:ascii="Arial" w:hAnsi="Arial" w:cs="Arial"/>
                <w:sz w:val="18"/>
                <w:szCs w:val="18"/>
              </w:rPr>
              <w:t xml:space="preserve"> Lab members trained in BSC correct use and have a good understanding of the different types of usage.  </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4.10.1</w:t>
            </w:r>
          </w:p>
        </w:tc>
      </w:tr>
      <w:tr w:rsidR="002034A4" w:rsidRPr="00E001B4" w:rsidTr="000F56E6">
        <w:trPr>
          <w:trHeight w:val="569"/>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20</w:t>
            </w:r>
          </w:p>
        </w:tc>
        <w:tc>
          <w:tcPr>
            <w:tcW w:w="8638" w:type="dxa"/>
            <w:gridSpan w:val="4"/>
          </w:tcPr>
          <w:p w:rsidR="002034A4" w:rsidRPr="00E001B4" w:rsidRDefault="002034A4" w:rsidP="00BF11C1">
            <w:pPr>
              <w:rPr>
                <w:rFonts w:ascii="Arial" w:hAnsi="Arial" w:cs="Arial"/>
                <w:sz w:val="18"/>
                <w:szCs w:val="18"/>
              </w:rPr>
            </w:pPr>
            <w:r w:rsidRPr="00E001B4">
              <w:rPr>
                <w:rFonts w:ascii="Arial" w:hAnsi="Arial" w:cs="Arial"/>
                <w:b/>
                <w:sz w:val="18"/>
                <w:szCs w:val="18"/>
              </w:rPr>
              <w:t>LEVEL 2:</w:t>
            </w:r>
            <w:r w:rsidRPr="00E001B4">
              <w:rPr>
                <w:rFonts w:ascii="Arial" w:hAnsi="Arial" w:cs="Arial"/>
                <w:sz w:val="18"/>
                <w:szCs w:val="18"/>
              </w:rPr>
              <w:t xml:space="preserve"> BSC certified?  Biological Safety Cabinets are certified annually, after repair or relocation. (certification posted)</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4.6.15</w:t>
            </w:r>
          </w:p>
        </w:tc>
      </w:tr>
      <w:tr w:rsidR="002034A4" w:rsidRPr="00E001B4" w:rsidTr="000F56E6">
        <w:trPr>
          <w:trHeight w:val="549"/>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21</w:t>
            </w:r>
          </w:p>
        </w:tc>
        <w:tc>
          <w:tcPr>
            <w:tcW w:w="8638" w:type="dxa"/>
            <w:gridSpan w:val="4"/>
          </w:tcPr>
          <w:p w:rsidR="002034A4" w:rsidRPr="00E001B4" w:rsidRDefault="002034A4" w:rsidP="00BF11C1">
            <w:pPr>
              <w:rPr>
                <w:rFonts w:ascii="Arial" w:hAnsi="Arial" w:cs="Arial"/>
                <w:color w:val="000000"/>
                <w:sz w:val="18"/>
                <w:szCs w:val="18"/>
              </w:rPr>
            </w:pPr>
            <w:r w:rsidRPr="00E001B4">
              <w:rPr>
                <w:rFonts w:ascii="Arial" w:hAnsi="Arial" w:cs="Arial"/>
                <w:b/>
                <w:color w:val="000000"/>
                <w:sz w:val="18"/>
                <w:szCs w:val="18"/>
              </w:rPr>
              <w:t>LEVEL 2:</w:t>
            </w:r>
            <w:r w:rsidRPr="00E001B4">
              <w:rPr>
                <w:rFonts w:ascii="Arial" w:hAnsi="Arial" w:cs="Arial"/>
                <w:color w:val="000000"/>
                <w:sz w:val="18"/>
                <w:szCs w:val="18"/>
              </w:rPr>
              <w:t xml:space="preserve"> Sustained open flames prohibited in a BSC; on-demand open flames avoided?  Open flames are avoided when using the BSC.</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4.6.28</w:t>
            </w:r>
          </w:p>
        </w:tc>
      </w:tr>
      <w:tr w:rsidR="002034A4" w:rsidRPr="00E001B4" w:rsidTr="00D05474">
        <w:trPr>
          <w:trHeight w:val="310"/>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22</w:t>
            </w:r>
          </w:p>
        </w:tc>
        <w:tc>
          <w:tcPr>
            <w:tcW w:w="8638" w:type="dxa"/>
            <w:gridSpan w:val="4"/>
          </w:tcPr>
          <w:p w:rsidR="002034A4" w:rsidRPr="00E001B4" w:rsidRDefault="002034A4" w:rsidP="00BF11C1">
            <w:pPr>
              <w:tabs>
                <w:tab w:val="left" w:pos="2302"/>
              </w:tabs>
              <w:rPr>
                <w:rFonts w:ascii="Arial" w:hAnsi="Arial" w:cs="Arial"/>
                <w:color w:val="000000"/>
                <w:sz w:val="18"/>
                <w:szCs w:val="18"/>
              </w:rPr>
            </w:pPr>
            <w:r w:rsidRPr="00E001B4">
              <w:rPr>
                <w:rFonts w:ascii="Arial" w:hAnsi="Arial" w:cs="Arial"/>
                <w:b/>
                <w:color w:val="000000"/>
                <w:sz w:val="18"/>
                <w:szCs w:val="18"/>
              </w:rPr>
              <w:t>LEVEL 2:</w:t>
            </w:r>
            <w:r w:rsidRPr="00E001B4">
              <w:rPr>
                <w:rFonts w:ascii="Arial" w:hAnsi="Arial" w:cs="Arial"/>
                <w:color w:val="000000"/>
                <w:sz w:val="18"/>
                <w:szCs w:val="18"/>
              </w:rPr>
              <w:t xml:space="preserve">  Vacuum systems, when provided, equipped with a device to prevent internal contamination?</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3.7.17</w:t>
            </w:r>
          </w:p>
        </w:tc>
      </w:tr>
      <w:tr w:rsidR="002034A4" w:rsidRPr="00E001B4" w:rsidTr="000F56E6">
        <w:trPr>
          <w:trHeight w:val="414"/>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23</w:t>
            </w:r>
          </w:p>
        </w:tc>
        <w:tc>
          <w:tcPr>
            <w:tcW w:w="8638" w:type="dxa"/>
            <w:gridSpan w:val="4"/>
          </w:tcPr>
          <w:p w:rsidR="002034A4" w:rsidRPr="00E001B4" w:rsidRDefault="002034A4" w:rsidP="00BF11C1">
            <w:pPr>
              <w:rPr>
                <w:rFonts w:ascii="Arial" w:hAnsi="Arial" w:cs="Arial"/>
                <w:color w:val="000000"/>
                <w:sz w:val="18"/>
                <w:szCs w:val="18"/>
              </w:rPr>
            </w:pPr>
            <w:r w:rsidRPr="00E001B4">
              <w:rPr>
                <w:rFonts w:ascii="Arial" w:hAnsi="Arial" w:cs="Arial"/>
                <w:b/>
                <w:color w:val="000000"/>
                <w:sz w:val="18"/>
                <w:szCs w:val="18"/>
              </w:rPr>
              <w:t>LEVEL 2:</w:t>
            </w:r>
            <w:r w:rsidRPr="00E001B4">
              <w:rPr>
                <w:rFonts w:ascii="Arial" w:hAnsi="Arial" w:cs="Arial"/>
                <w:color w:val="000000"/>
                <w:sz w:val="18"/>
                <w:szCs w:val="18"/>
              </w:rPr>
              <w:t xml:space="preserve">  UV light is turned off when BSC is in use.</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3.7.14</w:t>
            </w:r>
          </w:p>
        </w:tc>
      </w:tr>
      <w:tr w:rsidR="002034A4" w:rsidRPr="00E001B4" w:rsidTr="000F56E6">
        <w:trPr>
          <w:trHeight w:val="414"/>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24</w:t>
            </w:r>
          </w:p>
        </w:tc>
        <w:tc>
          <w:tcPr>
            <w:tcW w:w="8638" w:type="dxa"/>
            <w:gridSpan w:val="4"/>
          </w:tcPr>
          <w:p w:rsidR="002034A4" w:rsidRPr="00E001B4" w:rsidRDefault="002034A4" w:rsidP="00BF11C1">
            <w:pPr>
              <w:rPr>
                <w:rFonts w:ascii="Arial" w:hAnsi="Arial" w:cs="Arial"/>
                <w:color w:val="000000"/>
                <w:sz w:val="18"/>
                <w:szCs w:val="18"/>
              </w:rPr>
            </w:pPr>
            <w:r w:rsidRPr="00E001B4">
              <w:rPr>
                <w:rFonts w:ascii="Arial" w:hAnsi="Arial" w:cs="Arial"/>
                <w:b/>
                <w:color w:val="000000"/>
                <w:sz w:val="18"/>
                <w:szCs w:val="18"/>
              </w:rPr>
              <w:t>LEVEL 2:</w:t>
            </w:r>
            <w:r w:rsidRPr="00E001B4">
              <w:rPr>
                <w:rFonts w:ascii="Arial" w:hAnsi="Arial" w:cs="Arial"/>
                <w:color w:val="000000"/>
                <w:sz w:val="18"/>
                <w:szCs w:val="18"/>
              </w:rPr>
              <w:t xml:space="preserve">  Proper BSC procedures are performed when in use.</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4.6.18 / 4.6.26</w:t>
            </w:r>
          </w:p>
        </w:tc>
      </w:tr>
      <w:tr w:rsidR="002034A4" w:rsidRPr="00E001B4" w:rsidTr="000F56E6">
        <w:trPr>
          <w:trHeight w:val="414"/>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25</w:t>
            </w:r>
          </w:p>
        </w:tc>
        <w:tc>
          <w:tcPr>
            <w:tcW w:w="8638" w:type="dxa"/>
            <w:gridSpan w:val="4"/>
          </w:tcPr>
          <w:p w:rsidR="002034A4" w:rsidRPr="00E001B4" w:rsidRDefault="002034A4" w:rsidP="00BF11C1">
            <w:pPr>
              <w:rPr>
                <w:rFonts w:ascii="Arial" w:hAnsi="Arial" w:cs="Arial"/>
                <w:color w:val="000000"/>
                <w:sz w:val="18"/>
                <w:szCs w:val="18"/>
              </w:rPr>
            </w:pPr>
            <w:r w:rsidRPr="00E001B4">
              <w:rPr>
                <w:rFonts w:ascii="Arial" w:hAnsi="Arial" w:cs="Arial"/>
                <w:b/>
                <w:color w:val="000000"/>
                <w:sz w:val="18"/>
                <w:szCs w:val="18"/>
              </w:rPr>
              <w:t>LEVEL 2:</w:t>
            </w:r>
            <w:r w:rsidRPr="00E001B4">
              <w:rPr>
                <w:rFonts w:ascii="Arial" w:hAnsi="Arial" w:cs="Arial"/>
                <w:color w:val="000000"/>
                <w:sz w:val="18"/>
                <w:szCs w:val="18"/>
              </w:rPr>
              <w:t xml:space="preserve">  BSC benches are not cluttered and airflow is unrestricted.</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4.6.18</w:t>
            </w:r>
          </w:p>
        </w:tc>
      </w:tr>
      <w:tr w:rsidR="002034A4" w:rsidRPr="00E001B4" w:rsidTr="000F56E6">
        <w:trPr>
          <w:trHeight w:val="414"/>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lastRenderedPageBreak/>
              <w:t>Y   I   N</w:t>
            </w:r>
          </w:p>
        </w:tc>
        <w:tc>
          <w:tcPr>
            <w:tcW w:w="439" w:type="dxa"/>
          </w:tcPr>
          <w:p w:rsidR="002034A4" w:rsidRDefault="002034A4" w:rsidP="00BF11C1">
            <w:pPr>
              <w:rPr>
                <w:rFonts w:ascii="Arial" w:hAnsi="Arial" w:cs="Arial"/>
                <w:b/>
                <w:bCs/>
                <w:color w:val="000000"/>
                <w:sz w:val="18"/>
                <w:szCs w:val="18"/>
              </w:rPr>
            </w:pPr>
            <w:r>
              <w:rPr>
                <w:rFonts w:ascii="Arial" w:hAnsi="Arial" w:cs="Arial"/>
                <w:b/>
                <w:bCs/>
                <w:color w:val="000000"/>
                <w:sz w:val="18"/>
                <w:szCs w:val="20"/>
                <w:lang w:val="en-US"/>
              </w:rPr>
              <w:t>26</w:t>
            </w:r>
          </w:p>
        </w:tc>
        <w:tc>
          <w:tcPr>
            <w:tcW w:w="8638" w:type="dxa"/>
            <w:gridSpan w:val="4"/>
          </w:tcPr>
          <w:p w:rsidR="002034A4" w:rsidRPr="00E001B4" w:rsidRDefault="002034A4" w:rsidP="00BF11C1">
            <w:pPr>
              <w:rPr>
                <w:rFonts w:ascii="Arial" w:hAnsi="Arial" w:cs="Arial"/>
                <w:color w:val="000000"/>
                <w:sz w:val="18"/>
                <w:szCs w:val="18"/>
              </w:rPr>
            </w:pPr>
            <w:r w:rsidRPr="00E001B4">
              <w:rPr>
                <w:rFonts w:ascii="Arial" w:hAnsi="Arial" w:cs="Arial"/>
                <w:b/>
                <w:color w:val="000000"/>
                <w:sz w:val="18"/>
                <w:szCs w:val="18"/>
              </w:rPr>
              <w:t>LEVEL 2:</w:t>
            </w:r>
            <w:r w:rsidRPr="00E001B4">
              <w:rPr>
                <w:rFonts w:ascii="Arial" w:hAnsi="Arial" w:cs="Arial"/>
                <w:color w:val="000000"/>
                <w:sz w:val="18"/>
                <w:szCs w:val="18"/>
              </w:rPr>
              <w:t xml:space="preserve">  Waste containers available near BSCs.</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4.8.8</w:t>
            </w:r>
          </w:p>
        </w:tc>
      </w:tr>
      <w:tr w:rsidR="002034A4" w:rsidRPr="00E001B4" w:rsidTr="000F56E6">
        <w:trPr>
          <w:trHeight w:val="414"/>
        </w:trPr>
        <w:tc>
          <w:tcPr>
            <w:tcW w:w="846" w:type="dxa"/>
            <w:gridSpan w:val="2"/>
          </w:tcPr>
          <w:p w:rsidR="002034A4" w:rsidRPr="00E001B4" w:rsidRDefault="002034A4" w:rsidP="00BF11C1">
            <w:pPr>
              <w:rPr>
                <w:sz w:val="18"/>
                <w:szCs w:val="18"/>
              </w:rPr>
            </w:pPr>
            <w:r w:rsidRPr="00E001B4">
              <w:rPr>
                <w:rFonts w:ascii="Baskerville Old Face" w:hAnsi="Baskerville Old Face" w:cs="Arial"/>
                <w:sz w:val="18"/>
                <w:szCs w:val="18"/>
              </w:rPr>
              <w:t>Y   I   N</w:t>
            </w:r>
          </w:p>
        </w:tc>
        <w:tc>
          <w:tcPr>
            <w:tcW w:w="439" w:type="dxa"/>
          </w:tcPr>
          <w:p w:rsidR="002034A4" w:rsidRDefault="00BF11C1" w:rsidP="00BF11C1">
            <w:pPr>
              <w:rPr>
                <w:rFonts w:ascii="Arial" w:hAnsi="Arial" w:cs="Arial"/>
                <w:b/>
                <w:bCs/>
                <w:color w:val="000000"/>
                <w:sz w:val="18"/>
                <w:szCs w:val="18"/>
              </w:rPr>
            </w:pPr>
            <w:r>
              <w:rPr>
                <w:rFonts w:ascii="Arial" w:hAnsi="Arial" w:cs="Arial"/>
                <w:b/>
                <w:bCs/>
                <w:color w:val="000000"/>
                <w:sz w:val="18"/>
                <w:szCs w:val="18"/>
              </w:rPr>
              <w:t>27</w:t>
            </w:r>
          </w:p>
        </w:tc>
        <w:tc>
          <w:tcPr>
            <w:tcW w:w="8638" w:type="dxa"/>
            <w:gridSpan w:val="4"/>
          </w:tcPr>
          <w:p w:rsidR="002034A4" w:rsidRPr="00E001B4" w:rsidRDefault="002034A4" w:rsidP="00BF11C1">
            <w:pPr>
              <w:rPr>
                <w:rFonts w:ascii="Arial" w:hAnsi="Arial" w:cs="Arial"/>
                <w:color w:val="000000"/>
                <w:sz w:val="18"/>
                <w:szCs w:val="18"/>
              </w:rPr>
            </w:pPr>
            <w:r w:rsidRPr="00E001B4">
              <w:rPr>
                <w:rFonts w:ascii="Arial" w:hAnsi="Arial" w:cs="Arial"/>
                <w:b/>
                <w:color w:val="000000"/>
                <w:sz w:val="18"/>
                <w:szCs w:val="18"/>
              </w:rPr>
              <w:t>LEVEL 2:</w:t>
            </w:r>
            <w:r w:rsidRPr="00E001B4">
              <w:rPr>
                <w:rFonts w:ascii="Arial" w:hAnsi="Arial" w:cs="Arial"/>
                <w:color w:val="000000"/>
                <w:sz w:val="18"/>
                <w:szCs w:val="18"/>
              </w:rPr>
              <w:t xml:space="preserve">  Work surfaces are decontaminated after use.</w:t>
            </w:r>
          </w:p>
        </w:tc>
        <w:tc>
          <w:tcPr>
            <w:tcW w:w="867" w:type="dxa"/>
          </w:tcPr>
          <w:p w:rsidR="002034A4" w:rsidRPr="00D030AC" w:rsidRDefault="002034A4" w:rsidP="00BF11C1">
            <w:pPr>
              <w:jc w:val="right"/>
              <w:rPr>
                <w:rFonts w:ascii="Arial" w:hAnsi="Arial" w:cs="Arial"/>
                <w:color w:val="000000"/>
                <w:sz w:val="16"/>
                <w:szCs w:val="18"/>
              </w:rPr>
            </w:pPr>
            <w:r w:rsidRPr="00D030AC">
              <w:rPr>
                <w:rFonts w:ascii="Arial" w:hAnsi="Arial" w:cs="Arial"/>
                <w:color w:val="000000"/>
                <w:sz w:val="16"/>
                <w:szCs w:val="18"/>
                <w:lang w:val="en-US"/>
              </w:rPr>
              <w:t>4.8.2 / 4.6.11</w:t>
            </w:r>
          </w:p>
        </w:tc>
      </w:tr>
      <w:tr w:rsidR="008259D5" w:rsidRPr="00E001B4" w:rsidTr="00825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5" w:type="dxa"/>
            <w:gridSpan w:val="5"/>
            <w:tcBorders>
              <w:top w:val="nil"/>
              <w:left w:val="nil"/>
              <w:bottom w:val="nil"/>
              <w:right w:val="nil"/>
            </w:tcBorders>
          </w:tcPr>
          <w:p w:rsidR="008259D5" w:rsidRPr="00E001B4" w:rsidRDefault="008259D5" w:rsidP="008259D5">
            <w:pPr>
              <w:rPr>
                <w:sz w:val="18"/>
                <w:szCs w:val="18"/>
              </w:rPr>
            </w:pPr>
            <w:r>
              <w:rPr>
                <w:rFonts w:ascii="Arial" w:hAnsi="Arial" w:cs="Arial"/>
                <w:b/>
                <w:bCs/>
                <w:sz w:val="18"/>
                <w:szCs w:val="18"/>
              </w:rPr>
              <w:t>28</w:t>
            </w:r>
            <w:r w:rsidRPr="00E001B4">
              <w:rPr>
                <w:rFonts w:ascii="Arial" w:hAnsi="Arial" w:cs="Arial"/>
                <w:b/>
                <w:bCs/>
                <w:sz w:val="18"/>
                <w:szCs w:val="18"/>
              </w:rPr>
              <w:t xml:space="preserve"> Section D: Good Microbiological Laboratory Practices </w:t>
            </w:r>
          </w:p>
        </w:tc>
        <w:tc>
          <w:tcPr>
            <w:tcW w:w="5395" w:type="dxa"/>
            <w:gridSpan w:val="3"/>
            <w:tcBorders>
              <w:top w:val="nil"/>
              <w:left w:val="nil"/>
              <w:bottom w:val="nil"/>
              <w:right w:val="nil"/>
            </w:tcBorders>
          </w:tcPr>
          <w:p w:rsidR="008259D5" w:rsidRPr="008259D5" w:rsidRDefault="008259D5" w:rsidP="008259D5">
            <w:pPr>
              <w:jc w:val="right"/>
              <w:rPr>
                <w:sz w:val="16"/>
                <w:szCs w:val="18"/>
              </w:rPr>
            </w:pPr>
            <w:r>
              <w:rPr>
                <w:rFonts w:ascii="Arial" w:hAnsi="Arial" w:cs="Arial"/>
                <w:bCs/>
                <w:sz w:val="16"/>
                <w:szCs w:val="18"/>
              </w:rPr>
              <w:t>4.6.18</w:t>
            </w:r>
          </w:p>
        </w:tc>
      </w:tr>
      <w:tr w:rsidR="004044B3" w:rsidRPr="00E001B4" w:rsidTr="004B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704" w:type="dxa"/>
            <w:tcBorders>
              <w:top w:val="nil"/>
              <w:left w:val="nil"/>
              <w:bottom w:val="nil"/>
              <w:right w:val="nil"/>
            </w:tcBorders>
          </w:tcPr>
          <w:p w:rsidR="004044B3" w:rsidRPr="00E001B4" w:rsidRDefault="004044B3" w:rsidP="00AB35FC">
            <w:pPr>
              <w:rPr>
                <w:rFonts w:ascii="Baskerville Old Face" w:hAnsi="Baskerville Old Face" w:cs="Arial"/>
                <w:sz w:val="18"/>
                <w:szCs w:val="18"/>
              </w:rPr>
            </w:pPr>
            <w:r w:rsidRPr="00E001B4">
              <w:rPr>
                <w:rFonts w:ascii="Baskerville Old Face" w:hAnsi="Baskerville Old Face" w:cs="Arial"/>
                <w:sz w:val="18"/>
                <w:szCs w:val="18"/>
              </w:rPr>
              <w:t>Y    N</w:t>
            </w:r>
          </w:p>
        </w:tc>
        <w:tc>
          <w:tcPr>
            <w:tcW w:w="4678" w:type="dxa"/>
            <w:gridSpan w:val="3"/>
            <w:tcBorders>
              <w:top w:val="nil"/>
              <w:left w:val="nil"/>
              <w:bottom w:val="nil"/>
              <w:right w:val="nil"/>
            </w:tcBorders>
          </w:tcPr>
          <w:p w:rsidR="004044B3" w:rsidRPr="00E001B4" w:rsidRDefault="004044B3" w:rsidP="00AB35FC">
            <w:pPr>
              <w:rPr>
                <w:rFonts w:ascii="Arial" w:hAnsi="Arial" w:cs="Arial"/>
                <w:color w:val="000000"/>
                <w:sz w:val="18"/>
                <w:szCs w:val="18"/>
              </w:rPr>
            </w:pPr>
            <w:r w:rsidRPr="00E001B4">
              <w:rPr>
                <w:rFonts w:ascii="Arial" w:hAnsi="Arial" w:cs="Arial"/>
                <w:color w:val="000000"/>
                <w:sz w:val="18"/>
                <w:szCs w:val="18"/>
              </w:rPr>
              <w:t>Long hair tied back, restrained, or covered?</w:t>
            </w:r>
          </w:p>
        </w:tc>
        <w:tc>
          <w:tcPr>
            <w:tcW w:w="709" w:type="dxa"/>
            <w:gridSpan w:val="2"/>
            <w:tcBorders>
              <w:top w:val="nil"/>
              <w:left w:val="nil"/>
              <w:bottom w:val="nil"/>
              <w:right w:val="nil"/>
            </w:tcBorders>
          </w:tcPr>
          <w:p w:rsidR="004044B3" w:rsidRPr="00E001B4" w:rsidRDefault="004044B3" w:rsidP="00AB35FC">
            <w:pPr>
              <w:rPr>
                <w:rFonts w:ascii="Arial" w:hAnsi="Arial" w:cs="Arial"/>
                <w:sz w:val="18"/>
                <w:szCs w:val="18"/>
              </w:rPr>
            </w:pPr>
            <w:r w:rsidRPr="00E001B4">
              <w:rPr>
                <w:rFonts w:ascii="Baskerville Old Face" w:hAnsi="Baskerville Old Face" w:cs="Arial"/>
                <w:sz w:val="18"/>
                <w:szCs w:val="18"/>
              </w:rPr>
              <w:t>Y    N</w:t>
            </w:r>
          </w:p>
        </w:tc>
        <w:tc>
          <w:tcPr>
            <w:tcW w:w="4699" w:type="dxa"/>
            <w:gridSpan w:val="2"/>
            <w:tcBorders>
              <w:top w:val="nil"/>
              <w:left w:val="nil"/>
              <w:bottom w:val="nil"/>
              <w:right w:val="nil"/>
            </w:tcBorders>
          </w:tcPr>
          <w:p w:rsidR="004044B3" w:rsidRPr="00E001B4" w:rsidRDefault="004044B3" w:rsidP="00AB35FC">
            <w:pPr>
              <w:rPr>
                <w:rFonts w:ascii="Arial" w:hAnsi="Arial" w:cs="Arial"/>
                <w:sz w:val="18"/>
                <w:szCs w:val="18"/>
              </w:rPr>
            </w:pPr>
            <w:r w:rsidRPr="00E001B4">
              <w:rPr>
                <w:rFonts w:ascii="Arial" w:hAnsi="Arial" w:cs="Arial"/>
                <w:sz w:val="18"/>
                <w:szCs w:val="18"/>
              </w:rPr>
              <w:t>No contact lens solution or case?</w:t>
            </w:r>
          </w:p>
        </w:tc>
      </w:tr>
      <w:tr w:rsidR="004044B3" w:rsidRPr="00E001B4" w:rsidTr="004B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704" w:type="dxa"/>
            <w:tcBorders>
              <w:top w:val="nil"/>
              <w:left w:val="nil"/>
              <w:bottom w:val="nil"/>
              <w:right w:val="nil"/>
            </w:tcBorders>
          </w:tcPr>
          <w:p w:rsidR="004044B3" w:rsidRPr="00E001B4" w:rsidRDefault="004044B3" w:rsidP="004044B3">
            <w:pPr>
              <w:rPr>
                <w:sz w:val="18"/>
                <w:szCs w:val="18"/>
              </w:rPr>
            </w:pPr>
            <w:r w:rsidRPr="00E001B4">
              <w:rPr>
                <w:rFonts w:ascii="Baskerville Old Face" w:hAnsi="Baskerville Old Face" w:cs="Arial"/>
                <w:sz w:val="18"/>
                <w:szCs w:val="18"/>
              </w:rPr>
              <w:t>Y    N</w:t>
            </w:r>
          </w:p>
        </w:tc>
        <w:tc>
          <w:tcPr>
            <w:tcW w:w="4678" w:type="dxa"/>
            <w:gridSpan w:val="3"/>
            <w:tcBorders>
              <w:top w:val="nil"/>
              <w:left w:val="nil"/>
              <w:bottom w:val="nil"/>
              <w:right w:val="nil"/>
            </w:tcBorders>
          </w:tcPr>
          <w:p w:rsidR="004044B3" w:rsidRPr="00E001B4" w:rsidRDefault="004044B3" w:rsidP="004044B3">
            <w:pPr>
              <w:rPr>
                <w:rFonts w:ascii="Arial" w:hAnsi="Arial" w:cs="Arial"/>
                <w:color w:val="000000"/>
                <w:sz w:val="18"/>
                <w:szCs w:val="18"/>
              </w:rPr>
            </w:pPr>
            <w:r w:rsidRPr="00E001B4">
              <w:rPr>
                <w:rFonts w:ascii="Arial" w:hAnsi="Arial" w:cs="Arial"/>
                <w:color w:val="000000"/>
                <w:sz w:val="18"/>
                <w:szCs w:val="18"/>
              </w:rPr>
              <w:t>No Jewellery?</w:t>
            </w:r>
          </w:p>
        </w:tc>
        <w:tc>
          <w:tcPr>
            <w:tcW w:w="709" w:type="dxa"/>
            <w:gridSpan w:val="2"/>
            <w:tcBorders>
              <w:top w:val="nil"/>
              <w:left w:val="nil"/>
              <w:bottom w:val="nil"/>
              <w:right w:val="nil"/>
            </w:tcBorders>
          </w:tcPr>
          <w:p w:rsidR="004044B3" w:rsidRPr="00E001B4" w:rsidRDefault="004044B3" w:rsidP="004044B3">
            <w:pPr>
              <w:rPr>
                <w:sz w:val="18"/>
                <w:szCs w:val="18"/>
              </w:rPr>
            </w:pPr>
            <w:r w:rsidRPr="00E001B4">
              <w:rPr>
                <w:rFonts w:ascii="Baskerville Old Face" w:hAnsi="Baskerville Old Face" w:cs="Arial"/>
                <w:sz w:val="18"/>
                <w:szCs w:val="18"/>
              </w:rPr>
              <w:t>Y    N</w:t>
            </w:r>
          </w:p>
        </w:tc>
        <w:tc>
          <w:tcPr>
            <w:tcW w:w="4699" w:type="dxa"/>
            <w:gridSpan w:val="2"/>
            <w:tcBorders>
              <w:top w:val="nil"/>
              <w:left w:val="nil"/>
              <w:bottom w:val="nil"/>
              <w:right w:val="nil"/>
            </w:tcBorders>
          </w:tcPr>
          <w:p w:rsidR="004044B3" w:rsidRPr="00E001B4" w:rsidRDefault="004044B3" w:rsidP="004044B3">
            <w:pPr>
              <w:rPr>
                <w:rFonts w:ascii="Arial" w:hAnsi="Arial" w:cs="Arial"/>
                <w:sz w:val="18"/>
                <w:szCs w:val="18"/>
              </w:rPr>
            </w:pPr>
            <w:r w:rsidRPr="00E001B4">
              <w:rPr>
                <w:rFonts w:ascii="Arial" w:hAnsi="Arial" w:cs="Arial"/>
                <w:sz w:val="18"/>
                <w:szCs w:val="18"/>
              </w:rPr>
              <w:t>No evidence of food or drinks?</w:t>
            </w:r>
          </w:p>
        </w:tc>
      </w:tr>
      <w:tr w:rsidR="004044B3" w:rsidRPr="00E001B4" w:rsidTr="004B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704" w:type="dxa"/>
            <w:tcBorders>
              <w:top w:val="nil"/>
              <w:left w:val="nil"/>
              <w:bottom w:val="nil"/>
              <w:right w:val="nil"/>
            </w:tcBorders>
          </w:tcPr>
          <w:p w:rsidR="004044B3" w:rsidRPr="00E001B4" w:rsidRDefault="004044B3" w:rsidP="004044B3">
            <w:pPr>
              <w:rPr>
                <w:sz w:val="18"/>
                <w:szCs w:val="18"/>
              </w:rPr>
            </w:pPr>
            <w:r w:rsidRPr="00E001B4">
              <w:rPr>
                <w:rFonts w:ascii="Baskerville Old Face" w:hAnsi="Baskerville Old Face" w:cs="Arial"/>
                <w:sz w:val="18"/>
                <w:szCs w:val="18"/>
              </w:rPr>
              <w:t>Y    N</w:t>
            </w:r>
          </w:p>
        </w:tc>
        <w:tc>
          <w:tcPr>
            <w:tcW w:w="4678" w:type="dxa"/>
            <w:gridSpan w:val="3"/>
            <w:tcBorders>
              <w:top w:val="nil"/>
              <w:left w:val="nil"/>
              <w:bottom w:val="nil"/>
              <w:right w:val="nil"/>
            </w:tcBorders>
          </w:tcPr>
          <w:p w:rsidR="004044B3" w:rsidRPr="00E001B4" w:rsidRDefault="004044B3" w:rsidP="004044B3">
            <w:pPr>
              <w:tabs>
                <w:tab w:val="left" w:pos="1189"/>
              </w:tabs>
              <w:rPr>
                <w:rFonts w:ascii="Arial" w:hAnsi="Arial" w:cs="Arial"/>
                <w:color w:val="000000"/>
                <w:sz w:val="18"/>
                <w:szCs w:val="18"/>
              </w:rPr>
            </w:pPr>
            <w:r w:rsidRPr="00E001B4">
              <w:rPr>
                <w:rFonts w:ascii="Arial" w:hAnsi="Arial" w:cs="Arial"/>
                <w:color w:val="000000"/>
                <w:sz w:val="18"/>
                <w:szCs w:val="18"/>
              </w:rPr>
              <w:t>Hand washing observed?</w:t>
            </w:r>
          </w:p>
        </w:tc>
        <w:tc>
          <w:tcPr>
            <w:tcW w:w="709" w:type="dxa"/>
            <w:gridSpan w:val="2"/>
            <w:tcBorders>
              <w:top w:val="nil"/>
              <w:left w:val="nil"/>
              <w:bottom w:val="nil"/>
              <w:right w:val="nil"/>
            </w:tcBorders>
          </w:tcPr>
          <w:p w:rsidR="004044B3" w:rsidRPr="00E001B4" w:rsidRDefault="004044B3" w:rsidP="004044B3">
            <w:pPr>
              <w:rPr>
                <w:sz w:val="18"/>
                <w:szCs w:val="18"/>
              </w:rPr>
            </w:pPr>
            <w:r w:rsidRPr="00E001B4">
              <w:rPr>
                <w:rFonts w:ascii="Baskerville Old Face" w:hAnsi="Baskerville Old Face" w:cs="Arial"/>
                <w:sz w:val="18"/>
                <w:szCs w:val="18"/>
              </w:rPr>
              <w:t>Y    N</w:t>
            </w:r>
          </w:p>
        </w:tc>
        <w:tc>
          <w:tcPr>
            <w:tcW w:w="4699" w:type="dxa"/>
            <w:gridSpan w:val="2"/>
            <w:tcBorders>
              <w:top w:val="nil"/>
              <w:left w:val="nil"/>
              <w:bottom w:val="nil"/>
              <w:right w:val="nil"/>
            </w:tcBorders>
          </w:tcPr>
          <w:p w:rsidR="004044B3" w:rsidRPr="00E001B4" w:rsidRDefault="004044B3" w:rsidP="004044B3">
            <w:pPr>
              <w:rPr>
                <w:rFonts w:ascii="Arial" w:hAnsi="Arial" w:cs="Arial"/>
                <w:sz w:val="18"/>
                <w:szCs w:val="18"/>
              </w:rPr>
            </w:pPr>
            <w:r w:rsidRPr="00E001B4">
              <w:rPr>
                <w:rFonts w:ascii="Arial" w:hAnsi="Arial" w:cs="Arial"/>
                <w:sz w:val="18"/>
                <w:szCs w:val="18"/>
              </w:rPr>
              <w:t>No cosmetic makeup?</w:t>
            </w:r>
          </w:p>
        </w:tc>
      </w:tr>
      <w:tr w:rsidR="004044B3" w:rsidRPr="00E001B4" w:rsidTr="004B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704" w:type="dxa"/>
            <w:tcBorders>
              <w:top w:val="nil"/>
              <w:left w:val="nil"/>
              <w:bottom w:val="nil"/>
              <w:right w:val="nil"/>
            </w:tcBorders>
          </w:tcPr>
          <w:p w:rsidR="004044B3" w:rsidRPr="00E001B4" w:rsidRDefault="004044B3" w:rsidP="004044B3">
            <w:pPr>
              <w:rPr>
                <w:sz w:val="18"/>
                <w:szCs w:val="18"/>
              </w:rPr>
            </w:pPr>
            <w:r w:rsidRPr="00E001B4">
              <w:rPr>
                <w:rFonts w:ascii="Baskerville Old Face" w:hAnsi="Baskerville Old Face" w:cs="Arial"/>
                <w:sz w:val="18"/>
                <w:szCs w:val="18"/>
              </w:rPr>
              <w:t>Y    N</w:t>
            </w:r>
          </w:p>
        </w:tc>
        <w:tc>
          <w:tcPr>
            <w:tcW w:w="10086" w:type="dxa"/>
            <w:gridSpan w:val="7"/>
            <w:tcBorders>
              <w:top w:val="nil"/>
              <w:left w:val="nil"/>
              <w:bottom w:val="nil"/>
              <w:right w:val="nil"/>
            </w:tcBorders>
          </w:tcPr>
          <w:p w:rsidR="004044B3" w:rsidRPr="00E001B4" w:rsidRDefault="004044B3" w:rsidP="004044B3">
            <w:pPr>
              <w:rPr>
                <w:rFonts w:ascii="Arial" w:hAnsi="Arial" w:cs="Arial"/>
                <w:sz w:val="18"/>
                <w:szCs w:val="18"/>
              </w:rPr>
            </w:pPr>
            <w:r w:rsidRPr="00E001B4">
              <w:rPr>
                <w:rFonts w:ascii="Arial" w:hAnsi="Arial" w:cs="Arial"/>
                <w:sz w:val="18"/>
                <w:szCs w:val="18"/>
              </w:rPr>
              <w:t>First Aid kit available with waterproof dressing to cover wounds, cuts, scratches?</w:t>
            </w:r>
          </w:p>
        </w:tc>
      </w:tr>
      <w:tr w:rsidR="004044B3" w:rsidRPr="00E001B4" w:rsidTr="004B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704" w:type="dxa"/>
            <w:tcBorders>
              <w:top w:val="nil"/>
              <w:left w:val="nil"/>
              <w:bottom w:val="nil"/>
              <w:right w:val="nil"/>
            </w:tcBorders>
          </w:tcPr>
          <w:p w:rsidR="004044B3" w:rsidRPr="00E001B4" w:rsidRDefault="004044B3" w:rsidP="004044B3">
            <w:pPr>
              <w:rPr>
                <w:sz w:val="18"/>
                <w:szCs w:val="18"/>
              </w:rPr>
            </w:pPr>
            <w:r w:rsidRPr="00E001B4">
              <w:rPr>
                <w:rFonts w:ascii="Baskerville Old Face" w:hAnsi="Baskerville Old Face" w:cs="Arial"/>
                <w:sz w:val="18"/>
                <w:szCs w:val="18"/>
              </w:rPr>
              <w:t>Y    N</w:t>
            </w:r>
          </w:p>
        </w:tc>
        <w:tc>
          <w:tcPr>
            <w:tcW w:w="10086" w:type="dxa"/>
            <w:gridSpan w:val="7"/>
            <w:tcBorders>
              <w:top w:val="nil"/>
              <w:left w:val="nil"/>
              <w:bottom w:val="nil"/>
              <w:right w:val="nil"/>
            </w:tcBorders>
          </w:tcPr>
          <w:p w:rsidR="004044B3" w:rsidRPr="00E001B4" w:rsidRDefault="004044B3" w:rsidP="004044B3">
            <w:pPr>
              <w:rPr>
                <w:rFonts w:ascii="Arial" w:hAnsi="Arial" w:cs="Arial"/>
                <w:sz w:val="18"/>
                <w:szCs w:val="18"/>
              </w:rPr>
            </w:pPr>
            <w:r w:rsidRPr="00E001B4">
              <w:rPr>
                <w:rFonts w:ascii="Arial" w:hAnsi="Arial" w:cs="Arial"/>
                <w:sz w:val="18"/>
                <w:szCs w:val="18"/>
              </w:rPr>
              <w:t>Paperwork and report areas are separate from areas where biohazardous materials are manipulated?</w:t>
            </w:r>
          </w:p>
        </w:tc>
      </w:tr>
      <w:tr w:rsidR="004044B3" w:rsidRPr="00E001B4" w:rsidTr="004B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704" w:type="dxa"/>
            <w:tcBorders>
              <w:top w:val="nil"/>
              <w:left w:val="nil"/>
              <w:bottom w:val="nil"/>
              <w:right w:val="nil"/>
            </w:tcBorders>
          </w:tcPr>
          <w:p w:rsidR="004044B3" w:rsidRPr="00E001B4" w:rsidRDefault="004044B3" w:rsidP="004044B3">
            <w:pPr>
              <w:rPr>
                <w:sz w:val="18"/>
                <w:szCs w:val="18"/>
              </w:rPr>
            </w:pPr>
            <w:r w:rsidRPr="00E001B4">
              <w:rPr>
                <w:rFonts w:ascii="Baskerville Old Face" w:hAnsi="Baskerville Old Face" w:cs="Arial"/>
                <w:sz w:val="18"/>
                <w:szCs w:val="18"/>
              </w:rPr>
              <w:t>Y    N</w:t>
            </w:r>
          </w:p>
        </w:tc>
        <w:tc>
          <w:tcPr>
            <w:tcW w:w="10086" w:type="dxa"/>
            <w:gridSpan w:val="7"/>
            <w:tcBorders>
              <w:top w:val="nil"/>
              <w:left w:val="nil"/>
              <w:bottom w:val="nil"/>
              <w:right w:val="nil"/>
            </w:tcBorders>
          </w:tcPr>
          <w:p w:rsidR="004044B3" w:rsidRPr="00E001B4" w:rsidRDefault="004044B3" w:rsidP="004044B3">
            <w:pPr>
              <w:rPr>
                <w:rFonts w:ascii="Arial" w:hAnsi="Arial" w:cs="Arial"/>
                <w:sz w:val="18"/>
                <w:szCs w:val="18"/>
              </w:rPr>
            </w:pPr>
            <w:r w:rsidRPr="00E001B4">
              <w:rPr>
                <w:rFonts w:ascii="Arial" w:hAnsi="Arial" w:cs="Arial"/>
                <w:sz w:val="18"/>
                <w:szCs w:val="18"/>
              </w:rPr>
              <w:t>Lab coats are only worn in the laboratory and are removed before entering non-laboratory general use area?</w:t>
            </w:r>
          </w:p>
        </w:tc>
      </w:tr>
    </w:tbl>
    <w:p w:rsidR="00931DE7" w:rsidRPr="00B25247" w:rsidRDefault="00931DE7" w:rsidP="00B10791">
      <w:pPr>
        <w:spacing w:after="0"/>
        <w:rPr>
          <w:rFonts w:ascii="Arial" w:hAnsi="Arial" w:cs="Arial"/>
          <w:sz w:val="1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39"/>
        <w:gridCol w:w="8496"/>
        <w:gridCol w:w="1009"/>
      </w:tblGrid>
      <w:tr w:rsidR="00CB1BBA" w:rsidRPr="00E001B4" w:rsidTr="003241AB">
        <w:trPr>
          <w:trHeight w:val="168"/>
        </w:trPr>
        <w:tc>
          <w:tcPr>
            <w:tcW w:w="9781" w:type="dxa"/>
            <w:gridSpan w:val="3"/>
          </w:tcPr>
          <w:p w:rsidR="00CB1BBA" w:rsidRPr="00E001B4" w:rsidRDefault="000C729A" w:rsidP="00AB35FC">
            <w:pPr>
              <w:rPr>
                <w:sz w:val="18"/>
                <w:szCs w:val="18"/>
              </w:rPr>
            </w:pPr>
            <w:r w:rsidRPr="00E001B4">
              <w:rPr>
                <w:sz w:val="18"/>
                <w:szCs w:val="18"/>
              </w:rPr>
              <w:br w:type="page"/>
            </w:r>
            <w:r w:rsidR="0036410C" w:rsidRPr="00E001B4">
              <w:rPr>
                <w:rFonts w:ascii="Arial" w:hAnsi="Arial" w:cs="Arial"/>
                <w:b/>
                <w:sz w:val="18"/>
                <w:szCs w:val="18"/>
              </w:rPr>
              <w:t>Section E: Decontamination and Waste Disposal</w:t>
            </w:r>
          </w:p>
        </w:tc>
        <w:tc>
          <w:tcPr>
            <w:tcW w:w="1009" w:type="dxa"/>
          </w:tcPr>
          <w:p w:rsidR="00CB1BBA" w:rsidRPr="00E001B4" w:rsidRDefault="00CB1BBA" w:rsidP="00051ED3">
            <w:pPr>
              <w:jc w:val="right"/>
              <w:rPr>
                <w:sz w:val="18"/>
                <w:szCs w:val="18"/>
              </w:rPr>
            </w:pPr>
          </w:p>
        </w:tc>
      </w:tr>
      <w:tr w:rsidR="00A44B6A" w:rsidRPr="00E001B4" w:rsidTr="000F56E6">
        <w:trPr>
          <w:trHeight w:val="667"/>
        </w:trPr>
        <w:tc>
          <w:tcPr>
            <w:tcW w:w="846" w:type="dxa"/>
          </w:tcPr>
          <w:p w:rsidR="00A44B6A" w:rsidRPr="00E001B4" w:rsidRDefault="00A44B6A" w:rsidP="00A44B6A">
            <w:pPr>
              <w:rPr>
                <w:sz w:val="18"/>
                <w:szCs w:val="18"/>
              </w:rPr>
            </w:pPr>
            <w:r w:rsidRPr="00E001B4">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lang w:val="en-US"/>
              </w:rPr>
              <w:t>29</w:t>
            </w:r>
          </w:p>
        </w:tc>
        <w:tc>
          <w:tcPr>
            <w:tcW w:w="8496"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rPr>
              <w:t xml:space="preserve">Sufficient disinfectants effective against infectious materials in use are available at all times within the laboratory? (What disinfectants are used and where are they located? Are they available to lab members?)  </w:t>
            </w:r>
          </w:p>
        </w:tc>
        <w:tc>
          <w:tcPr>
            <w:tcW w:w="1009"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4.8.2 / 4.6.11</w:t>
            </w:r>
          </w:p>
        </w:tc>
      </w:tr>
      <w:tr w:rsidR="00A44B6A" w:rsidRPr="00E001B4" w:rsidTr="0098360B">
        <w:trPr>
          <w:trHeight w:val="449"/>
        </w:trPr>
        <w:tc>
          <w:tcPr>
            <w:tcW w:w="846" w:type="dxa"/>
          </w:tcPr>
          <w:p w:rsidR="00A44B6A" w:rsidRPr="00E001B4" w:rsidRDefault="00A44B6A" w:rsidP="00A44B6A">
            <w:pPr>
              <w:rPr>
                <w:sz w:val="18"/>
                <w:szCs w:val="18"/>
              </w:rPr>
            </w:pPr>
            <w:r w:rsidRPr="00E001B4">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lang w:val="en-US"/>
              </w:rPr>
              <w:t>30</w:t>
            </w:r>
          </w:p>
        </w:tc>
        <w:tc>
          <w:tcPr>
            <w:tcW w:w="8496"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Syringes and other sharp objects Used?  If so, they are disposed in labeled sharps container? No evidence of recapping, bending or removal of needle from the syringe?</w:t>
            </w:r>
          </w:p>
        </w:tc>
        <w:tc>
          <w:tcPr>
            <w:tcW w:w="1009"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4.8.3</w:t>
            </w:r>
          </w:p>
        </w:tc>
      </w:tr>
      <w:tr w:rsidR="00A44B6A" w:rsidRPr="00E001B4" w:rsidTr="0098360B">
        <w:trPr>
          <w:trHeight w:val="711"/>
        </w:trPr>
        <w:tc>
          <w:tcPr>
            <w:tcW w:w="846" w:type="dxa"/>
          </w:tcPr>
          <w:p w:rsidR="00A44B6A" w:rsidRPr="00E001B4" w:rsidRDefault="00A44B6A" w:rsidP="00A44B6A">
            <w:pPr>
              <w:rPr>
                <w:sz w:val="18"/>
                <w:szCs w:val="18"/>
              </w:rPr>
            </w:pPr>
            <w:r w:rsidRPr="00E001B4">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lang w:val="en-US"/>
              </w:rPr>
              <w:t>31</w:t>
            </w:r>
          </w:p>
        </w:tc>
        <w:tc>
          <w:tcPr>
            <w:tcW w:w="8496"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All contaminated materials are decontaminated before disposal or removal from the laboratory.  Laboratory bench tops and surfaces are decontaminated at the end of the work day or immediately after any spill?</w:t>
            </w:r>
          </w:p>
        </w:tc>
        <w:tc>
          <w:tcPr>
            <w:tcW w:w="1009"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4.8.8</w:t>
            </w:r>
          </w:p>
        </w:tc>
      </w:tr>
      <w:tr w:rsidR="00A44B6A" w:rsidRPr="00E001B4" w:rsidTr="0098360B">
        <w:trPr>
          <w:trHeight w:val="551"/>
        </w:trPr>
        <w:tc>
          <w:tcPr>
            <w:tcW w:w="846" w:type="dxa"/>
          </w:tcPr>
          <w:p w:rsidR="00A44B6A" w:rsidRPr="00E001B4" w:rsidRDefault="00A44B6A" w:rsidP="00A44B6A">
            <w:pPr>
              <w:rPr>
                <w:sz w:val="18"/>
                <w:szCs w:val="18"/>
              </w:rPr>
            </w:pPr>
            <w:r w:rsidRPr="00E001B4">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lang w:val="en-US"/>
              </w:rPr>
              <w:t>32</w:t>
            </w:r>
          </w:p>
        </w:tc>
        <w:tc>
          <w:tcPr>
            <w:tcW w:w="8496"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Biohazard waste stored in labeled waste containers until decontaminated?  Biological waste is appropriately marked and labeled?</w:t>
            </w:r>
          </w:p>
        </w:tc>
        <w:tc>
          <w:tcPr>
            <w:tcW w:w="1009"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4.8.8</w:t>
            </w:r>
          </w:p>
        </w:tc>
      </w:tr>
      <w:tr w:rsidR="00A44B6A" w:rsidRPr="00E001B4" w:rsidTr="00B25247">
        <w:trPr>
          <w:trHeight w:val="562"/>
        </w:trPr>
        <w:tc>
          <w:tcPr>
            <w:tcW w:w="846" w:type="dxa"/>
          </w:tcPr>
          <w:p w:rsidR="00A44B6A" w:rsidRPr="00E001B4" w:rsidRDefault="00A44B6A" w:rsidP="00A44B6A">
            <w:pPr>
              <w:rPr>
                <w:rFonts w:ascii="Baskerville Old Face" w:hAnsi="Baskerville Old Face" w:cs="Arial"/>
                <w:sz w:val="18"/>
                <w:szCs w:val="18"/>
              </w:rPr>
            </w:pPr>
            <w:r w:rsidRPr="00E001B4">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lang w:val="en-US"/>
              </w:rPr>
              <w:t>33</w:t>
            </w:r>
          </w:p>
        </w:tc>
        <w:tc>
          <w:tcPr>
            <w:tcW w:w="8496"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Biohazard autoclave bags are available?  All solid biological waste is placed in biohazard autoclave bags and autoclaved?</w:t>
            </w:r>
          </w:p>
        </w:tc>
        <w:tc>
          <w:tcPr>
            <w:tcW w:w="1009"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4.8.8/5.1.4</w:t>
            </w:r>
          </w:p>
        </w:tc>
      </w:tr>
      <w:tr w:rsidR="00D460E9" w:rsidRPr="00E001B4" w:rsidTr="00324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9781" w:type="dxa"/>
            <w:gridSpan w:val="3"/>
            <w:tcBorders>
              <w:top w:val="nil"/>
              <w:left w:val="nil"/>
              <w:bottom w:val="nil"/>
              <w:right w:val="nil"/>
            </w:tcBorders>
          </w:tcPr>
          <w:p w:rsidR="00D460E9" w:rsidRPr="00E001B4" w:rsidRDefault="00D460E9" w:rsidP="00AB35FC">
            <w:pPr>
              <w:rPr>
                <w:sz w:val="18"/>
                <w:szCs w:val="18"/>
              </w:rPr>
            </w:pPr>
            <w:r w:rsidRPr="00E001B4">
              <w:rPr>
                <w:rFonts w:ascii="Arial" w:hAnsi="Arial" w:cs="Arial"/>
                <w:b/>
                <w:sz w:val="18"/>
                <w:szCs w:val="18"/>
              </w:rPr>
              <w:t>Section F: Personal Protective Equipment</w:t>
            </w:r>
          </w:p>
        </w:tc>
        <w:tc>
          <w:tcPr>
            <w:tcW w:w="1009" w:type="dxa"/>
            <w:tcBorders>
              <w:top w:val="nil"/>
              <w:left w:val="nil"/>
              <w:bottom w:val="nil"/>
              <w:right w:val="nil"/>
            </w:tcBorders>
          </w:tcPr>
          <w:p w:rsidR="00D460E9" w:rsidRPr="00E001B4" w:rsidRDefault="00D460E9" w:rsidP="00AB35FC">
            <w:pPr>
              <w:jc w:val="right"/>
              <w:rPr>
                <w:sz w:val="18"/>
                <w:szCs w:val="18"/>
              </w:rPr>
            </w:pPr>
          </w:p>
        </w:tc>
      </w:tr>
      <w:tr w:rsidR="00A44B6A" w:rsidRPr="00E001B4" w:rsidTr="000F5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846" w:type="dxa"/>
            <w:tcBorders>
              <w:top w:val="nil"/>
              <w:left w:val="nil"/>
              <w:bottom w:val="nil"/>
              <w:right w:val="nil"/>
            </w:tcBorders>
          </w:tcPr>
          <w:p w:rsidR="00A44B6A" w:rsidRDefault="00A44B6A" w:rsidP="00A44B6A">
            <w:r w:rsidRPr="00204C24">
              <w:rPr>
                <w:rFonts w:ascii="Baskerville Old Face" w:hAnsi="Baskerville Old Face" w:cs="Arial"/>
                <w:sz w:val="18"/>
                <w:szCs w:val="18"/>
              </w:rPr>
              <w:t>Y   I   N</w:t>
            </w:r>
          </w:p>
        </w:tc>
        <w:tc>
          <w:tcPr>
            <w:tcW w:w="439" w:type="dxa"/>
            <w:tcBorders>
              <w:top w:val="nil"/>
              <w:left w:val="nil"/>
              <w:bottom w:val="nil"/>
              <w:right w:val="nil"/>
            </w:tcBorders>
          </w:tcPr>
          <w:p w:rsidR="00A44B6A" w:rsidRDefault="00A44B6A" w:rsidP="00A44B6A">
            <w:pPr>
              <w:rPr>
                <w:rFonts w:ascii="Arial" w:hAnsi="Arial" w:cs="Arial"/>
                <w:b/>
                <w:bCs/>
                <w:color w:val="000000"/>
                <w:sz w:val="18"/>
                <w:szCs w:val="18"/>
              </w:rPr>
            </w:pPr>
            <w:r>
              <w:rPr>
                <w:rFonts w:ascii="Arial" w:hAnsi="Arial" w:cs="Arial"/>
                <w:b/>
                <w:bCs/>
                <w:color w:val="000000"/>
                <w:sz w:val="18"/>
                <w:szCs w:val="18"/>
              </w:rPr>
              <w:t>34</w:t>
            </w:r>
          </w:p>
        </w:tc>
        <w:tc>
          <w:tcPr>
            <w:tcW w:w="8496" w:type="dxa"/>
            <w:tcBorders>
              <w:top w:val="nil"/>
              <w:left w:val="nil"/>
              <w:bottom w:val="nil"/>
              <w:right w:val="nil"/>
            </w:tcBorders>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Appropriate dedicated PPE donned in accordance with Departmental policy, and to be exclusively worn and stored in the containment zone?  (lab coats? Is eye/face protection used?)</w:t>
            </w:r>
          </w:p>
        </w:tc>
        <w:tc>
          <w:tcPr>
            <w:tcW w:w="1009" w:type="dxa"/>
            <w:tcBorders>
              <w:top w:val="nil"/>
              <w:left w:val="nil"/>
              <w:bottom w:val="nil"/>
              <w:right w:val="nil"/>
            </w:tcBorders>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4.4.1</w:t>
            </w:r>
          </w:p>
        </w:tc>
      </w:tr>
      <w:tr w:rsidR="00A44B6A" w:rsidRPr="00E001B4" w:rsidTr="00C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846" w:type="dxa"/>
            <w:tcBorders>
              <w:top w:val="nil"/>
              <w:left w:val="nil"/>
              <w:bottom w:val="nil"/>
              <w:right w:val="nil"/>
            </w:tcBorders>
          </w:tcPr>
          <w:p w:rsidR="00A44B6A" w:rsidRDefault="00A44B6A" w:rsidP="00A44B6A">
            <w:r w:rsidRPr="00204C24">
              <w:rPr>
                <w:rFonts w:ascii="Baskerville Old Face" w:hAnsi="Baskerville Old Face" w:cs="Arial"/>
                <w:sz w:val="18"/>
                <w:szCs w:val="18"/>
              </w:rPr>
              <w:t>Y   I   N</w:t>
            </w:r>
          </w:p>
        </w:tc>
        <w:tc>
          <w:tcPr>
            <w:tcW w:w="439" w:type="dxa"/>
            <w:tcBorders>
              <w:top w:val="nil"/>
              <w:left w:val="nil"/>
              <w:bottom w:val="nil"/>
              <w:right w:val="nil"/>
            </w:tcBorders>
          </w:tcPr>
          <w:p w:rsidR="00A44B6A" w:rsidRDefault="00A44B6A" w:rsidP="00A44B6A">
            <w:pPr>
              <w:rPr>
                <w:rFonts w:ascii="Arial" w:hAnsi="Arial" w:cs="Arial"/>
                <w:b/>
                <w:bCs/>
                <w:color w:val="000000"/>
                <w:sz w:val="18"/>
                <w:szCs w:val="18"/>
              </w:rPr>
            </w:pPr>
            <w:r>
              <w:rPr>
                <w:rFonts w:ascii="Arial" w:hAnsi="Arial" w:cs="Arial"/>
                <w:b/>
                <w:bCs/>
                <w:color w:val="000000"/>
                <w:sz w:val="18"/>
                <w:szCs w:val="18"/>
              </w:rPr>
              <w:t>35</w:t>
            </w:r>
          </w:p>
        </w:tc>
        <w:tc>
          <w:tcPr>
            <w:tcW w:w="8496" w:type="dxa"/>
            <w:tcBorders>
              <w:top w:val="nil"/>
              <w:left w:val="nil"/>
              <w:bottom w:val="nil"/>
              <w:right w:val="nil"/>
            </w:tcBorders>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Personal clothing physically stored separately from dedicated PPE?</w:t>
            </w:r>
          </w:p>
        </w:tc>
        <w:tc>
          <w:tcPr>
            <w:tcW w:w="1009" w:type="dxa"/>
            <w:tcBorders>
              <w:top w:val="nil"/>
              <w:left w:val="nil"/>
              <w:bottom w:val="nil"/>
              <w:right w:val="nil"/>
            </w:tcBorders>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4.5.10</w:t>
            </w:r>
          </w:p>
        </w:tc>
      </w:tr>
      <w:tr w:rsidR="00A44B6A" w:rsidRPr="00E001B4" w:rsidTr="00C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846" w:type="dxa"/>
            <w:tcBorders>
              <w:top w:val="nil"/>
              <w:left w:val="nil"/>
              <w:bottom w:val="nil"/>
              <w:right w:val="nil"/>
            </w:tcBorders>
          </w:tcPr>
          <w:p w:rsidR="00A44B6A" w:rsidRDefault="00A44B6A" w:rsidP="00A44B6A">
            <w:r w:rsidRPr="00204C24">
              <w:rPr>
                <w:rFonts w:ascii="Baskerville Old Face" w:hAnsi="Baskerville Old Face" w:cs="Arial"/>
                <w:sz w:val="18"/>
                <w:szCs w:val="18"/>
              </w:rPr>
              <w:t>Y   I   N</w:t>
            </w:r>
          </w:p>
        </w:tc>
        <w:tc>
          <w:tcPr>
            <w:tcW w:w="439" w:type="dxa"/>
            <w:tcBorders>
              <w:top w:val="nil"/>
              <w:left w:val="nil"/>
              <w:bottom w:val="nil"/>
              <w:right w:val="nil"/>
            </w:tcBorders>
          </w:tcPr>
          <w:p w:rsidR="00A44B6A" w:rsidRDefault="00A44B6A" w:rsidP="00A44B6A">
            <w:pPr>
              <w:rPr>
                <w:rFonts w:ascii="Arial" w:hAnsi="Arial" w:cs="Arial"/>
                <w:b/>
                <w:bCs/>
                <w:color w:val="000000"/>
                <w:sz w:val="18"/>
                <w:szCs w:val="18"/>
              </w:rPr>
            </w:pPr>
            <w:r>
              <w:rPr>
                <w:rFonts w:ascii="Arial" w:hAnsi="Arial" w:cs="Arial"/>
                <w:b/>
                <w:bCs/>
                <w:color w:val="000000"/>
                <w:sz w:val="18"/>
                <w:szCs w:val="18"/>
              </w:rPr>
              <w:t>36</w:t>
            </w:r>
          </w:p>
        </w:tc>
        <w:tc>
          <w:tcPr>
            <w:tcW w:w="8496" w:type="dxa"/>
            <w:tcBorders>
              <w:top w:val="nil"/>
              <w:left w:val="nil"/>
              <w:bottom w:val="nil"/>
              <w:right w:val="nil"/>
            </w:tcBorders>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 xml:space="preserve">Personal belongings kept separate from areas where biological material or chemicals are handled or stored? </w:t>
            </w:r>
          </w:p>
        </w:tc>
        <w:tc>
          <w:tcPr>
            <w:tcW w:w="1009" w:type="dxa"/>
            <w:tcBorders>
              <w:top w:val="nil"/>
              <w:left w:val="nil"/>
              <w:bottom w:val="nil"/>
              <w:right w:val="nil"/>
            </w:tcBorders>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4.5.11</w:t>
            </w:r>
          </w:p>
        </w:tc>
      </w:tr>
      <w:tr w:rsidR="00A44B6A" w:rsidRPr="00E001B4" w:rsidTr="00C5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846" w:type="dxa"/>
            <w:tcBorders>
              <w:top w:val="nil"/>
              <w:left w:val="nil"/>
              <w:bottom w:val="nil"/>
              <w:right w:val="nil"/>
            </w:tcBorders>
          </w:tcPr>
          <w:p w:rsidR="00A44B6A" w:rsidRDefault="00A44B6A" w:rsidP="00A44B6A">
            <w:r w:rsidRPr="00204C24">
              <w:rPr>
                <w:rFonts w:ascii="Baskerville Old Face" w:hAnsi="Baskerville Old Face" w:cs="Arial"/>
                <w:sz w:val="18"/>
                <w:szCs w:val="18"/>
              </w:rPr>
              <w:t>Y   I   N</w:t>
            </w:r>
          </w:p>
        </w:tc>
        <w:tc>
          <w:tcPr>
            <w:tcW w:w="439" w:type="dxa"/>
            <w:tcBorders>
              <w:top w:val="nil"/>
              <w:left w:val="nil"/>
              <w:bottom w:val="nil"/>
              <w:right w:val="nil"/>
            </w:tcBorders>
          </w:tcPr>
          <w:p w:rsidR="00A44B6A" w:rsidRDefault="00A44B6A" w:rsidP="00A44B6A">
            <w:pPr>
              <w:rPr>
                <w:rFonts w:ascii="Arial" w:hAnsi="Arial" w:cs="Arial"/>
                <w:b/>
                <w:bCs/>
                <w:color w:val="000000"/>
                <w:sz w:val="18"/>
                <w:szCs w:val="18"/>
              </w:rPr>
            </w:pPr>
            <w:r>
              <w:rPr>
                <w:rFonts w:ascii="Arial" w:hAnsi="Arial" w:cs="Arial"/>
                <w:b/>
                <w:bCs/>
                <w:color w:val="000000"/>
                <w:sz w:val="18"/>
                <w:szCs w:val="18"/>
              </w:rPr>
              <w:t>37</w:t>
            </w:r>
          </w:p>
        </w:tc>
        <w:tc>
          <w:tcPr>
            <w:tcW w:w="8496" w:type="dxa"/>
            <w:tcBorders>
              <w:top w:val="nil"/>
              <w:left w:val="nil"/>
              <w:bottom w:val="nil"/>
              <w:right w:val="nil"/>
            </w:tcBorders>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 xml:space="preserve">Gloves are worn by lab members when handling biohazardous materials or infected animals? </w:t>
            </w:r>
          </w:p>
        </w:tc>
        <w:tc>
          <w:tcPr>
            <w:tcW w:w="1009" w:type="dxa"/>
            <w:tcBorders>
              <w:top w:val="nil"/>
              <w:left w:val="nil"/>
              <w:bottom w:val="nil"/>
              <w:right w:val="nil"/>
            </w:tcBorders>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4.4.4</w:t>
            </w:r>
          </w:p>
        </w:tc>
      </w:tr>
      <w:tr w:rsidR="00A44B6A" w:rsidRPr="00E001B4" w:rsidTr="00F25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846" w:type="dxa"/>
            <w:tcBorders>
              <w:top w:val="nil"/>
              <w:left w:val="nil"/>
              <w:bottom w:val="nil"/>
              <w:right w:val="nil"/>
            </w:tcBorders>
          </w:tcPr>
          <w:p w:rsidR="00A44B6A" w:rsidRDefault="00A44B6A" w:rsidP="00A44B6A">
            <w:r w:rsidRPr="00204C24">
              <w:rPr>
                <w:rFonts w:ascii="Baskerville Old Face" w:hAnsi="Baskerville Old Face" w:cs="Arial"/>
                <w:sz w:val="18"/>
                <w:szCs w:val="18"/>
              </w:rPr>
              <w:t>Y   I   N</w:t>
            </w:r>
          </w:p>
        </w:tc>
        <w:tc>
          <w:tcPr>
            <w:tcW w:w="439" w:type="dxa"/>
            <w:tcBorders>
              <w:top w:val="nil"/>
              <w:left w:val="nil"/>
              <w:bottom w:val="nil"/>
              <w:right w:val="nil"/>
            </w:tcBorders>
          </w:tcPr>
          <w:p w:rsidR="00A44B6A" w:rsidRDefault="00A44B6A" w:rsidP="00A44B6A">
            <w:pPr>
              <w:rPr>
                <w:rFonts w:ascii="Arial" w:hAnsi="Arial" w:cs="Arial"/>
                <w:b/>
                <w:bCs/>
                <w:color w:val="000000"/>
                <w:sz w:val="18"/>
                <w:szCs w:val="18"/>
              </w:rPr>
            </w:pPr>
            <w:r>
              <w:rPr>
                <w:rFonts w:ascii="Arial" w:hAnsi="Arial" w:cs="Arial"/>
                <w:b/>
                <w:bCs/>
                <w:color w:val="000000"/>
                <w:sz w:val="18"/>
                <w:szCs w:val="18"/>
              </w:rPr>
              <w:t>38</w:t>
            </w:r>
          </w:p>
        </w:tc>
        <w:tc>
          <w:tcPr>
            <w:tcW w:w="8496" w:type="dxa"/>
            <w:tcBorders>
              <w:top w:val="nil"/>
              <w:left w:val="nil"/>
              <w:bottom w:val="nil"/>
              <w:right w:val="nil"/>
            </w:tcBorders>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Personnel (including visitors, trainees and all others) are wearing protective footwear (Closed-toed and closed-heel with no or low heels) when working in the containment zone?</w:t>
            </w:r>
          </w:p>
        </w:tc>
        <w:tc>
          <w:tcPr>
            <w:tcW w:w="1009" w:type="dxa"/>
            <w:tcBorders>
              <w:top w:val="nil"/>
              <w:left w:val="nil"/>
              <w:bottom w:val="nil"/>
              <w:right w:val="nil"/>
            </w:tcBorders>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4.6.3</w:t>
            </w:r>
          </w:p>
        </w:tc>
      </w:tr>
      <w:tr w:rsidR="00A44B6A" w:rsidRPr="00E001B4" w:rsidTr="00F25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846" w:type="dxa"/>
            <w:tcBorders>
              <w:top w:val="nil"/>
              <w:left w:val="nil"/>
              <w:bottom w:val="nil"/>
              <w:right w:val="nil"/>
            </w:tcBorders>
          </w:tcPr>
          <w:p w:rsidR="00A44B6A" w:rsidRDefault="00A44B6A" w:rsidP="00A44B6A">
            <w:r w:rsidRPr="00204C24">
              <w:rPr>
                <w:rFonts w:ascii="Baskerville Old Face" w:hAnsi="Baskerville Old Face" w:cs="Arial"/>
                <w:sz w:val="18"/>
                <w:szCs w:val="18"/>
              </w:rPr>
              <w:t>Y   I   N</w:t>
            </w:r>
          </w:p>
        </w:tc>
        <w:tc>
          <w:tcPr>
            <w:tcW w:w="439" w:type="dxa"/>
            <w:tcBorders>
              <w:top w:val="nil"/>
              <w:left w:val="nil"/>
              <w:bottom w:val="nil"/>
              <w:right w:val="nil"/>
            </w:tcBorders>
          </w:tcPr>
          <w:p w:rsidR="00A44B6A" w:rsidRDefault="00A44B6A" w:rsidP="00A44B6A">
            <w:pPr>
              <w:rPr>
                <w:rFonts w:ascii="Arial" w:hAnsi="Arial" w:cs="Arial"/>
                <w:b/>
                <w:bCs/>
                <w:color w:val="000000"/>
                <w:sz w:val="18"/>
                <w:szCs w:val="18"/>
              </w:rPr>
            </w:pPr>
            <w:r>
              <w:rPr>
                <w:rFonts w:ascii="Arial" w:hAnsi="Arial" w:cs="Arial"/>
                <w:b/>
                <w:bCs/>
                <w:color w:val="000000"/>
                <w:sz w:val="18"/>
                <w:szCs w:val="18"/>
              </w:rPr>
              <w:t>39</w:t>
            </w:r>
          </w:p>
        </w:tc>
        <w:tc>
          <w:tcPr>
            <w:tcW w:w="8496" w:type="dxa"/>
            <w:tcBorders>
              <w:top w:val="nil"/>
              <w:left w:val="nil"/>
              <w:bottom w:val="nil"/>
              <w:right w:val="nil"/>
            </w:tcBorders>
          </w:tcPr>
          <w:p w:rsidR="00A44B6A" w:rsidRPr="00E001B4" w:rsidRDefault="00A44B6A" w:rsidP="00A44B6A">
            <w:pPr>
              <w:rPr>
                <w:rFonts w:ascii="Arial" w:hAnsi="Arial" w:cs="Arial"/>
                <w:b/>
                <w:bCs/>
                <w:color w:val="000000"/>
                <w:sz w:val="18"/>
                <w:szCs w:val="18"/>
              </w:rPr>
            </w:pPr>
            <w:r w:rsidRPr="00E001B4">
              <w:rPr>
                <w:rFonts w:ascii="Arial" w:hAnsi="Arial" w:cs="Arial"/>
                <w:b/>
                <w:bCs/>
                <w:color w:val="000000"/>
                <w:sz w:val="18"/>
                <w:szCs w:val="18"/>
                <w:lang w:val="en-US"/>
              </w:rPr>
              <w:t xml:space="preserve">LEVEL 2: </w:t>
            </w:r>
            <w:r w:rsidRPr="00E001B4">
              <w:rPr>
                <w:rFonts w:ascii="Arial" w:hAnsi="Arial" w:cs="Arial"/>
                <w:color w:val="000000"/>
                <w:sz w:val="18"/>
                <w:szCs w:val="18"/>
                <w:lang w:val="en-US"/>
              </w:rPr>
              <w:t xml:space="preserve">PPE decontaminated prior to disposal or laundering when a known or suspected exposure has occured? </w:t>
            </w:r>
          </w:p>
        </w:tc>
        <w:tc>
          <w:tcPr>
            <w:tcW w:w="1009" w:type="dxa"/>
            <w:tcBorders>
              <w:top w:val="nil"/>
              <w:left w:val="nil"/>
              <w:bottom w:val="nil"/>
              <w:right w:val="nil"/>
            </w:tcBorders>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4.8.5</w:t>
            </w:r>
          </w:p>
        </w:tc>
      </w:tr>
      <w:tr w:rsidR="00A44B6A" w:rsidRPr="00E001B4" w:rsidTr="000F5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846" w:type="dxa"/>
            <w:tcBorders>
              <w:top w:val="nil"/>
              <w:left w:val="nil"/>
              <w:bottom w:val="nil"/>
              <w:right w:val="nil"/>
            </w:tcBorders>
          </w:tcPr>
          <w:p w:rsidR="00A44B6A" w:rsidRDefault="00A44B6A" w:rsidP="00A44B6A">
            <w:r w:rsidRPr="00204C24">
              <w:rPr>
                <w:rFonts w:ascii="Baskerville Old Face" w:hAnsi="Baskerville Old Face" w:cs="Arial"/>
                <w:sz w:val="18"/>
                <w:szCs w:val="18"/>
              </w:rPr>
              <w:t>Y   I   N</w:t>
            </w:r>
          </w:p>
        </w:tc>
        <w:tc>
          <w:tcPr>
            <w:tcW w:w="439" w:type="dxa"/>
            <w:tcBorders>
              <w:top w:val="nil"/>
              <w:left w:val="nil"/>
              <w:bottom w:val="nil"/>
              <w:right w:val="nil"/>
            </w:tcBorders>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40</w:t>
            </w:r>
          </w:p>
        </w:tc>
        <w:tc>
          <w:tcPr>
            <w:tcW w:w="8496" w:type="dxa"/>
            <w:tcBorders>
              <w:top w:val="nil"/>
              <w:left w:val="nil"/>
              <w:bottom w:val="nil"/>
              <w:right w:val="nil"/>
            </w:tcBorders>
          </w:tcPr>
          <w:p w:rsidR="00A44B6A" w:rsidRPr="00E001B4" w:rsidRDefault="00A44B6A" w:rsidP="00A44B6A">
            <w:pPr>
              <w:rPr>
                <w:rFonts w:ascii="Arial" w:hAnsi="Arial" w:cs="Arial"/>
                <w:b/>
                <w:bCs/>
                <w:color w:val="000000"/>
                <w:sz w:val="18"/>
                <w:szCs w:val="18"/>
              </w:rPr>
            </w:pPr>
            <w:r w:rsidRPr="00E001B4">
              <w:rPr>
                <w:rFonts w:ascii="Arial" w:hAnsi="Arial" w:cs="Arial"/>
                <w:b/>
                <w:bCs/>
                <w:color w:val="000000"/>
                <w:sz w:val="18"/>
                <w:szCs w:val="18"/>
                <w:lang w:val="en-US"/>
              </w:rPr>
              <w:t>LEVEL 2:</w:t>
            </w:r>
            <w:r w:rsidRPr="00E001B4">
              <w:rPr>
                <w:rFonts w:ascii="Arial" w:hAnsi="Arial" w:cs="Arial"/>
                <w:color w:val="000000"/>
                <w:sz w:val="18"/>
                <w:szCs w:val="18"/>
                <w:lang w:val="en-US"/>
              </w:rPr>
              <w:t xml:space="preserve"> Respirators are provided when necessary, and selected on the basis of hazard present (users are trained and fit tested)?</w:t>
            </w:r>
          </w:p>
        </w:tc>
        <w:tc>
          <w:tcPr>
            <w:tcW w:w="1009" w:type="dxa"/>
            <w:tcBorders>
              <w:top w:val="nil"/>
              <w:left w:val="nil"/>
              <w:bottom w:val="nil"/>
              <w:right w:val="nil"/>
            </w:tcBorders>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4.1.13</w:t>
            </w:r>
          </w:p>
        </w:tc>
      </w:tr>
    </w:tbl>
    <w:p w:rsidR="00D460E9" w:rsidRPr="00B25247" w:rsidRDefault="00D460E9" w:rsidP="00B10791">
      <w:pPr>
        <w:spacing w:after="0"/>
        <w:rPr>
          <w:rFonts w:ascii="Arial" w:hAnsi="Arial" w:cs="Arial"/>
          <w:sz w:val="1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39"/>
        <w:gridCol w:w="8208"/>
        <w:gridCol w:w="1297"/>
      </w:tblGrid>
      <w:tr w:rsidR="005D0B11" w:rsidRPr="00E001B4" w:rsidTr="003241AB">
        <w:trPr>
          <w:trHeight w:val="138"/>
        </w:trPr>
        <w:tc>
          <w:tcPr>
            <w:tcW w:w="9493" w:type="dxa"/>
            <w:gridSpan w:val="3"/>
          </w:tcPr>
          <w:p w:rsidR="005D0B11" w:rsidRPr="00E001B4" w:rsidRDefault="005D0B11" w:rsidP="00AB35FC">
            <w:pPr>
              <w:rPr>
                <w:sz w:val="18"/>
                <w:szCs w:val="18"/>
              </w:rPr>
            </w:pPr>
            <w:r w:rsidRPr="00E001B4">
              <w:rPr>
                <w:rFonts w:ascii="Arial" w:hAnsi="Arial" w:cs="Arial"/>
                <w:b/>
                <w:sz w:val="18"/>
                <w:szCs w:val="18"/>
              </w:rPr>
              <w:t>Section G: Emergencies</w:t>
            </w:r>
          </w:p>
        </w:tc>
        <w:tc>
          <w:tcPr>
            <w:tcW w:w="1297" w:type="dxa"/>
          </w:tcPr>
          <w:p w:rsidR="005D0B11" w:rsidRPr="00E001B4" w:rsidRDefault="005D0B11" w:rsidP="00AB35FC">
            <w:pPr>
              <w:jc w:val="right"/>
              <w:rPr>
                <w:sz w:val="18"/>
                <w:szCs w:val="18"/>
              </w:rPr>
            </w:pPr>
          </w:p>
        </w:tc>
      </w:tr>
      <w:tr w:rsidR="00A44B6A" w:rsidRPr="00E001B4" w:rsidTr="00B341C6">
        <w:trPr>
          <w:trHeight w:val="503"/>
        </w:trPr>
        <w:tc>
          <w:tcPr>
            <w:tcW w:w="846" w:type="dxa"/>
          </w:tcPr>
          <w:p w:rsidR="00A44B6A" w:rsidRDefault="00A44B6A" w:rsidP="00A44B6A">
            <w:r w:rsidRPr="00316B8C">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41</w:t>
            </w:r>
          </w:p>
        </w:tc>
        <w:tc>
          <w:tcPr>
            <w:tcW w:w="8208" w:type="dxa"/>
          </w:tcPr>
          <w:p w:rsidR="0031708D" w:rsidRDefault="00A44B6A" w:rsidP="00A44B6A">
            <w:pPr>
              <w:rPr>
                <w:rFonts w:ascii="Arial" w:hAnsi="Arial" w:cs="Arial"/>
                <w:color w:val="000000"/>
                <w:sz w:val="18"/>
                <w:szCs w:val="18"/>
                <w:lang w:val="en-US"/>
              </w:rPr>
            </w:pPr>
            <w:r w:rsidRPr="00E001B4">
              <w:rPr>
                <w:rFonts w:ascii="Arial" w:hAnsi="Arial" w:cs="Arial"/>
                <w:color w:val="000000"/>
                <w:sz w:val="18"/>
                <w:szCs w:val="18"/>
                <w:lang w:val="en-US"/>
              </w:rPr>
              <w:t xml:space="preserve">Emergency eyewash and shower equipment available in proximity of laboratory? </w:t>
            </w:r>
          </w:p>
          <w:p w:rsidR="00A44B6A" w:rsidRPr="00E001B4" w:rsidRDefault="00A44B6A" w:rsidP="00A44B6A">
            <w:pPr>
              <w:rPr>
                <w:rFonts w:ascii="Arial" w:hAnsi="Arial" w:cs="Arial"/>
                <w:color w:val="000000"/>
                <w:sz w:val="18"/>
                <w:szCs w:val="18"/>
              </w:rPr>
            </w:pPr>
            <w:r w:rsidRPr="00E001B4">
              <w:rPr>
                <w:rFonts w:ascii="Arial" w:hAnsi="Arial" w:cs="Arial"/>
                <w:b/>
                <w:bCs/>
                <w:color w:val="000000"/>
                <w:sz w:val="18"/>
                <w:szCs w:val="18"/>
                <w:lang w:val="en-US"/>
              </w:rPr>
              <w:t>b.</w:t>
            </w:r>
            <w:r w:rsidRPr="00E001B4">
              <w:rPr>
                <w:rFonts w:ascii="Arial" w:hAnsi="Arial" w:cs="Arial"/>
                <w:color w:val="000000"/>
                <w:sz w:val="18"/>
                <w:szCs w:val="18"/>
                <w:lang w:val="en-US"/>
              </w:rPr>
              <w:t xml:space="preserve"> Checked weekly? </w:t>
            </w:r>
            <w:r w:rsidRPr="00E001B4">
              <w:rPr>
                <w:rFonts w:ascii="Arial" w:hAnsi="Arial" w:cs="Arial"/>
                <w:b/>
                <w:bCs/>
                <w:color w:val="000000"/>
                <w:sz w:val="18"/>
                <w:szCs w:val="18"/>
                <w:lang w:val="en-US"/>
              </w:rPr>
              <w:t>c.</w:t>
            </w:r>
            <w:r w:rsidRPr="00E001B4">
              <w:rPr>
                <w:rFonts w:ascii="Arial" w:hAnsi="Arial" w:cs="Arial"/>
                <w:color w:val="000000"/>
                <w:sz w:val="18"/>
                <w:szCs w:val="18"/>
                <w:lang w:val="en-US"/>
              </w:rPr>
              <w:t xml:space="preserve"> Lab members know closest location?  </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3.6.6</w:t>
            </w:r>
          </w:p>
        </w:tc>
      </w:tr>
      <w:tr w:rsidR="00A44B6A" w:rsidRPr="00E001B4" w:rsidTr="00837FE9">
        <w:trPr>
          <w:trHeight w:val="425"/>
        </w:trPr>
        <w:tc>
          <w:tcPr>
            <w:tcW w:w="846" w:type="dxa"/>
          </w:tcPr>
          <w:p w:rsidR="00A44B6A" w:rsidRDefault="00A44B6A" w:rsidP="00A44B6A">
            <w:r w:rsidRPr="00316B8C">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42</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Emergency procedures for spill cleanup, BSC failure, fire, and other emergencies are written and easily accessible?</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4.9.1</w:t>
            </w:r>
          </w:p>
        </w:tc>
      </w:tr>
      <w:tr w:rsidR="00A44B6A" w:rsidRPr="00E001B4" w:rsidTr="00837FE9">
        <w:trPr>
          <w:trHeight w:val="289"/>
        </w:trPr>
        <w:tc>
          <w:tcPr>
            <w:tcW w:w="846" w:type="dxa"/>
          </w:tcPr>
          <w:p w:rsidR="00A44B6A" w:rsidRDefault="00A44B6A" w:rsidP="00A44B6A">
            <w:r w:rsidRPr="00316B8C">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43</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Emergency Spill Response posted and lab members aware of its location?</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4.9.1</w:t>
            </w:r>
          </w:p>
        </w:tc>
      </w:tr>
      <w:tr w:rsidR="00A44B6A" w:rsidRPr="00E001B4" w:rsidTr="00837FE9">
        <w:trPr>
          <w:trHeight w:val="296"/>
        </w:trPr>
        <w:tc>
          <w:tcPr>
            <w:tcW w:w="846" w:type="dxa"/>
          </w:tcPr>
          <w:p w:rsidR="00A44B6A" w:rsidRDefault="00A44B6A" w:rsidP="00A44B6A">
            <w:r w:rsidRPr="00316B8C">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44</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Biological Spill Kit is available and all personnel are familiar with location and associated protocols?</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4.9.6</w:t>
            </w:r>
          </w:p>
        </w:tc>
      </w:tr>
      <w:tr w:rsidR="00A44B6A" w:rsidRPr="00E001B4" w:rsidTr="00837FE9">
        <w:trPr>
          <w:trHeight w:val="315"/>
        </w:trPr>
        <w:tc>
          <w:tcPr>
            <w:tcW w:w="846" w:type="dxa"/>
          </w:tcPr>
          <w:p w:rsidR="00A44B6A" w:rsidRDefault="00A44B6A" w:rsidP="00A44B6A">
            <w:r w:rsidRPr="00316B8C">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45</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 xml:space="preserve">Records of emergency responders in </w:t>
            </w:r>
            <w:r w:rsidR="00914222">
              <w:rPr>
                <w:rFonts w:ascii="Arial" w:hAnsi="Arial" w:cs="Arial"/>
                <w:color w:val="000000"/>
                <w:sz w:val="18"/>
                <w:szCs w:val="18"/>
                <w:lang w:val="en-US"/>
              </w:rPr>
              <w:t xml:space="preserve">work/dept </w:t>
            </w:r>
            <w:r w:rsidRPr="00E001B4">
              <w:rPr>
                <w:rFonts w:ascii="Arial" w:hAnsi="Arial" w:cs="Arial"/>
                <w:color w:val="000000"/>
                <w:sz w:val="18"/>
                <w:szCs w:val="18"/>
                <w:lang w:val="en-US"/>
              </w:rPr>
              <w:t>area are kept?</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4.9.1</w:t>
            </w:r>
          </w:p>
        </w:tc>
      </w:tr>
      <w:tr w:rsidR="00A44B6A" w:rsidRPr="00E001B4" w:rsidTr="00B341C6">
        <w:trPr>
          <w:trHeight w:val="463"/>
        </w:trPr>
        <w:tc>
          <w:tcPr>
            <w:tcW w:w="846" w:type="dxa"/>
          </w:tcPr>
          <w:p w:rsidR="00A44B6A" w:rsidRDefault="00A44B6A" w:rsidP="00A44B6A">
            <w:r w:rsidRPr="00316B8C">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46</w:t>
            </w:r>
          </w:p>
        </w:tc>
        <w:tc>
          <w:tcPr>
            <w:tcW w:w="8208" w:type="dxa"/>
          </w:tcPr>
          <w:p w:rsidR="00A44B6A" w:rsidRPr="00E001B4" w:rsidRDefault="0098360B" w:rsidP="00A44B6A">
            <w:pPr>
              <w:rPr>
                <w:rFonts w:ascii="Arial" w:hAnsi="Arial" w:cs="Arial"/>
                <w:color w:val="000000"/>
                <w:sz w:val="18"/>
                <w:szCs w:val="18"/>
              </w:rPr>
            </w:pPr>
            <w:r w:rsidRPr="0098360B">
              <w:rPr>
                <w:rFonts w:ascii="Arial" w:hAnsi="Arial" w:cs="Arial"/>
                <w:b/>
                <w:color w:val="000000"/>
                <w:sz w:val="18"/>
                <w:szCs w:val="18"/>
                <w:lang w:val="en-US"/>
              </w:rPr>
              <w:t>Admin:</w:t>
            </w:r>
            <w:r>
              <w:rPr>
                <w:rFonts w:ascii="Arial" w:hAnsi="Arial" w:cs="Arial"/>
                <w:color w:val="000000"/>
                <w:sz w:val="18"/>
                <w:szCs w:val="18"/>
                <w:lang w:val="en-US"/>
              </w:rPr>
              <w:t xml:space="preserve"> </w:t>
            </w:r>
            <w:r w:rsidR="00A44B6A" w:rsidRPr="00E001B4">
              <w:rPr>
                <w:rFonts w:ascii="Arial" w:hAnsi="Arial" w:cs="Arial"/>
                <w:color w:val="000000"/>
                <w:sz w:val="18"/>
                <w:szCs w:val="18"/>
                <w:lang w:val="en-US"/>
              </w:rPr>
              <w:t>An Emergency Plan is available to all laboratory personnel?  This includes items such as emergency numbers, MSDS information and protocols</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4.9.1</w:t>
            </w:r>
          </w:p>
        </w:tc>
      </w:tr>
      <w:tr w:rsidR="00A44B6A" w:rsidRPr="00E001B4" w:rsidTr="00837FE9">
        <w:trPr>
          <w:trHeight w:val="479"/>
        </w:trPr>
        <w:tc>
          <w:tcPr>
            <w:tcW w:w="846" w:type="dxa"/>
          </w:tcPr>
          <w:p w:rsidR="00A44B6A" w:rsidRDefault="00A44B6A" w:rsidP="00A44B6A">
            <w:r w:rsidRPr="00316B8C">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47</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All spills, accidents or exposures to infectious materials are reported to the laboratory supervisor and the Biosafety Officer?</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4.9.7</w:t>
            </w:r>
          </w:p>
        </w:tc>
      </w:tr>
      <w:tr w:rsidR="00A44B6A" w:rsidRPr="00E001B4" w:rsidTr="00A44B6A">
        <w:trPr>
          <w:trHeight w:val="414"/>
        </w:trPr>
        <w:tc>
          <w:tcPr>
            <w:tcW w:w="846" w:type="dxa"/>
          </w:tcPr>
          <w:p w:rsidR="00A44B6A" w:rsidRDefault="00A44B6A" w:rsidP="00A44B6A">
            <w:r w:rsidRPr="00316B8C">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48</w:t>
            </w:r>
          </w:p>
        </w:tc>
        <w:tc>
          <w:tcPr>
            <w:tcW w:w="8208" w:type="dxa"/>
          </w:tcPr>
          <w:p w:rsidR="00A44B6A" w:rsidRPr="00E001B4" w:rsidRDefault="00A44B6A" w:rsidP="00A44B6A">
            <w:pPr>
              <w:rPr>
                <w:rFonts w:ascii="Arial" w:hAnsi="Arial" w:cs="Arial"/>
                <w:b/>
                <w:bCs/>
                <w:color w:val="000000"/>
                <w:sz w:val="18"/>
                <w:szCs w:val="18"/>
              </w:rPr>
            </w:pPr>
            <w:r w:rsidRPr="00E001B4">
              <w:rPr>
                <w:rFonts w:ascii="Arial" w:hAnsi="Arial" w:cs="Arial"/>
                <w:b/>
                <w:bCs/>
                <w:color w:val="000000"/>
                <w:sz w:val="18"/>
                <w:szCs w:val="18"/>
                <w:lang w:val="en-US"/>
              </w:rPr>
              <w:t xml:space="preserve">LEVEL 2: </w:t>
            </w:r>
            <w:r w:rsidRPr="00E001B4">
              <w:rPr>
                <w:rFonts w:ascii="Arial" w:hAnsi="Arial" w:cs="Arial"/>
                <w:color w:val="000000"/>
                <w:sz w:val="18"/>
                <w:szCs w:val="18"/>
                <w:lang w:val="en-US"/>
              </w:rPr>
              <w:t>Lab members know to immediately notify their supervisor of any illness caused by, or that may have been caused by, the biological material or toxin(s) being handled or stored?</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4.2.3</w:t>
            </w:r>
          </w:p>
        </w:tc>
      </w:tr>
    </w:tbl>
    <w:p w:rsidR="00B10791" w:rsidRPr="00AA552F" w:rsidRDefault="00B10791" w:rsidP="00B10791">
      <w:pPr>
        <w:spacing w:after="0"/>
        <w:rPr>
          <w:rFonts w:ascii="Arial" w:hAnsi="Arial" w:cs="Arial"/>
          <w:b/>
          <w:sz w:val="1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39"/>
        <w:gridCol w:w="8208"/>
        <w:gridCol w:w="1297"/>
      </w:tblGrid>
      <w:tr w:rsidR="009A7341" w:rsidRPr="00E001B4" w:rsidTr="00F72866">
        <w:tc>
          <w:tcPr>
            <w:tcW w:w="9493" w:type="dxa"/>
            <w:gridSpan w:val="3"/>
          </w:tcPr>
          <w:p w:rsidR="009A7341" w:rsidRPr="00E001B4" w:rsidRDefault="009A7341" w:rsidP="00AB35FC">
            <w:pPr>
              <w:rPr>
                <w:sz w:val="18"/>
                <w:szCs w:val="18"/>
              </w:rPr>
            </w:pPr>
            <w:r w:rsidRPr="00E001B4">
              <w:rPr>
                <w:rFonts w:ascii="Arial" w:hAnsi="Arial" w:cs="Arial"/>
                <w:b/>
                <w:sz w:val="18"/>
                <w:szCs w:val="18"/>
              </w:rPr>
              <w:t>Section H: Record Keeping</w:t>
            </w:r>
            <w:r w:rsidR="00D84CE3" w:rsidRPr="00E001B4">
              <w:rPr>
                <w:rFonts w:ascii="Arial" w:hAnsi="Arial" w:cs="Arial"/>
                <w:b/>
                <w:sz w:val="18"/>
                <w:szCs w:val="18"/>
              </w:rPr>
              <w:t xml:space="preserve"> / Administrative Controls</w:t>
            </w:r>
          </w:p>
        </w:tc>
        <w:tc>
          <w:tcPr>
            <w:tcW w:w="1297" w:type="dxa"/>
          </w:tcPr>
          <w:p w:rsidR="009A7341" w:rsidRPr="00E001B4" w:rsidRDefault="009A7341" w:rsidP="00AB35FC">
            <w:pPr>
              <w:jc w:val="right"/>
              <w:rPr>
                <w:sz w:val="18"/>
                <w:szCs w:val="18"/>
              </w:rPr>
            </w:pPr>
          </w:p>
        </w:tc>
      </w:tr>
      <w:tr w:rsidR="00A44B6A" w:rsidRPr="00E001B4" w:rsidTr="00A44B6A">
        <w:trPr>
          <w:trHeight w:val="493"/>
        </w:trPr>
        <w:tc>
          <w:tcPr>
            <w:tcW w:w="846" w:type="dxa"/>
          </w:tcPr>
          <w:p w:rsidR="00A44B6A" w:rsidRDefault="00A44B6A" w:rsidP="00A44B6A">
            <w:r w:rsidRPr="00B278CB">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49</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 xml:space="preserve">Lab members know the location and contents of the Lab Safety Binders? (MSDS sheets, biosafety manual,  SOPs, training records, etc) </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4.3.13</w:t>
            </w:r>
          </w:p>
        </w:tc>
      </w:tr>
      <w:tr w:rsidR="00A44B6A" w:rsidRPr="00E001B4" w:rsidTr="00A44B6A">
        <w:trPr>
          <w:trHeight w:val="713"/>
        </w:trPr>
        <w:tc>
          <w:tcPr>
            <w:tcW w:w="846" w:type="dxa"/>
          </w:tcPr>
          <w:p w:rsidR="00A44B6A" w:rsidRDefault="00A44B6A" w:rsidP="00A44B6A">
            <w:r w:rsidRPr="00B278CB">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50</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 xml:space="preserve">Training and retraining of all lab members documented and sign off by employee &amp; lab supervisor?  </w:t>
            </w:r>
          </w:p>
          <w:p w:rsidR="00A44B6A" w:rsidRPr="00E001B4" w:rsidRDefault="00A44B6A" w:rsidP="00A44B6A">
            <w:pPr>
              <w:rPr>
                <w:rFonts w:ascii="Arial" w:hAnsi="Arial" w:cs="Arial"/>
                <w:color w:val="000000"/>
                <w:sz w:val="18"/>
                <w:szCs w:val="18"/>
              </w:rPr>
            </w:pPr>
            <w:r w:rsidRPr="00E001B4">
              <w:rPr>
                <w:rFonts w:ascii="Arial" w:eastAsia="Arial" w:hAnsi="Arial" w:cs="Arial"/>
                <w:b/>
                <w:bCs/>
                <w:color w:val="000000"/>
                <w:sz w:val="18"/>
                <w:szCs w:val="18"/>
                <w:lang w:val="en-US"/>
              </w:rPr>
              <w:t>a.</w:t>
            </w:r>
            <w:r w:rsidRPr="00E001B4">
              <w:rPr>
                <w:rFonts w:eastAsia="Arial"/>
                <w:b/>
                <w:bCs/>
                <w:color w:val="000000"/>
                <w:sz w:val="18"/>
                <w:szCs w:val="18"/>
                <w:lang w:val="en-US"/>
              </w:rPr>
              <w:t xml:space="preserve"> </w:t>
            </w:r>
            <w:r w:rsidRPr="00E001B4">
              <w:rPr>
                <w:rFonts w:ascii="Arial" w:eastAsia="Arial" w:hAnsi="Arial" w:cs="Arial"/>
                <w:color w:val="000000"/>
                <w:sz w:val="18"/>
                <w:szCs w:val="18"/>
                <w:lang w:val="en-US"/>
              </w:rPr>
              <w:t xml:space="preserve">Work specific potential hazards and precautions? </w:t>
            </w:r>
            <w:r w:rsidRPr="00E001B4">
              <w:rPr>
                <w:rFonts w:ascii="Arial" w:eastAsia="Arial" w:hAnsi="Arial" w:cs="Arial"/>
                <w:b/>
                <w:bCs/>
                <w:color w:val="000000"/>
                <w:sz w:val="18"/>
                <w:szCs w:val="18"/>
                <w:lang w:val="en-US"/>
              </w:rPr>
              <w:t xml:space="preserve">b. </w:t>
            </w:r>
            <w:r w:rsidRPr="00E001B4">
              <w:rPr>
                <w:rFonts w:ascii="Arial" w:eastAsia="Arial" w:hAnsi="Arial" w:cs="Arial"/>
                <w:color w:val="000000"/>
                <w:sz w:val="18"/>
                <w:szCs w:val="18"/>
                <w:lang w:val="en-US"/>
              </w:rPr>
              <w:t xml:space="preserve">Biosafety Training? </w:t>
            </w:r>
            <w:r>
              <w:rPr>
                <w:rFonts w:ascii="Arial" w:eastAsia="Arial" w:hAnsi="Arial" w:cs="Arial"/>
                <w:color w:val="000000"/>
                <w:sz w:val="18"/>
                <w:szCs w:val="18"/>
                <w:lang w:val="en-US"/>
              </w:rPr>
              <w:br/>
            </w:r>
            <w:r w:rsidRPr="00E001B4">
              <w:rPr>
                <w:rFonts w:ascii="Arial" w:eastAsia="Arial" w:hAnsi="Arial" w:cs="Arial"/>
                <w:b/>
                <w:bCs/>
                <w:color w:val="000000"/>
                <w:sz w:val="18"/>
                <w:szCs w:val="18"/>
                <w:lang w:val="en-US"/>
              </w:rPr>
              <w:t>c.</w:t>
            </w:r>
            <w:r w:rsidRPr="00E001B4">
              <w:rPr>
                <w:rFonts w:ascii="Arial" w:eastAsia="Arial" w:hAnsi="Arial" w:cs="Arial"/>
                <w:color w:val="000000"/>
                <w:sz w:val="18"/>
                <w:szCs w:val="18"/>
                <w:lang w:val="en-US"/>
              </w:rPr>
              <w:t xml:space="preserve"> All training is current? </w:t>
            </w:r>
            <w:r w:rsidRPr="00E001B4">
              <w:rPr>
                <w:rFonts w:ascii="Arial" w:eastAsia="Arial" w:hAnsi="Arial" w:cs="Arial"/>
                <w:b/>
                <w:bCs/>
                <w:color w:val="000000"/>
                <w:sz w:val="18"/>
                <w:szCs w:val="18"/>
                <w:lang w:val="en-US"/>
              </w:rPr>
              <w:t>d.</w:t>
            </w:r>
            <w:r w:rsidRPr="00E001B4">
              <w:rPr>
                <w:rFonts w:eastAsia="Arial"/>
                <w:b/>
                <w:bCs/>
                <w:color w:val="000000"/>
                <w:sz w:val="18"/>
                <w:szCs w:val="18"/>
                <w:lang w:val="en-US"/>
              </w:rPr>
              <w:t xml:space="preserve"> </w:t>
            </w:r>
            <w:r w:rsidRPr="00E001B4">
              <w:rPr>
                <w:rFonts w:ascii="Arial" w:eastAsia="Arial" w:hAnsi="Arial" w:cs="Arial"/>
                <w:color w:val="000000"/>
                <w:sz w:val="18"/>
                <w:szCs w:val="18"/>
                <w:lang w:val="en-US"/>
              </w:rPr>
              <w:t xml:space="preserve">Decontamination procedures? </w:t>
            </w:r>
            <w:r w:rsidRPr="00E001B4">
              <w:rPr>
                <w:rFonts w:ascii="Arial" w:eastAsia="Arial" w:hAnsi="Arial" w:cs="Arial"/>
                <w:b/>
                <w:bCs/>
                <w:color w:val="000000"/>
                <w:sz w:val="18"/>
                <w:szCs w:val="18"/>
                <w:lang w:val="en-US"/>
              </w:rPr>
              <w:t>e.</w:t>
            </w:r>
            <w:r w:rsidRPr="00E001B4">
              <w:rPr>
                <w:rFonts w:ascii="Arial" w:eastAsia="Arial" w:hAnsi="Arial" w:cs="Arial"/>
                <w:color w:val="000000"/>
                <w:sz w:val="18"/>
                <w:szCs w:val="18"/>
                <w:lang w:val="en-US"/>
              </w:rPr>
              <w:t xml:space="preserve"> Proper BSC Use?</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4.10.1</w:t>
            </w:r>
          </w:p>
        </w:tc>
      </w:tr>
      <w:tr w:rsidR="00A44B6A" w:rsidRPr="00E001B4" w:rsidTr="00B341C6">
        <w:trPr>
          <w:trHeight w:val="333"/>
        </w:trPr>
        <w:tc>
          <w:tcPr>
            <w:tcW w:w="846" w:type="dxa"/>
          </w:tcPr>
          <w:p w:rsidR="00A44B6A" w:rsidRDefault="00A44B6A" w:rsidP="00A44B6A">
            <w:r w:rsidRPr="00B278CB">
              <w:rPr>
                <w:rFonts w:ascii="Baskerville Old Face" w:hAnsi="Baskerville Old Face" w:cs="Arial"/>
                <w:sz w:val="18"/>
                <w:szCs w:val="18"/>
              </w:rPr>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51</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Evidence to show Lab personnel are required to follow these SOP’s? (sign off sheets)</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4.10.1</w:t>
            </w:r>
          </w:p>
        </w:tc>
      </w:tr>
      <w:tr w:rsidR="00A44B6A" w:rsidRPr="00E001B4" w:rsidTr="00A44B6A">
        <w:trPr>
          <w:trHeight w:val="634"/>
        </w:trPr>
        <w:tc>
          <w:tcPr>
            <w:tcW w:w="846" w:type="dxa"/>
          </w:tcPr>
          <w:p w:rsidR="00A44B6A" w:rsidRDefault="00A44B6A" w:rsidP="00A44B6A">
            <w:r w:rsidRPr="00B278CB">
              <w:rPr>
                <w:rFonts w:ascii="Baskerville Old Face" w:hAnsi="Baskerville Old Face" w:cs="Arial"/>
                <w:sz w:val="18"/>
                <w:szCs w:val="18"/>
              </w:rPr>
              <w:lastRenderedPageBreak/>
              <w:t>Y   I   N</w:t>
            </w:r>
          </w:p>
        </w:tc>
        <w:tc>
          <w:tcPr>
            <w:tcW w:w="439" w:type="dxa"/>
          </w:tcPr>
          <w:p w:rsidR="00A44B6A" w:rsidRDefault="00A44B6A" w:rsidP="00A44B6A">
            <w:pPr>
              <w:rPr>
                <w:rFonts w:ascii="Arial" w:hAnsi="Arial" w:cs="Arial"/>
                <w:b/>
                <w:bCs/>
                <w:color w:val="000000"/>
                <w:sz w:val="18"/>
                <w:szCs w:val="18"/>
              </w:rPr>
            </w:pPr>
            <w:r>
              <w:rPr>
                <w:rFonts w:ascii="Arial" w:hAnsi="Arial" w:cs="Arial"/>
                <w:b/>
                <w:bCs/>
                <w:color w:val="000000"/>
                <w:sz w:val="18"/>
                <w:szCs w:val="18"/>
              </w:rPr>
              <w:t>52</w:t>
            </w:r>
          </w:p>
        </w:tc>
        <w:tc>
          <w:tcPr>
            <w:tcW w:w="8208" w:type="dxa"/>
          </w:tcPr>
          <w:p w:rsidR="00A44B6A" w:rsidRPr="00E001B4" w:rsidRDefault="00A44B6A" w:rsidP="00A44B6A">
            <w:pPr>
              <w:rPr>
                <w:rFonts w:ascii="Arial" w:hAnsi="Arial" w:cs="Arial"/>
                <w:color w:val="000000"/>
                <w:sz w:val="18"/>
                <w:szCs w:val="18"/>
              </w:rPr>
            </w:pPr>
            <w:r w:rsidRPr="00E001B4">
              <w:rPr>
                <w:rFonts w:ascii="Arial" w:hAnsi="Arial" w:cs="Arial"/>
                <w:color w:val="000000"/>
                <w:sz w:val="18"/>
                <w:szCs w:val="18"/>
                <w:lang w:val="en-US"/>
              </w:rPr>
              <w:t>Inventory of biological agents handled or stored in the containment zone maintained and kept up to date? Inventory records are updated regularly.  Records of regulated materials are kept.</w:t>
            </w:r>
          </w:p>
        </w:tc>
        <w:tc>
          <w:tcPr>
            <w:tcW w:w="1297" w:type="dxa"/>
          </w:tcPr>
          <w:p w:rsidR="00A44B6A" w:rsidRPr="00A44B6A" w:rsidRDefault="00A44B6A" w:rsidP="00A44B6A">
            <w:pPr>
              <w:jc w:val="right"/>
              <w:rPr>
                <w:rFonts w:ascii="Arial" w:hAnsi="Arial" w:cs="Arial"/>
                <w:color w:val="000000"/>
                <w:sz w:val="16"/>
                <w:szCs w:val="18"/>
              </w:rPr>
            </w:pPr>
            <w:r w:rsidRPr="00A44B6A">
              <w:rPr>
                <w:rFonts w:ascii="Arial" w:hAnsi="Arial" w:cs="Arial"/>
                <w:color w:val="000000"/>
                <w:sz w:val="16"/>
                <w:szCs w:val="18"/>
                <w:lang w:val="en-US"/>
              </w:rPr>
              <w:t>4.1.12</w:t>
            </w:r>
          </w:p>
        </w:tc>
      </w:tr>
    </w:tbl>
    <w:p w:rsidR="009A7341" w:rsidRPr="00F2570A" w:rsidRDefault="009A7341" w:rsidP="00B10791">
      <w:pPr>
        <w:spacing w:after="0"/>
        <w:rPr>
          <w:rFonts w:ascii="Arial" w:hAnsi="Arial" w:cs="Arial"/>
          <w:b/>
          <w:sz w:val="4"/>
          <w:szCs w:val="18"/>
        </w:rPr>
      </w:pPr>
    </w:p>
    <w:sectPr w:rsidR="009A7341" w:rsidRPr="00F2570A" w:rsidSect="00B107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91"/>
    <w:rsid w:val="00051ED3"/>
    <w:rsid w:val="0008389B"/>
    <w:rsid w:val="000C729A"/>
    <w:rsid w:val="000F4310"/>
    <w:rsid w:val="000F56E6"/>
    <w:rsid w:val="00116B00"/>
    <w:rsid w:val="00140E39"/>
    <w:rsid w:val="00140E98"/>
    <w:rsid w:val="001C36A2"/>
    <w:rsid w:val="001E5D20"/>
    <w:rsid w:val="002034A4"/>
    <w:rsid w:val="002103A9"/>
    <w:rsid w:val="00226A3E"/>
    <w:rsid w:val="0031708D"/>
    <w:rsid w:val="00320C24"/>
    <w:rsid w:val="003241AB"/>
    <w:rsid w:val="0036410C"/>
    <w:rsid w:val="003957B4"/>
    <w:rsid w:val="003B2633"/>
    <w:rsid w:val="004044B3"/>
    <w:rsid w:val="004738EA"/>
    <w:rsid w:val="004A2556"/>
    <w:rsid w:val="004A33BD"/>
    <w:rsid w:val="004B3B98"/>
    <w:rsid w:val="004B7CA0"/>
    <w:rsid w:val="004E026F"/>
    <w:rsid w:val="00590E82"/>
    <w:rsid w:val="005C50FD"/>
    <w:rsid w:val="005C7792"/>
    <w:rsid w:val="005D0B11"/>
    <w:rsid w:val="00686D8D"/>
    <w:rsid w:val="00723B16"/>
    <w:rsid w:val="007E3E18"/>
    <w:rsid w:val="008259D5"/>
    <w:rsid w:val="00837FE9"/>
    <w:rsid w:val="008A09A3"/>
    <w:rsid w:val="00914222"/>
    <w:rsid w:val="00931DE7"/>
    <w:rsid w:val="0098360B"/>
    <w:rsid w:val="009A5677"/>
    <w:rsid w:val="009A7341"/>
    <w:rsid w:val="009D13D9"/>
    <w:rsid w:val="009E34B9"/>
    <w:rsid w:val="00A0271B"/>
    <w:rsid w:val="00A44B6A"/>
    <w:rsid w:val="00AA552F"/>
    <w:rsid w:val="00B10791"/>
    <w:rsid w:val="00B25247"/>
    <w:rsid w:val="00B341C6"/>
    <w:rsid w:val="00B37F7D"/>
    <w:rsid w:val="00BD14D2"/>
    <w:rsid w:val="00BD1662"/>
    <w:rsid w:val="00BF11C1"/>
    <w:rsid w:val="00C13611"/>
    <w:rsid w:val="00C51AD3"/>
    <w:rsid w:val="00C54550"/>
    <w:rsid w:val="00CB1BBA"/>
    <w:rsid w:val="00D030AC"/>
    <w:rsid w:val="00D05474"/>
    <w:rsid w:val="00D460E9"/>
    <w:rsid w:val="00D84CE3"/>
    <w:rsid w:val="00E001B4"/>
    <w:rsid w:val="00E100E1"/>
    <w:rsid w:val="00E10720"/>
    <w:rsid w:val="00EA470F"/>
    <w:rsid w:val="00ED268F"/>
    <w:rsid w:val="00EE0204"/>
    <w:rsid w:val="00F06127"/>
    <w:rsid w:val="00F2570A"/>
    <w:rsid w:val="00F40C90"/>
    <w:rsid w:val="00F72866"/>
    <w:rsid w:val="00F81AD0"/>
    <w:rsid w:val="00FF0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B80D-51F0-4E75-A42C-A6A87A6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198">
      <w:bodyDiv w:val="1"/>
      <w:marLeft w:val="0"/>
      <w:marRight w:val="0"/>
      <w:marTop w:val="0"/>
      <w:marBottom w:val="0"/>
      <w:divBdr>
        <w:top w:val="none" w:sz="0" w:space="0" w:color="auto"/>
        <w:left w:val="none" w:sz="0" w:space="0" w:color="auto"/>
        <w:bottom w:val="none" w:sz="0" w:space="0" w:color="auto"/>
        <w:right w:val="none" w:sz="0" w:space="0" w:color="auto"/>
      </w:divBdr>
    </w:div>
    <w:div w:id="24598394">
      <w:bodyDiv w:val="1"/>
      <w:marLeft w:val="0"/>
      <w:marRight w:val="0"/>
      <w:marTop w:val="0"/>
      <w:marBottom w:val="0"/>
      <w:divBdr>
        <w:top w:val="none" w:sz="0" w:space="0" w:color="auto"/>
        <w:left w:val="none" w:sz="0" w:space="0" w:color="auto"/>
        <w:bottom w:val="none" w:sz="0" w:space="0" w:color="auto"/>
        <w:right w:val="none" w:sz="0" w:space="0" w:color="auto"/>
      </w:divBdr>
    </w:div>
    <w:div w:id="41247802">
      <w:bodyDiv w:val="1"/>
      <w:marLeft w:val="0"/>
      <w:marRight w:val="0"/>
      <w:marTop w:val="0"/>
      <w:marBottom w:val="0"/>
      <w:divBdr>
        <w:top w:val="none" w:sz="0" w:space="0" w:color="auto"/>
        <w:left w:val="none" w:sz="0" w:space="0" w:color="auto"/>
        <w:bottom w:val="none" w:sz="0" w:space="0" w:color="auto"/>
        <w:right w:val="none" w:sz="0" w:space="0" w:color="auto"/>
      </w:divBdr>
    </w:div>
    <w:div w:id="143738344">
      <w:bodyDiv w:val="1"/>
      <w:marLeft w:val="0"/>
      <w:marRight w:val="0"/>
      <w:marTop w:val="0"/>
      <w:marBottom w:val="0"/>
      <w:divBdr>
        <w:top w:val="none" w:sz="0" w:space="0" w:color="auto"/>
        <w:left w:val="none" w:sz="0" w:space="0" w:color="auto"/>
        <w:bottom w:val="none" w:sz="0" w:space="0" w:color="auto"/>
        <w:right w:val="none" w:sz="0" w:space="0" w:color="auto"/>
      </w:divBdr>
    </w:div>
    <w:div w:id="283539875">
      <w:bodyDiv w:val="1"/>
      <w:marLeft w:val="0"/>
      <w:marRight w:val="0"/>
      <w:marTop w:val="0"/>
      <w:marBottom w:val="0"/>
      <w:divBdr>
        <w:top w:val="none" w:sz="0" w:space="0" w:color="auto"/>
        <w:left w:val="none" w:sz="0" w:space="0" w:color="auto"/>
        <w:bottom w:val="none" w:sz="0" w:space="0" w:color="auto"/>
        <w:right w:val="none" w:sz="0" w:space="0" w:color="auto"/>
      </w:divBdr>
    </w:div>
    <w:div w:id="378214670">
      <w:bodyDiv w:val="1"/>
      <w:marLeft w:val="0"/>
      <w:marRight w:val="0"/>
      <w:marTop w:val="0"/>
      <w:marBottom w:val="0"/>
      <w:divBdr>
        <w:top w:val="none" w:sz="0" w:space="0" w:color="auto"/>
        <w:left w:val="none" w:sz="0" w:space="0" w:color="auto"/>
        <w:bottom w:val="none" w:sz="0" w:space="0" w:color="auto"/>
        <w:right w:val="none" w:sz="0" w:space="0" w:color="auto"/>
      </w:divBdr>
    </w:div>
    <w:div w:id="406457792">
      <w:bodyDiv w:val="1"/>
      <w:marLeft w:val="0"/>
      <w:marRight w:val="0"/>
      <w:marTop w:val="0"/>
      <w:marBottom w:val="0"/>
      <w:divBdr>
        <w:top w:val="none" w:sz="0" w:space="0" w:color="auto"/>
        <w:left w:val="none" w:sz="0" w:space="0" w:color="auto"/>
        <w:bottom w:val="none" w:sz="0" w:space="0" w:color="auto"/>
        <w:right w:val="none" w:sz="0" w:space="0" w:color="auto"/>
      </w:divBdr>
    </w:div>
    <w:div w:id="432625377">
      <w:bodyDiv w:val="1"/>
      <w:marLeft w:val="0"/>
      <w:marRight w:val="0"/>
      <w:marTop w:val="0"/>
      <w:marBottom w:val="0"/>
      <w:divBdr>
        <w:top w:val="none" w:sz="0" w:space="0" w:color="auto"/>
        <w:left w:val="none" w:sz="0" w:space="0" w:color="auto"/>
        <w:bottom w:val="none" w:sz="0" w:space="0" w:color="auto"/>
        <w:right w:val="none" w:sz="0" w:space="0" w:color="auto"/>
      </w:divBdr>
    </w:div>
    <w:div w:id="643392901">
      <w:bodyDiv w:val="1"/>
      <w:marLeft w:val="0"/>
      <w:marRight w:val="0"/>
      <w:marTop w:val="0"/>
      <w:marBottom w:val="0"/>
      <w:divBdr>
        <w:top w:val="none" w:sz="0" w:space="0" w:color="auto"/>
        <w:left w:val="none" w:sz="0" w:space="0" w:color="auto"/>
        <w:bottom w:val="none" w:sz="0" w:space="0" w:color="auto"/>
        <w:right w:val="none" w:sz="0" w:space="0" w:color="auto"/>
      </w:divBdr>
    </w:div>
    <w:div w:id="814613691">
      <w:bodyDiv w:val="1"/>
      <w:marLeft w:val="0"/>
      <w:marRight w:val="0"/>
      <w:marTop w:val="0"/>
      <w:marBottom w:val="0"/>
      <w:divBdr>
        <w:top w:val="none" w:sz="0" w:space="0" w:color="auto"/>
        <w:left w:val="none" w:sz="0" w:space="0" w:color="auto"/>
        <w:bottom w:val="none" w:sz="0" w:space="0" w:color="auto"/>
        <w:right w:val="none" w:sz="0" w:space="0" w:color="auto"/>
      </w:divBdr>
    </w:div>
    <w:div w:id="911811432">
      <w:bodyDiv w:val="1"/>
      <w:marLeft w:val="0"/>
      <w:marRight w:val="0"/>
      <w:marTop w:val="0"/>
      <w:marBottom w:val="0"/>
      <w:divBdr>
        <w:top w:val="none" w:sz="0" w:space="0" w:color="auto"/>
        <w:left w:val="none" w:sz="0" w:space="0" w:color="auto"/>
        <w:bottom w:val="none" w:sz="0" w:space="0" w:color="auto"/>
        <w:right w:val="none" w:sz="0" w:space="0" w:color="auto"/>
      </w:divBdr>
    </w:div>
    <w:div w:id="1047296708">
      <w:bodyDiv w:val="1"/>
      <w:marLeft w:val="0"/>
      <w:marRight w:val="0"/>
      <w:marTop w:val="0"/>
      <w:marBottom w:val="0"/>
      <w:divBdr>
        <w:top w:val="none" w:sz="0" w:space="0" w:color="auto"/>
        <w:left w:val="none" w:sz="0" w:space="0" w:color="auto"/>
        <w:bottom w:val="none" w:sz="0" w:space="0" w:color="auto"/>
        <w:right w:val="none" w:sz="0" w:space="0" w:color="auto"/>
      </w:divBdr>
    </w:div>
    <w:div w:id="1186404320">
      <w:bodyDiv w:val="1"/>
      <w:marLeft w:val="0"/>
      <w:marRight w:val="0"/>
      <w:marTop w:val="0"/>
      <w:marBottom w:val="0"/>
      <w:divBdr>
        <w:top w:val="none" w:sz="0" w:space="0" w:color="auto"/>
        <w:left w:val="none" w:sz="0" w:space="0" w:color="auto"/>
        <w:bottom w:val="none" w:sz="0" w:space="0" w:color="auto"/>
        <w:right w:val="none" w:sz="0" w:space="0" w:color="auto"/>
      </w:divBdr>
    </w:div>
    <w:div w:id="1225797384">
      <w:bodyDiv w:val="1"/>
      <w:marLeft w:val="0"/>
      <w:marRight w:val="0"/>
      <w:marTop w:val="0"/>
      <w:marBottom w:val="0"/>
      <w:divBdr>
        <w:top w:val="none" w:sz="0" w:space="0" w:color="auto"/>
        <w:left w:val="none" w:sz="0" w:space="0" w:color="auto"/>
        <w:bottom w:val="none" w:sz="0" w:space="0" w:color="auto"/>
        <w:right w:val="none" w:sz="0" w:space="0" w:color="auto"/>
      </w:divBdr>
    </w:div>
    <w:div w:id="1233471312">
      <w:bodyDiv w:val="1"/>
      <w:marLeft w:val="0"/>
      <w:marRight w:val="0"/>
      <w:marTop w:val="0"/>
      <w:marBottom w:val="0"/>
      <w:divBdr>
        <w:top w:val="none" w:sz="0" w:space="0" w:color="auto"/>
        <w:left w:val="none" w:sz="0" w:space="0" w:color="auto"/>
        <w:bottom w:val="none" w:sz="0" w:space="0" w:color="auto"/>
        <w:right w:val="none" w:sz="0" w:space="0" w:color="auto"/>
      </w:divBdr>
    </w:div>
    <w:div w:id="1382049199">
      <w:bodyDiv w:val="1"/>
      <w:marLeft w:val="0"/>
      <w:marRight w:val="0"/>
      <w:marTop w:val="0"/>
      <w:marBottom w:val="0"/>
      <w:divBdr>
        <w:top w:val="none" w:sz="0" w:space="0" w:color="auto"/>
        <w:left w:val="none" w:sz="0" w:space="0" w:color="auto"/>
        <w:bottom w:val="none" w:sz="0" w:space="0" w:color="auto"/>
        <w:right w:val="none" w:sz="0" w:space="0" w:color="auto"/>
      </w:divBdr>
    </w:div>
    <w:div w:id="1426880638">
      <w:bodyDiv w:val="1"/>
      <w:marLeft w:val="0"/>
      <w:marRight w:val="0"/>
      <w:marTop w:val="0"/>
      <w:marBottom w:val="0"/>
      <w:divBdr>
        <w:top w:val="none" w:sz="0" w:space="0" w:color="auto"/>
        <w:left w:val="none" w:sz="0" w:space="0" w:color="auto"/>
        <w:bottom w:val="none" w:sz="0" w:space="0" w:color="auto"/>
        <w:right w:val="none" w:sz="0" w:space="0" w:color="auto"/>
      </w:divBdr>
    </w:div>
    <w:div w:id="1553495198">
      <w:bodyDiv w:val="1"/>
      <w:marLeft w:val="0"/>
      <w:marRight w:val="0"/>
      <w:marTop w:val="0"/>
      <w:marBottom w:val="0"/>
      <w:divBdr>
        <w:top w:val="none" w:sz="0" w:space="0" w:color="auto"/>
        <w:left w:val="none" w:sz="0" w:space="0" w:color="auto"/>
        <w:bottom w:val="none" w:sz="0" w:space="0" w:color="auto"/>
        <w:right w:val="none" w:sz="0" w:space="0" w:color="auto"/>
      </w:divBdr>
    </w:div>
    <w:div w:id="1605839586">
      <w:bodyDiv w:val="1"/>
      <w:marLeft w:val="0"/>
      <w:marRight w:val="0"/>
      <w:marTop w:val="0"/>
      <w:marBottom w:val="0"/>
      <w:divBdr>
        <w:top w:val="none" w:sz="0" w:space="0" w:color="auto"/>
        <w:left w:val="none" w:sz="0" w:space="0" w:color="auto"/>
        <w:bottom w:val="none" w:sz="0" w:space="0" w:color="auto"/>
        <w:right w:val="none" w:sz="0" w:space="0" w:color="auto"/>
      </w:divBdr>
    </w:div>
    <w:div w:id="1630011832">
      <w:bodyDiv w:val="1"/>
      <w:marLeft w:val="0"/>
      <w:marRight w:val="0"/>
      <w:marTop w:val="0"/>
      <w:marBottom w:val="0"/>
      <w:divBdr>
        <w:top w:val="none" w:sz="0" w:space="0" w:color="auto"/>
        <w:left w:val="none" w:sz="0" w:space="0" w:color="auto"/>
        <w:bottom w:val="none" w:sz="0" w:space="0" w:color="auto"/>
        <w:right w:val="none" w:sz="0" w:space="0" w:color="auto"/>
      </w:divBdr>
    </w:div>
    <w:div w:id="1823887951">
      <w:bodyDiv w:val="1"/>
      <w:marLeft w:val="0"/>
      <w:marRight w:val="0"/>
      <w:marTop w:val="0"/>
      <w:marBottom w:val="0"/>
      <w:divBdr>
        <w:top w:val="none" w:sz="0" w:space="0" w:color="auto"/>
        <w:left w:val="none" w:sz="0" w:space="0" w:color="auto"/>
        <w:bottom w:val="none" w:sz="0" w:space="0" w:color="auto"/>
        <w:right w:val="none" w:sz="0" w:space="0" w:color="auto"/>
      </w:divBdr>
    </w:div>
    <w:div w:id="1857692188">
      <w:bodyDiv w:val="1"/>
      <w:marLeft w:val="0"/>
      <w:marRight w:val="0"/>
      <w:marTop w:val="0"/>
      <w:marBottom w:val="0"/>
      <w:divBdr>
        <w:top w:val="none" w:sz="0" w:space="0" w:color="auto"/>
        <w:left w:val="none" w:sz="0" w:space="0" w:color="auto"/>
        <w:bottom w:val="none" w:sz="0" w:space="0" w:color="auto"/>
        <w:right w:val="none" w:sz="0" w:space="0" w:color="auto"/>
      </w:divBdr>
    </w:div>
    <w:div w:id="1897736400">
      <w:bodyDiv w:val="1"/>
      <w:marLeft w:val="0"/>
      <w:marRight w:val="0"/>
      <w:marTop w:val="0"/>
      <w:marBottom w:val="0"/>
      <w:divBdr>
        <w:top w:val="none" w:sz="0" w:space="0" w:color="auto"/>
        <w:left w:val="none" w:sz="0" w:space="0" w:color="auto"/>
        <w:bottom w:val="none" w:sz="0" w:space="0" w:color="auto"/>
        <w:right w:val="none" w:sz="0" w:space="0" w:color="auto"/>
      </w:divBdr>
    </w:div>
    <w:div w:id="1898974045">
      <w:bodyDiv w:val="1"/>
      <w:marLeft w:val="0"/>
      <w:marRight w:val="0"/>
      <w:marTop w:val="0"/>
      <w:marBottom w:val="0"/>
      <w:divBdr>
        <w:top w:val="none" w:sz="0" w:space="0" w:color="auto"/>
        <w:left w:val="none" w:sz="0" w:space="0" w:color="auto"/>
        <w:bottom w:val="none" w:sz="0" w:space="0" w:color="auto"/>
        <w:right w:val="none" w:sz="0" w:space="0" w:color="auto"/>
      </w:divBdr>
    </w:div>
    <w:div w:id="1909263081">
      <w:bodyDiv w:val="1"/>
      <w:marLeft w:val="0"/>
      <w:marRight w:val="0"/>
      <w:marTop w:val="0"/>
      <w:marBottom w:val="0"/>
      <w:divBdr>
        <w:top w:val="none" w:sz="0" w:space="0" w:color="auto"/>
        <w:left w:val="none" w:sz="0" w:space="0" w:color="auto"/>
        <w:bottom w:val="none" w:sz="0" w:space="0" w:color="auto"/>
        <w:right w:val="none" w:sz="0" w:space="0" w:color="auto"/>
      </w:divBdr>
    </w:div>
    <w:div w:id="1992364896">
      <w:bodyDiv w:val="1"/>
      <w:marLeft w:val="0"/>
      <w:marRight w:val="0"/>
      <w:marTop w:val="0"/>
      <w:marBottom w:val="0"/>
      <w:divBdr>
        <w:top w:val="none" w:sz="0" w:space="0" w:color="auto"/>
        <w:left w:val="none" w:sz="0" w:space="0" w:color="auto"/>
        <w:bottom w:val="none" w:sz="0" w:space="0" w:color="auto"/>
        <w:right w:val="none" w:sz="0" w:space="0" w:color="auto"/>
      </w:divBdr>
    </w:div>
    <w:div w:id="1995598733">
      <w:bodyDiv w:val="1"/>
      <w:marLeft w:val="0"/>
      <w:marRight w:val="0"/>
      <w:marTop w:val="0"/>
      <w:marBottom w:val="0"/>
      <w:divBdr>
        <w:top w:val="none" w:sz="0" w:space="0" w:color="auto"/>
        <w:left w:val="none" w:sz="0" w:space="0" w:color="auto"/>
        <w:bottom w:val="none" w:sz="0" w:space="0" w:color="auto"/>
        <w:right w:val="none" w:sz="0" w:space="0" w:color="auto"/>
      </w:divBdr>
    </w:div>
    <w:div w:id="2055930974">
      <w:bodyDiv w:val="1"/>
      <w:marLeft w:val="0"/>
      <w:marRight w:val="0"/>
      <w:marTop w:val="0"/>
      <w:marBottom w:val="0"/>
      <w:divBdr>
        <w:top w:val="none" w:sz="0" w:space="0" w:color="auto"/>
        <w:left w:val="none" w:sz="0" w:space="0" w:color="auto"/>
        <w:bottom w:val="none" w:sz="0" w:space="0" w:color="auto"/>
        <w:right w:val="none" w:sz="0" w:space="0" w:color="auto"/>
      </w:divBdr>
    </w:div>
    <w:div w:id="21192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1232</Words>
  <Characters>7023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Arnaldo</dc:creator>
  <cp:keywords/>
  <dc:description/>
  <cp:lastModifiedBy>Francis Arnaldo</cp:lastModifiedBy>
  <cp:revision>70</cp:revision>
  <cp:lastPrinted>2015-07-21T13:53:00Z</cp:lastPrinted>
  <dcterms:created xsi:type="dcterms:W3CDTF">2015-07-16T17:59:00Z</dcterms:created>
  <dcterms:modified xsi:type="dcterms:W3CDTF">2015-08-17T13:12:00Z</dcterms:modified>
</cp:coreProperties>
</file>