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B7" w:rsidRPr="00A67EA4" w:rsidRDefault="00A67EA4">
      <w:pPr>
        <w:rPr>
          <w:rFonts w:ascii="Times New Roman" w:hAnsi="Times New Roman" w:cs="Times New Roman"/>
          <w:b/>
          <w:sz w:val="24"/>
          <w:szCs w:val="24"/>
        </w:rPr>
      </w:pPr>
      <w:r w:rsidRPr="00A67EA4">
        <w:rPr>
          <w:rFonts w:ascii="Times New Roman" w:hAnsi="Times New Roman" w:cs="Times New Roman"/>
          <w:b/>
          <w:sz w:val="24"/>
          <w:szCs w:val="24"/>
        </w:rPr>
        <w:t>P</w:t>
      </w:r>
      <w:r w:rsidR="0058455E" w:rsidRPr="00A67EA4">
        <w:rPr>
          <w:rFonts w:ascii="Times New Roman" w:hAnsi="Times New Roman" w:cs="Times New Roman"/>
          <w:b/>
          <w:sz w:val="24"/>
          <w:szCs w:val="24"/>
        </w:rPr>
        <w:t xml:space="preserve">CU </w:t>
      </w:r>
      <w:r w:rsidRPr="00A67EA4">
        <w:rPr>
          <w:rFonts w:ascii="Times New Roman" w:hAnsi="Times New Roman" w:cs="Times New Roman"/>
          <w:b/>
          <w:sz w:val="24"/>
          <w:szCs w:val="24"/>
        </w:rPr>
        <w:t xml:space="preserve">(DOU) </w:t>
      </w:r>
      <w:r w:rsidR="0058455E" w:rsidRPr="00A67EA4">
        <w:rPr>
          <w:rFonts w:ascii="Times New Roman" w:hAnsi="Times New Roman" w:cs="Times New Roman"/>
          <w:b/>
          <w:sz w:val="24"/>
          <w:szCs w:val="24"/>
        </w:rPr>
        <w:t>Registered Nurse</w:t>
      </w:r>
    </w:p>
    <w:p w:rsidR="00F74BA8" w:rsidRPr="00A67EA4" w:rsidRDefault="00F74BA8">
      <w:pPr>
        <w:rPr>
          <w:rFonts w:ascii="Times New Roman" w:hAnsi="Times New Roman" w:cs="Times New Roman"/>
          <w:b/>
          <w:sz w:val="24"/>
          <w:szCs w:val="24"/>
        </w:rPr>
      </w:pPr>
      <w:r w:rsidRPr="00A67EA4">
        <w:rPr>
          <w:rFonts w:ascii="Times New Roman" w:hAnsi="Times New Roman" w:cs="Times New Roman"/>
          <w:b/>
          <w:sz w:val="24"/>
          <w:szCs w:val="24"/>
        </w:rPr>
        <w:t>Organization:</w:t>
      </w:r>
      <w:r w:rsidR="0089141C" w:rsidRPr="00A67EA4">
        <w:rPr>
          <w:rFonts w:ascii="Times New Roman" w:hAnsi="Times New Roman" w:cs="Times New Roman"/>
          <w:b/>
          <w:sz w:val="24"/>
          <w:szCs w:val="24"/>
        </w:rPr>
        <w:t xml:space="preserve">  Garden</w:t>
      </w:r>
      <w:r w:rsidRPr="00A67EA4">
        <w:rPr>
          <w:rFonts w:ascii="Times New Roman" w:hAnsi="Times New Roman" w:cs="Times New Roman"/>
          <w:b/>
          <w:sz w:val="24"/>
          <w:szCs w:val="24"/>
        </w:rPr>
        <w:t xml:space="preserve"> City Hospital</w:t>
      </w:r>
    </w:p>
    <w:p w:rsidR="00184762" w:rsidRPr="00A67EA4" w:rsidRDefault="00184762">
      <w:pPr>
        <w:rPr>
          <w:rFonts w:ascii="Times New Roman" w:hAnsi="Times New Roman" w:cs="Times New Roman"/>
          <w:b/>
          <w:sz w:val="24"/>
          <w:szCs w:val="24"/>
        </w:rPr>
      </w:pPr>
      <w:r w:rsidRPr="00A67EA4">
        <w:rPr>
          <w:rFonts w:ascii="Times New Roman" w:hAnsi="Times New Roman" w:cs="Times New Roman"/>
          <w:b/>
          <w:sz w:val="24"/>
          <w:szCs w:val="24"/>
        </w:rPr>
        <w:t xml:space="preserve">Address:   </w:t>
      </w:r>
      <w:r w:rsidRPr="00A67EA4">
        <w:rPr>
          <w:rFonts w:ascii="Times New Roman" w:hAnsi="Times New Roman" w:cs="Times New Roman"/>
          <w:b/>
          <w:sz w:val="24"/>
          <w:szCs w:val="24"/>
        </w:rPr>
        <w:tab/>
        <w:t>6245 Inkster Rd. Garden City, MI 48135</w:t>
      </w:r>
    </w:p>
    <w:p w:rsidR="00F74BA8" w:rsidRPr="00A67EA4" w:rsidRDefault="00F74BA8">
      <w:pPr>
        <w:rPr>
          <w:rFonts w:ascii="Times New Roman" w:hAnsi="Times New Roman" w:cs="Times New Roman"/>
          <w:b/>
          <w:sz w:val="24"/>
          <w:szCs w:val="24"/>
        </w:rPr>
      </w:pPr>
      <w:r w:rsidRPr="00A67EA4">
        <w:rPr>
          <w:rFonts w:ascii="Times New Roman" w:hAnsi="Times New Roman" w:cs="Times New Roman"/>
          <w:b/>
          <w:sz w:val="24"/>
          <w:szCs w:val="24"/>
        </w:rPr>
        <w:t>Job Type:</w:t>
      </w:r>
      <w:r w:rsidRPr="00A67EA4">
        <w:rPr>
          <w:rFonts w:ascii="Times New Roman" w:hAnsi="Times New Roman" w:cs="Times New Roman"/>
          <w:b/>
          <w:sz w:val="24"/>
          <w:szCs w:val="24"/>
        </w:rPr>
        <w:tab/>
        <w:t>1 Regular / Full time</w:t>
      </w:r>
      <w:r w:rsidR="00184762" w:rsidRPr="00A67EA4">
        <w:rPr>
          <w:rFonts w:ascii="Times New Roman" w:hAnsi="Times New Roman" w:cs="Times New Roman"/>
          <w:b/>
          <w:sz w:val="24"/>
          <w:szCs w:val="24"/>
        </w:rPr>
        <w:tab/>
      </w:r>
      <w:r w:rsidR="00184762" w:rsidRPr="00A67EA4">
        <w:rPr>
          <w:rFonts w:ascii="Times New Roman" w:hAnsi="Times New Roman" w:cs="Times New Roman"/>
          <w:b/>
          <w:sz w:val="24"/>
          <w:szCs w:val="24"/>
        </w:rPr>
        <w:tab/>
      </w:r>
    </w:p>
    <w:p w:rsidR="00F74BA8" w:rsidRPr="00A67EA4" w:rsidRDefault="00F74BA8">
      <w:pPr>
        <w:rPr>
          <w:rFonts w:ascii="Times New Roman" w:hAnsi="Times New Roman" w:cs="Times New Roman"/>
          <w:sz w:val="24"/>
          <w:szCs w:val="24"/>
        </w:rPr>
      </w:pPr>
      <w:r w:rsidRPr="00A67EA4">
        <w:rPr>
          <w:rFonts w:ascii="Times New Roman" w:hAnsi="Times New Roman" w:cs="Times New Roman"/>
          <w:sz w:val="24"/>
          <w:szCs w:val="24"/>
        </w:rPr>
        <w:t>At Garden City Hospital, we pride ourselves on community involvement. We are a state-of-the-art medical facility and a source of health education for the people we serve. In 2014, we joined Prime Healthcare Services, one of the nation's leading healthcare providers with more than 43,500 employees who deliver high quality care and contribute to their local neighborhoods every day. Prime Healthcare and GCH are each committed to preserving access to healthcare and turning hospitals into thriving, community assets.</w:t>
      </w:r>
    </w:p>
    <w:p w:rsidR="00F74BA8" w:rsidRPr="00A67EA4" w:rsidRDefault="00F74BA8" w:rsidP="00F74BA8">
      <w:pPr>
        <w:pStyle w:val="NormalWeb"/>
      </w:pPr>
      <w:r w:rsidRPr="00A67EA4">
        <w:rPr>
          <w:b/>
        </w:rPr>
        <w:t>JOB SUMMARY:</w:t>
      </w:r>
      <w:r w:rsidRPr="00A67EA4">
        <w:t xml:space="preserve"> </w:t>
      </w:r>
      <w:r w:rsidR="00A67EA4" w:rsidRPr="00A67EA4">
        <w:t>The Registered Nurse is responsible for the delivery of safe patient care utilizing the nursing process of assessment, planning, implementation and evaluation. Provides direct patient care within the scope of practice.  The Registered Nurse also directs and guides patient/family teaching and activities of other nursing personnel while mainta</w:t>
      </w:r>
      <w:r w:rsidR="008A6334">
        <w:t>ining standards of care in the P</w:t>
      </w:r>
      <w:bookmarkStart w:id="0" w:name="_GoBack"/>
      <w:bookmarkEnd w:id="0"/>
      <w:r w:rsidR="00A67EA4" w:rsidRPr="00A67EA4">
        <w:t xml:space="preserve">CU. The Registered Nurse is directly responsible and accountable for the care given to his/her assigned patients.  He/She communicates with the physician about changes in the </w:t>
      </w:r>
      <w:r w:rsidR="00916DD5" w:rsidRPr="00A67EA4">
        <w:t>patient’s</w:t>
      </w:r>
      <w:r w:rsidR="00A67EA4" w:rsidRPr="00A67EA4">
        <w:t xml:space="preserve"> clinical condition including hemodynamic monitoring, results of diagnostic studies and abnormal results and symptomatology. Is able to respond quickly and accurately to changes in condition and/or response to treatment.  Maintains patient privacy and confidentiality.</w:t>
      </w:r>
    </w:p>
    <w:p w:rsidR="00F74BA8" w:rsidRPr="00A67EA4" w:rsidRDefault="00184762" w:rsidP="00F74BA8">
      <w:pPr>
        <w:pStyle w:val="NormalWeb"/>
        <w:spacing w:before="0" w:beforeAutospacing="0" w:after="0" w:afterAutospacing="0"/>
        <w:rPr>
          <w:b/>
        </w:rPr>
      </w:pPr>
      <w:r w:rsidRPr="00A67EA4">
        <w:rPr>
          <w:b/>
        </w:rPr>
        <w:t>REQUIRED QUALIFICATIONS:</w:t>
      </w:r>
    </w:p>
    <w:p w:rsidR="00A67EA4" w:rsidRPr="00A67EA4" w:rsidRDefault="00A67EA4" w:rsidP="00F74BA8">
      <w:pPr>
        <w:pStyle w:val="NormalWeb"/>
        <w:spacing w:before="0" w:beforeAutospacing="0" w:after="0" w:afterAutospacing="0"/>
        <w:rPr>
          <w:b/>
        </w:rPr>
      </w:pPr>
    </w:p>
    <w:p w:rsidR="00A67EA4" w:rsidRPr="00A67EA4" w:rsidRDefault="00A67EA4" w:rsidP="00A67EA4">
      <w:pPr>
        <w:pStyle w:val="NormalWeb"/>
        <w:spacing w:before="0" w:beforeAutospacing="0" w:after="0" w:afterAutospacing="0"/>
      </w:pPr>
      <w:r w:rsidRPr="00A67EA4">
        <w:t>1. Current and valid state RN License.</w:t>
      </w:r>
    </w:p>
    <w:p w:rsidR="00A67EA4" w:rsidRPr="00A67EA4" w:rsidRDefault="00A67EA4" w:rsidP="00A67EA4">
      <w:pPr>
        <w:pStyle w:val="NormalWeb"/>
        <w:spacing w:before="0" w:beforeAutospacing="0" w:after="0" w:afterAutospacing="0"/>
      </w:pPr>
      <w:r w:rsidRPr="00A67EA4">
        <w:t>2. Current BLS (AHA) certificate upon hire and maintain current.</w:t>
      </w:r>
    </w:p>
    <w:p w:rsidR="00A67EA4" w:rsidRPr="00A67EA4" w:rsidRDefault="00A67EA4" w:rsidP="00A67EA4">
      <w:pPr>
        <w:pStyle w:val="NormalWeb"/>
        <w:spacing w:before="0" w:beforeAutospacing="0" w:after="0" w:afterAutospacing="0"/>
      </w:pPr>
      <w:r w:rsidRPr="00A67EA4">
        <w:t xml:space="preserve">3. Completion of Critical Care Course preferred. </w:t>
      </w:r>
    </w:p>
    <w:p w:rsidR="00A67EA4" w:rsidRPr="00A67EA4" w:rsidRDefault="00A67EA4" w:rsidP="00A67EA4">
      <w:pPr>
        <w:pStyle w:val="NormalWeb"/>
        <w:spacing w:before="0" w:beforeAutospacing="0" w:after="0" w:afterAutospacing="0"/>
      </w:pPr>
      <w:r w:rsidRPr="00A67EA4">
        <w:t xml:space="preserve">4. Current ACLS certificate 30 days upon hire and maintain current. </w:t>
      </w:r>
    </w:p>
    <w:p w:rsidR="00A67EA4" w:rsidRPr="00A67EA4" w:rsidRDefault="00A67EA4" w:rsidP="00A67EA4">
      <w:pPr>
        <w:pStyle w:val="NormalWeb"/>
        <w:spacing w:before="0" w:beforeAutospacing="0" w:after="0" w:afterAutospacing="0"/>
      </w:pPr>
      <w:r w:rsidRPr="00A67EA4">
        <w:t>5. Minimum of one year as a staff RN in acute care hospital, critical care preferred.</w:t>
      </w:r>
    </w:p>
    <w:p w:rsidR="00A67EA4" w:rsidRPr="00A67EA4" w:rsidRDefault="00A67EA4" w:rsidP="00A67EA4">
      <w:pPr>
        <w:pStyle w:val="NormalWeb"/>
        <w:spacing w:before="0" w:beforeAutospacing="0" w:after="0" w:afterAutospacing="0"/>
      </w:pPr>
      <w:r w:rsidRPr="00A67EA4">
        <w:t xml:space="preserve">6. Critical Care RN (CCRN) Certification preferred. </w:t>
      </w:r>
    </w:p>
    <w:p w:rsidR="0075076A" w:rsidRPr="00A67EA4" w:rsidRDefault="00A67EA4" w:rsidP="00A67EA4">
      <w:pPr>
        <w:pStyle w:val="NormalWeb"/>
        <w:spacing w:before="0" w:beforeAutospacing="0" w:after="0" w:afterAutospacing="0"/>
      </w:pPr>
      <w:r w:rsidRPr="00A67EA4">
        <w:t>7. Bachelor of Science in Nursing (BSN) preferred.</w:t>
      </w:r>
    </w:p>
    <w:p w:rsidR="00A67EA4" w:rsidRPr="00A67EA4" w:rsidRDefault="00A67EA4" w:rsidP="00A67EA4">
      <w:pPr>
        <w:pStyle w:val="NormalWeb"/>
        <w:spacing w:before="0" w:beforeAutospacing="0" w:after="0" w:afterAutospacing="0"/>
      </w:pPr>
    </w:p>
    <w:p w:rsidR="00F74BA8" w:rsidRPr="00A67EA4" w:rsidRDefault="00184762" w:rsidP="00F74BA8">
      <w:pPr>
        <w:pStyle w:val="NormalWeb"/>
        <w:spacing w:before="0" w:beforeAutospacing="0" w:after="0" w:afterAutospacing="0"/>
        <w:rPr>
          <w:b/>
        </w:rPr>
      </w:pPr>
      <w:r w:rsidRPr="00A67EA4">
        <w:rPr>
          <w:b/>
        </w:rPr>
        <w:t>DUTIES AND RESPONSIBILITIES:</w:t>
      </w:r>
    </w:p>
    <w:p w:rsidR="00A67EA4" w:rsidRPr="00A67EA4" w:rsidRDefault="00A67EA4" w:rsidP="0038058F">
      <w:pPr>
        <w:pStyle w:val="NormalWeb"/>
        <w:numPr>
          <w:ilvl w:val="0"/>
          <w:numId w:val="4"/>
        </w:numPr>
        <w:spacing w:before="0" w:beforeAutospacing="0" w:after="0" w:afterAutospacing="0"/>
      </w:pPr>
      <w:r w:rsidRPr="00A67EA4">
        <w:t>Recognizes signs of abuse and re</w:t>
      </w:r>
      <w:r w:rsidR="0038058F">
        <w:t xml:space="preserve">ports appropriately to the </w:t>
      </w:r>
      <w:r w:rsidRPr="00A67EA4">
        <w:t>hospital social worker and/or Adu</w:t>
      </w:r>
      <w:r w:rsidR="0038058F">
        <w:t>lt / Child Protective Services.</w:t>
      </w:r>
      <w:r w:rsidRPr="00A67EA4">
        <w:t xml:space="preserve"> Familiar with the EMTALA Regulations.</w:t>
      </w:r>
    </w:p>
    <w:p w:rsidR="0038058F" w:rsidRDefault="00A67EA4" w:rsidP="0038058F">
      <w:pPr>
        <w:pStyle w:val="NormalWeb"/>
        <w:numPr>
          <w:ilvl w:val="0"/>
          <w:numId w:val="4"/>
        </w:numPr>
        <w:spacing w:before="0" w:beforeAutospacing="0" w:after="0" w:afterAutospacing="0"/>
      </w:pPr>
      <w:r w:rsidRPr="00A67EA4">
        <w:t xml:space="preserve">Responsible for the observation </w:t>
      </w:r>
      <w:r w:rsidR="0038058F">
        <w:t xml:space="preserve">and direction of patient lifts, </w:t>
      </w:r>
      <w:r w:rsidRPr="00A67EA4">
        <w:t xml:space="preserve">mobilization, and shall </w:t>
      </w:r>
    </w:p>
    <w:p w:rsidR="00A67EA4" w:rsidRPr="00A67EA4" w:rsidRDefault="00A67EA4" w:rsidP="0038058F">
      <w:pPr>
        <w:pStyle w:val="NormalWeb"/>
        <w:spacing w:before="0" w:beforeAutospacing="0" w:after="0" w:afterAutospacing="0"/>
        <w:ind w:left="720"/>
      </w:pPr>
      <w:r w:rsidRPr="00A67EA4">
        <w:t>participate as needed in patient handling.</w:t>
      </w:r>
    </w:p>
    <w:p w:rsidR="0038058F" w:rsidRDefault="00A67EA4" w:rsidP="0038058F">
      <w:pPr>
        <w:pStyle w:val="NormalWeb"/>
        <w:numPr>
          <w:ilvl w:val="0"/>
          <w:numId w:val="4"/>
        </w:numPr>
        <w:spacing w:before="0" w:beforeAutospacing="0" w:after="0" w:afterAutospacing="0"/>
      </w:pPr>
      <w:r w:rsidRPr="00A67EA4">
        <w:t>Attends and maintains man</w:t>
      </w:r>
      <w:r w:rsidR="0038058F">
        <w:t xml:space="preserve">datory training in safe patient </w:t>
      </w:r>
      <w:r w:rsidRPr="00A67EA4">
        <w:t>handling, trained in safe lifti</w:t>
      </w:r>
      <w:r w:rsidR="0038058F">
        <w:t>ng</w:t>
      </w:r>
    </w:p>
    <w:p w:rsidR="00A67EA4" w:rsidRPr="00A67EA4" w:rsidRDefault="0038058F" w:rsidP="0038058F">
      <w:pPr>
        <w:pStyle w:val="NormalWeb"/>
        <w:spacing w:before="0" w:beforeAutospacing="0" w:after="0" w:afterAutospacing="0"/>
        <w:ind w:left="720"/>
      </w:pPr>
      <w:r>
        <w:t xml:space="preserve"> techniques, includes but not </w:t>
      </w:r>
      <w:r w:rsidR="00A67EA4" w:rsidRPr="00A67EA4">
        <w:t>limited to 1) Appropriate use of</w:t>
      </w:r>
      <w:r>
        <w:t xml:space="preserve"> lifting devices and equipment, </w:t>
      </w:r>
      <w:r w:rsidR="00A67EA4" w:rsidRPr="00A67EA4">
        <w:t>2) Five areas of body exposure: ver</w:t>
      </w:r>
      <w:r>
        <w:t xml:space="preserve">tical, lateral, bariatric </w:t>
      </w:r>
      <w:r w:rsidR="00A67EA4" w:rsidRPr="00A67EA4">
        <w:t>repositioning and ambulation, 3) U</w:t>
      </w:r>
      <w:r>
        <w:t xml:space="preserve">se of lifting devices to handle </w:t>
      </w:r>
      <w:r w:rsidR="00A67EA4" w:rsidRPr="00A67EA4">
        <w:t>patients safely.</w:t>
      </w:r>
    </w:p>
    <w:p w:rsidR="0038058F" w:rsidRDefault="00A67EA4" w:rsidP="0038058F">
      <w:pPr>
        <w:pStyle w:val="NormalWeb"/>
        <w:numPr>
          <w:ilvl w:val="0"/>
          <w:numId w:val="4"/>
        </w:numPr>
        <w:spacing w:before="0" w:beforeAutospacing="0" w:after="0" w:afterAutospacing="0"/>
      </w:pPr>
      <w:r w:rsidRPr="00A67EA4">
        <w:t xml:space="preserve">Uses professional judgment </w:t>
      </w:r>
      <w:r w:rsidR="0038058F">
        <w:t xml:space="preserve">and clinical assessment in safe </w:t>
      </w:r>
      <w:r w:rsidRPr="00A67EA4">
        <w:t>patient handling that are</w:t>
      </w:r>
    </w:p>
    <w:p w:rsidR="00A67EA4" w:rsidRPr="00A67EA4" w:rsidRDefault="00A67EA4" w:rsidP="0038058F">
      <w:pPr>
        <w:pStyle w:val="NormalWeb"/>
        <w:spacing w:before="0" w:beforeAutospacing="0" w:after="0" w:afterAutospacing="0"/>
        <w:ind w:left="720"/>
      </w:pPr>
      <w:r w:rsidRPr="00A67EA4">
        <w:t xml:space="preserve"> consis</w:t>
      </w:r>
      <w:r w:rsidR="0038058F">
        <w:t xml:space="preserve">tent with Safe Patient Handling </w:t>
      </w:r>
      <w:r w:rsidRPr="00A67EA4">
        <w:t xml:space="preserve">policies. </w:t>
      </w:r>
    </w:p>
    <w:p w:rsidR="00A67EA4" w:rsidRPr="00A67EA4" w:rsidRDefault="00A67EA4" w:rsidP="0038058F">
      <w:pPr>
        <w:pStyle w:val="NormalWeb"/>
        <w:numPr>
          <w:ilvl w:val="0"/>
          <w:numId w:val="4"/>
        </w:numPr>
        <w:spacing w:before="0" w:beforeAutospacing="0" w:after="0" w:afterAutospacing="0"/>
      </w:pPr>
      <w:r w:rsidRPr="00A67EA4">
        <w:t>Uses two patient identifiers</w:t>
      </w:r>
      <w:r w:rsidR="0038058F">
        <w:t xml:space="preserve"> consistently when drawing lab, </w:t>
      </w:r>
      <w:r w:rsidRPr="00A67EA4">
        <w:t xml:space="preserve">administering medications and performing procedures. </w:t>
      </w:r>
    </w:p>
    <w:p w:rsidR="0038058F" w:rsidRDefault="00A67EA4" w:rsidP="0038058F">
      <w:pPr>
        <w:pStyle w:val="NormalWeb"/>
        <w:numPr>
          <w:ilvl w:val="0"/>
          <w:numId w:val="4"/>
        </w:numPr>
        <w:spacing w:before="0" w:beforeAutospacing="0" w:after="0" w:afterAutospacing="0"/>
      </w:pPr>
      <w:r w:rsidRPr="00A67EA4">
        <w:t>Does not use unacceptable abbreviations in documentation and uses</w:t>
      </w:r>
      <w:r w:rsidR="0038058F">
        <w:t xml:space="preserve"> </w:t>
      </w:r>
      <w:r w:rsidRPr="00A67EA4">
        <w:t xml:space="preserve">read back on all </w:t>
      </w:r>
    </w:p>
    <w:p w:rsidR="00557278" w:rsidRPr="00A67EA4" w:rsidRDefault="00A67EA4" w:rsidP="00557278">
      <w:pPr>
        <w:pStyle w:val="NormalWeb"/>
        <w:spacing w:before="0" w:beforeAutospacing="0" w:after="0" w:afterAutospacing="0"/>
        <w:ind w:left="720"/>
      </w:pPr>
      <w:r w:rsidRPr="00A67EA4">
        <w:lastRenderedPageBreak/>
        <w:t>telephone orders. Monitors authentication and</w:t>
      </w:r>
      <w:r w:rsidR="0038058F">
        <w:t xml:space="preserve"> </w:t>
      </w:r>
      <w:r w:rsidRPr="00A67EA4">
        <w:t>validation of telephone orders within 24 hours by the physician.</w:t>
      </w:r>
    </w:p>
    <w:p w:rsidR="00557278" w:rsidRPr="00A67EA4" w:rsidRDefault="00A67EA4" w:rsidP="00557278">
      <w:pPr>
        <w:pStyle w:val="NormalWeb"/>
        <w:numPr>
          <w:ilvl w:val="0"/>
          <w:numId w:val="4"/>
        </w:numPr>
        <w:spacing w:before="0" w:beforeAutospacing="0" w:after="0" w:afterAutospacing="0"/>
      </w:pPr>
      <w:r w:rsidRPr="00A67EA4">
        <w:t>Follows medication reconciliation policy consistently.</w:t>
      </w:r>
    </w:p>
    <w:p w:rsidR="00557278" w:rsidRDefault="00A67EA4" w:rsidP="00557278">
      <w:pPr>
        <w:pStyle w:val="NormalWeb"/>
        <w:numPr>
          <w:ilvl w:val="0"/>
          <w:numId w:val="4"/>
        </w:numPr>
        <w:spacing w:before="0" w:beforeAutospacing="0" w:after="0" w:afterAutospacing="0"/>
      </w:pPr>
      <w:r w:rsidRPr="00A67EA4">
        <w:t>Ensures Crash Cart, defibrillation</w:t>
      </w:r>
      <w:r w:rsidR="00557278">
        <w:t xml:space="preserve"> function </w:t>
      </w:r>
      <w:r w:rsidR="00916DD5">
        <w:t>has</w:t>
      </w:r>
      <w:r w:rsidR="00557278">
        <w:t xml:space="preserve"> been checked per </w:t>
      </w:r>
      <w:r w:rsidRPr="00A67EA4">
        <w:t>protocol and after each</w:t>
      </w:r>
    </w:p>
    <w:p w:rsidR="00557278" w:rsidRDefault="00A67EA4" w:rsidP="00557278">
      <w:pPr>
        <w:pStyle w:val="NormalWeb"/>
        <w:spacing w:before="0" w:beforeAutospacing="0" w:after="0" w:afterAutospacing="0"/>
        <w:ind w:left="360" w:firstLine="360"/>
      </w:pPr>
      <w:r w:rsidRPr="00A67EA4">
        <w:t>code, approp</w:t>
      </w:r>
      <w:r w:rsidR="00557278">
        <w:t xml:space="preserve">riate items are immediately </w:t>
      </w:r>
      <w:r w:rsidRPr="00A67EA4">
        <w:t xml:space="preserve">replaced and indicated by signature on crash cart </w:t>
      </w:r>
    </w:p>
    <w:p w:rsidR="00A67EA4" w:rsidRPr="00A67EA4" w:rsidRDefault="00A67EA4" w:rsidP="00557278">
      <w:pPr>
        <w:pStyle w:val="NormalWeb"/>
        <w:spacing w:before="0" w:beforeAutospacing="0" w:after="0" w:afterAutospacing="0"/>
        <w:ind w:left="360" w:firstLine="360"/>
      </w:pPr>
      <w:r w:rsidRPr="00A67EA4">
        <w:t>checklist.</w:t>
      </w:r>
    </w:p>
    <w:p w:rsidR="00A67EA4" w:rsidRPr="00A67EA4" w:rsidRDefault="00A67EA4" w:rsidP="00557278">
      <w:pPr>
        <w:pStyle w:val="NormalWeb"/>
        <w:numPr>
          <w:ilvl w:val="0"/>
          <w:numId w:val="4"/>
        </w:numPr>
        <w:spacing w:before="0" w:beforeAutospacing="0" w:after="0" w:afterAutospacing="0"/>
      </w:pPr>
      <w:r w:rsidRPr="00A67EA4">
        <w:t>Is in compliance with informa</w:t>
      </w:r>
      <w:r w:rsidR="00557278">
        <w:t xml:space="preserve">tion contained in the Infection </w:t>
      </w:r>
      <w:r w:rsidRPr="00A67EA4">
        <w:t>Manual (i.e. OSHA bloo</w:t>
      </w:r>
      <w:r w:rsidR="00557278">
        <w:t xml:space="preserve">d borne pathogen standards, CDC </w:t>
      </w:r>
      <w:r w:rsidRPr="00A67EA4">
        <w:t>Guidelines), and demonstrates approp</w:t>
      </w:r>
      <w:r w:rsidR="00557278">
        <w:t xml:space="preserve">riate use of personal </w:t>
      </w:r>
      <w:r w:rsidRPr="00A67EA4">
        <w:t>protective equipment (i.e. glo</w:t>
      </w:r>
      <w:r w:rsidR="00557278">
        <w:t xml:space="preserve">ves, gowns, masks, goggles) and </w:t>
      </w:r>
      <w:r w:rsidRPr="00A67EA4">
        <w:t>hand hygiene techniques.</w:t>
      </w:r>
    </w:p>
    <w:p w:rsidR="00557278" w:rsidRDefault="00A67EA4" w:rsidP="00557278">
      <w:pPr>
        <w:pStyle w:val="NormalWeb"/>
        <w:numPr>
          <w:ilvl w:val="0"/>
          <w:numId w:val="4"/>
        </w:numPr>
        <w:spacing w:before="0" w:beforeAutospacing="0" w:after="0" w:afterAutospacing="0"/>
      </w:pPr>
      <w:r w:rsidRPr="00A67EA4">
        <w:t>Ensures consistently that a</w:t>
      </w:r>
      <w:r w:rsidR="00557278">
        <w:t xml:space="preserve">ll clinical alarms i.e. cardiac </w:t>
      </w:r>
      <w:r w:rsidRPr="00A67EA4">
        <w:t>monitor alarms are set with the</w:t>
      </w:r>
      <w:r w:rsidR="00557278">
        <w:t xml:space="preserve"> </w:t>
      </w:r>
    </w:p>
    <w:p w:rsidR="00A67EA4" w:rsidRPr="00A67EA4" w:rsidRDefault="00557278" w:rsidP="00557278">
      <w:pPr>
        <w:pStyle w:val="NormalWeb"/>
        <w:spacing w:before="0" w:beforeAutospacing="0" w:after="0" w:afterAutospacing="0"/>
        <w:ind w:left="720"/>
      </w:pPr>
      <w:r>
        <w:t xml:space="preserve">appropriate parameters for the </w:t>
      </w:r>
      <w:r w:rsidR="00A67EA4" w:rsidRPr="00A67EA4">
        <w:t>patient and are audible at all times.</w:t>
      </w:r>
    </w:p>
    <w:p w:rsidR="00557278" w:rsidRDefault="00A67EA4" w:rsidP="00557278">
      <w:pPr>
        <w:pStyle w:val="NormalWeb"/>
        <w:numPr>
          <w:ilvl w:val="0"/>
          <w:numId w:val="4"/>
        </w:numPr>
        <w:spacing w:before="0" w:beforeAutospacing="0" w:after="0" w:afterAutospacing="0"/>
      </w:pPr>
      <w:r w:rsidRPr="00A67EA4">
        <w:t>Gives thorough, detailed efficient</w:t>
      </w:r>
      <w:r w:rsidR="00557278">
        <w:t xml:space="preserve"> change of shift report or upon </w:t>
      </w:r>
      <w:r w:rsidRPr="00A67EA4">
        <w:t>patient intra-department</w:t>
      </w:r>
    </w:p>
    <w:p w:rsidR="00A67EA4" w:rsidRPr="00A67EA4" w:rsidRDefault="00A67EA4" w:rsidP="00557278">
      <w:pPr>
        <w:pStyle w:val="NormalWeb"/>
        <w:spacing w:before="0" w:beforeAutospacing="0" w:after="0" w:afterAutospacing="0"/>
        <w:ind w:left="720"/>
      </w:pPr>
      <w:r w:rsidRPr="00A67EA4">
        <w:t>transf</w:t>
      </w:r>
      <w:r w:rsidR="00557278">
        <w:t xml:space="preserve">er to ensure consistency in the </w:t>
      </w:r>
      <w:r w:rsidRPr="00A67EA4">
        <w:t>plan of care.  Uses the SBAR c</w:t>
      </w:r>
      <w:r w:rsidR="00557278">
        <w:t xml:space="preserve">ommunication methodology in all </w:t>
      </w:r>
      <w:r w:rsidRPr="00A67EA4">
        <w:t>reporting.</w:t>
      </w:r>
    </w:p>
    <w:p w:rsidR="00557278" w:rsidRDefault="00A67EA4" w:rsidP="00557278">
      <w:pPr>
        <w:pStyle w:val="NormalWeb"/>
        <w:numPr>
          <w:ilvl w:val="0"/>
          <w:numId w:val="4"/>
        </w:numPr>
        <w:spacing w:before="0" w:beforeAutospacing="0" w:after="0" w:afterAutospacing="0"/>
      </w:pPr>
      <w:r w:rsidRPr="00A67EA4">
        <w:t>Assists physicians with special t</w:t>
      </w:r>
      <w:r w:rsidR="00557278">
        <w:t>ests and procedures in the ICU.  Uses universal protocol</w:t>
      </w:r>
    </w:p>
    <w:p w:rsidR="00A67EA4" w:rsidRPr="00A67EA4" w:rsidRDefault="00557278" w:rsidP="00557278">
      <w:pPr>
        <w:pStyle w:val="NormalWeb"/>
        <w:spacing w:before="0" w:beforeAutospacing="0" w:after="0" w:afterAutospacing="0"/>
        <w:ind w:left="720"/>
      </w:pPr>
      <w:r>
        <w:t xml:space="preserve">“time out” on all patients for any </w:t>
      </w:r>
      <w:r w:rsidR="00A67EA4" w:rsidRPr="00A67EA4">
        <w:t>bedside procedures.</w:t>
      </w:r>
    </w:p>
    <w:p w:rsidR="00A67EA4" w:rsidRPr="00A67EA4" w:rsidRDefault="00A67EA4" w:rsidP="0045204A">
      <w:pPr>
        <w:pStyle w:val="NormalWeb"/>
        <w:numPr>
          <w:ilvl w:val="0"/>
          <w:numId w:val="4"/>
        </w:numPr>
        <w:spacing w:before="0" w:beforeAutospacing="0" w:after="0" w:afterAutospacing="0"/>
      </w:pPr>
      <w:r w:rsidRPr="00A67EA4">
        <w:t>Avoids and prevents injury to se</w:t>
      </w:r>
      <w:r w:rsidR="0045204A">
        <w:t xml:space="preserve">lf and patients by applying the </w:t>
      </w:r>
      <w:r w:rsidRPr="00A67EA4">
        <w:t>principles of body mechanics. Mai</w:t>
      </w:r>
      <w:r w:rsidR="0045204A">
        <w:t xml:space="preserve">ntains a safe environment, </w:t>
      </w:r>
      <w:r w:rsidRPr="00A67EA4">
        <w:t>functioning with an awareness a</w:t>
      </w:r>
      <w:r w:rsidR="0045204A">
        <w:t>nd application of safety issues</w:t>
      </w:r>
      <w:r w:rsidRPr="00A67EA4">
        <w:t xml:space="preserve"> identified within the unit/fac</w:t>
      </w:r>
      <w:r w:rsidR="0045204A">
        <w:t>ility, i.e., suction and oxygen</w:t>
      </w:r>
      <w:r w:rsidRPr="00A67EA4">
        <w:t xml:space="preserve"> immediately available at all ICU bedsides.</w:t>
      </w:r>
    </w:p>
    <w:p w:rsidR="00A67EA4" w:rsidRPr="00A67EA4" w:rsidRDefault="00A67EA4" w:rsidP="0045204A">
      <w:pPr>
        <w:pStyle w:val="NormalWeb"/>
        <w:numPr>
          <w:ilvl w:val="0"/>
          <w:numId w:val="4"/>
        </w:numPr>
        <w:spacing w:before="0" w:beforeAutospacing="0" w:after="0" w:afterAutospacing="0"/>
      </w:pPr>
      <w:r w:rsidRPr="00A67EA4">
        <w:t>Completes pain assessment and rea</w:t>
      </w:r>
      <w:r w:rsidR="0045204A">
        <w:t>ssessment consistently with the</w:t>
      </w:r>
      <w:r w:rsidRPr="00A67EA4">
        <w:t xml:space="preserve"> time frame after giving pain me</w:t>
      </w:r>
      <w:r w:rsidR="0045204A">
        <w:t xml:space="preserve">dications and upon discharge or </w:t>
      </w:r>
      <w:r w:rsidRPr="00A67EA4">
        <w:t>transfer of patients.</w:t>
      </w:r>
    </w:p>
    <w:p w:rsidR="0045204A" w:rsidRDefault="00A67EA4" w:rsidP="0045204A">
      <w:pPr>
        <w:pStyle w:val="NormalWeb"/>
        <w:numPr>
          <w:ilvl w:val="0"/>
          <w:numId w:val="4"/>
        </w:numPr>
        <w:spacing w:before="0" w:beforeAutospacing="0" w:after="0" w:afterAutospacing="0"/>
      </w:pPr>
      <w:r w:rsidRPr="00A67EA4">
        <w:t>Completes documentation of medi</w:t>
      </w:r>
      <w:r w:rsidR="0045204A">
        <w:t xml:space="preserve">cations given to the patient on </w:t>
      </w:r>
      <w:r w:rsidRPr="00A67EA4">
        <w:t>the medication</w:t>
      </w:r>
    </w:p>
    <w:p w:rsidR="00A67EA4" w:rsidRPr="00A67EA4" w:rsidRDefault="00A67EA4" w:rsidP="0045204A">
      <w:pPr>
        <w:pStyle w:val="NormalWeb"/>
        <w:spacing w:before="0" w:beforeAutospacing="0" w:after="0" w:afterAutospacing="0"/>
        <w:ind w:left="720"/>
      </w:pPr>
      <w:r w:rsidRPr="00A67EA4">
        <w:t>administration record (MAR).</w:t>
      </w:r>
    </w:p>
    <w:p w:rsidR="00A67EA4" w:rsidRPr="00A67EA4" w:rsidRDefault="00A67EA4" w:rsidP="0045204A">
      <w:pPr>
        <w:pStyle w:val="NormalWeb"/>
        <w:numPr>
          <w:ilvl w:val="0"/>
          <w:numId w:val="4"/>
        </w:numPr>
        <w:spacing w:before="0" w:beforeAutospacing="0" w:after="0" w:afterAutospacing="0"/>
      </w:pPr>
      <w:r w:rsidRPr="00A67EA4">
        <w:t>Initiates discharge and patient /</w:t>
      </w:r>
      <w:r w:rsidR="0045204A">
        <w:t xml:space="preserve"> family education planning with </w:t>
      </w:r>
      <w:r w:rsidRPr="00A67EA4">
        <w:t>proper documentation on the patie</w:t>
      </w:r>
      <w:r w:rsidR="0045204A">
        <w:t xml:space="preserve">nt record or electronic medical </w:t>
      </w:r>
      <w:r w:rsidRPr="00A67EA4">
        <w:t>record (EMR).</w:t>
      </w:r>
    </w:p>
    <w:p w:rsidR="00A67EA4" w:rsidRPr="00A67EA4" w:rsidRDefault="00A67EA4" w:rsidP="0045204A">
      <w:pPr>
        <w:pStyle w:val="NormalWeb"/>
        <w:numPr>
          <w:ilvl w:val="0"/>
          <w:numId w:val="4"/>
        </w:numPr>
        <w:spacing w:before="0" w:beforeAutospacing="0" w:after="0" w:afterAutospacing="0"/>
      </w:pPr>
      <w:r w:rsidRPr="00A67EA4">
        <w:t>Establishes priorities of patien</w:t>
      </w:r>
      <w:r w:rsidR="0045204A">
        <w:t xml:space="preserve">t care based on essential needs </w:t>
      </w:r>
      <w:r w:rsidRPr="00A67EA4">
        <w:t>and available resources of</w:t>
      </w:r>
      <w:r w:rsidR="0045204A">
        <w:t xml:space="preserve"> time, equipment, personnel and</w:t>
      </w:r>
      <w:r w:rsidRPr="00A67EA4">
        <w:t xml:space="preserve"> supplies.</w:t>
      </w:r>
    </w:p>
    <w:p w:rsidR="00E9658C" w:rsidRDefault="00A67EA4" w:rsidP="00E9658C">
      <w:pPr>
        <w:pStyle w:val="NormalWeb"/>
        <w:numPr>
          <w:ilvl w:val="0"/>
          <w:numId w:val="4"/>
        </w:numPr>
        <w:spacing w:before="0" w:beforeAutospacing="0" w:after="0" w:afterAutospacing="0"/>
      </w:pPr>
      <w:r w:rsidRPr="00A67EA4">
        <w:t xml:space="preserve">Formulates, maintains and updates </w:t>
      </w:r>
      <w:r w:rsidR="00E9658C">
        <w:t xml:space="preserve">a goal directed plan of care on </w:t>
      </w:r>
      <w:r w:rsidRPr="00A67EA4">
        <w:t>patients which is</w:t>
      </w:r>
    </w:p>
    <w:p w:rsidR="00A67EA4" w:rsidRPr="00A67EA4" w:rsidRDefault="00A67EA4" w:rsidP="00E9658C">
      <w:pPr>
        <w:pStyle w:val="NormalWeb"/>
        <w:spacing w:before="0" w:beforeAutospacing="0" w:after="0" w:afterAutospacing="0"/>
        <w:ind w:left="720"/>
      </w:pPr>
      <w:r w:rsidRPr="00A67EA4">
        <w:t xml:space="preserve"> prioritized and based on patient outcomes.</w:t>
      </w:r>
    </w:p>
    <w:p w:rsidR="00E9658C" w:rsidRDefault="00A67EA4" w:rsidP="00E9658C">
      <w:pPr>
        <w:pStyle w:val="NormalWeb"/>
        <w:numPr>
          <w:ilvl w:val="0"/>
          <w:numId w:val="4"/>
        </w:numPr>
        <w:spacing w:before="0" w:beforeAutospacing="0" w:after="0" w:afterAutospacing="0"/>
      </w:pPr>
      <w:r w:rsidRPr="00A67EA4">
        <w:t>Complies with all regulatory requirements for clinic</w:t>
      </w:r>
      <w:r w:rsidR="00E9658C">
        <w:t xml:space="preserve">al pathways, </w:t>
      </w:r>
      <w:r w:rsidRPr="00A67EA4">
        <w:t>clinical assessments,</w:t>
      </w:r>
    </w:p>
    <w:p w:rsidR="00A67EA4" w:rsidRPr="00A67EA4" w:rsidRDefault="00A67EA4" w:rsidP="00E9658C">
      <w:pPr>
        <w:pStyle w:val="NormalWeb"/>
        <w:spacing w:before="0" w:beforeAutospacing="0" w:after="0" w:afterAutospacing="0"/>
        <w:ind w:left="720"/>
      </w:pPr>
      <w:r w:rsidRPr="00A67EA4">
        <w:t>interventions and documentation</w:t>
      </w:r>
      <w:r w:rsidR="00E9658C">
        <w:t>.</w:t>
      </w:r>
    </w:p>
    <w:p w:rsidR="00E9658C" w:rsidRDefault="00E9658C" w:rsidP="00E9658C">
      <w:pPr>
        <w:pStyle w:val="NormalWeb"/>
        <w:spacing w:before="0" w:beforeAutospacing="0" w:after="0" w:afterAutospacing="0"/>
      </w:pPr>
      <w:r>
        <w:t xml:space="preserve">      20</w:t>
      </w:r>
      <w:r w:rsidR="00A67EA4" w:rsidRPr="00A67EA4">
        <w:t xml:space="preserve">. Initiates, titrates and safely </w:t>
      </w:r>
      <w:r>
        <w:t>monitors all IV medications and blood components. Uses two</w:t>
      </w:r>
      <w:r w:rsidR="00A67EA4" w:rsidRPr="00A67EA4">
        <w:t xml:space="preserve"> </w:t>
      </w:r>
    </w:p>
    <w:p w:rsidR="00E9658C" w:rsidRDefault="00A67EA4" w:rsidP="00E9658C">
      <w:pPr>
        <w:pStyle w:val="NormalWeb"/>
        <w:spacing w:before="0" w:beforeAutospacing="0" w:after="0" w:afterAutospacing="0"/>
        <w:ind w:firstLine="720"/>
      </w:pPr>
      <w:r w:rsidRPr="00A67EA4">
        <w:t>patien</w:t>
      </w:r>
      <w:r w:rsidR="00E9658C">
        <w:t xml:space="preserve">t identifiers consistently when </w:t>
      </w:r>
      <w:r w:rsidRPr="00A67EA4">
        <w:t xml:space="preserve">drawing lab, medicating, or performing any </w:t>
      </w:r>
    </w:p>
    <w:p w:rsidR="00A67EA4" w:rsidRDefault="00A67EA4" w:rsidP="00E9658C">
      <w:pPr>
        <w:pStyle w:val="NormalWeb"/>
        <w:spacing w:before="0" w:beforeAutospacing="0" w:after="0" w:afterAutospacing="0"/>
        <w:ind w:firstLine="720"/>
      </w:pPr>
      <w:r w:rsidRPr="00A67EA4">
        <w:t>pr</w:t>
      </w:r>
      <w:r w:rsidR="00E9658C">
        <w:t>ocedure on a patient</w:t>
      </w:r>
      <w:r w:rsidRPr="00A67EA4">
        <w:t xml:space="preserve"> and blood components</w:t>
      </w:r>
      <w:r w:rsidR="00E9658C">
        <w:t>.</w:t>
      </w:r>
    </w:p>
    <w:p w:rsidR="00184762" w:rsidRPr="00A67EA4" w:rsidRDefault="00E9658C" w:rsidP="00E9658C">
      <w:pPr>
        <w:pStyle w:val="NormalWeb"/>
        <w:spacing w:before="0" w:beforeAutospacing="0" w:after="0" w:afterAutospacing="0"/>
      </w:pPr>
      <w:r>
        <w:t xml:space="preserve">      21</w:t>
      </w:r>
      <w:r w:rsidR="00A67EA4" w:rsidRPr="00A67EA4">
        <w:t>. Performs all other duties as assigned or required.</w:t>
      </w:r>
    </w:p>
    <w:p w:rsidR="00A67EA4" w:rsidRPr="00A67EA4" w:rsidRDefault="00A67EA4" w:rsidP="00A67EA4">
      <w:pPr>
        <w:pStyle w:val="NormalWeb"/>
        <w:spacing w:before="0" w:beforeAutospacing="0" w:after="0" w:afterAutospacing="0"/>
      </w:pPr>
    </w:p>
    <w:p w:rsidR="005D2EBC" w:rsidRPr="00A67EA4" w:rsidRDefault="00184762">
      <w:pPr>
        <w:rPr>
          <w:rFonts w:ascii="Times New Roman" w:hAnsi="Times New Roman" w:cs="Times New Roman"/>
          <w:sz w:val="24"/>
          <w:szCs w:val="24"/>
        </w:rPr>
      </w:pPr>
      <w:r w:rsidRPr="00A67EA4">
        <w:rPr>
          <w:rFonts w:ascii="Times New Roman" w:hAnsi="Times New Roman" w:cs="Times New Roman"/>
          <w:sz w:val="24"/>
          <w:szCs w:val="24"/>
        </w:rPr>
        <w:t>We are an Equal Opportunity/ Affirmative Action Employer and do not discriminate against applicants due to veteran status, disability, race, gender, gender identity, sexual orientation or other protected characteristics. If you need special accommodation for the application process, please contact Human Resources.</w:t>
      </w:r>
    </w:p>
    <w:p w:rsidR="00184762" w:rsidRPr="00A67EA4" w:rsidRDefault="0089141C">
      <w:pPr>
        <w:rPr>
          <w:rFonts w:ascii="Times New Roman" w:hAnsi="Times New Roman" w:cs="Times New Roman"/>
          <w:sz w:val="24"/>
          <w:szCs w:val="24"/>
        </w:rPr>
      </w:pPr>
      <w:r w:rsidRPr="00A67EA4">
        <w:rPr>
          <w:rFonts w:ascii="Times New Roman" w:hAnsi="Times New Roman" w:cs="Times New Roman"/>
          <w:b/>
          <w:sz w:val="24"/>
          <w:szCs w:val="24"/>
        </w:rPr>
        <w:t>Apply on the Garden City Hospital Careers Page:</w:t>
      </w:r>
    </w:p>
    <w:p w:rsidR="0089141C" w:rsidRPr="00A67EA4" w:rsidRDefault="008A6334">
      <w:pPr>
        <w:rPr>
          <w:rFonts w:ascii="Times New Roman" w:hAnsi="Times New Roman" w:cs="Times New Roman"/>
          <w:b/>
          <w:sz w:val="24"/>
          <w:szCs w:val="24"/>
        </w:rPr>
      </w:pPr>
      <w:hyperlink r:id="rId5" w:history="1">
        <w:r w:rsidR="0089141C" w:rsidRPr="00A67EA4">
          <w:rPr>
            <w:rStyle w:val="Hyperlink"/>
            <w:rFonts w:ascii="Times New Roman" w:hAnsi="Times New Roman" w:cs="Times New Roman"/>
            <w:sz w:val="24"/>
            <w:szCs w:val="24"/>
          </w:rPr>
          <w:t>http://www.gch.org/Careers.aspx</w:t>
        </w:r>
      </w:hyperlink>
    </w:p>
    <w:sectPr w:rsidR="0089141C" w:rsidRPr="00A67EA4" w:rsidSect="005D2E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B13"/>
    <w:multiLevelType w:val="hybridMultilevel"/>
    <w:tmpl w:val="A3D0F880"/>
    <w:lvl w:ilvl="0" w:tplc="65AC07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15B34AA"/>
    <w:multiLevelType w:val="hybridMultilevel"/>
    <w:tmpl w:val="57E4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306A7"/>
    <w:multiLevelType w:val="hybridMultilevel"/>
    <w:tmpl w:val="3DF2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D6D1E"/>
    <w:multiLevelType w:val="hybridMultilevel"/>
    <w:tmpl w:val="BE50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A8"/>
    <w:rsid w:val="00184762"/>
    <w:rsid w:val="002724C8"/>
    <w:rsid w:val="0036158E"/>
    <w:rsid w:val="0038058F"/>
    <w:rsid w:val="0045204A"/>
    <w:rsid w:val="00557278"/>
    <w:rsid w:val="0058455E"/>
    <w:rsid w:val="005D2EBC"/>
    <w:rsid w:val="006F04B7"/>
    <w:rsid w:val="0070680D"/>
    <w:rsid w:val="0075076A"/>
    <w:rsid w:val="0089141C"/>
    <w:rsid w:val="008A6334"/>
    <w:rsid w:val="008F7C1D"/>
    <w:rsid w:val="00916DD5"/>
    <w:rsid w:val="00A67EA4"/>
    <w:rsid w:val="00B36037"/>
    <w:rsid w:val="00B927BB"/>
    <w:rsid w:val="00E9658C"/>
    <w:rsid w:val="00F7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3D97"/>
  <w15:chartTrackingRefBased/>
  <w15:docId w15:val="{49FC1FA4-8099-4BB1-9708-0E31855D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41C"/>
    <w:rPr>
      <w:color w:val="0000FF" w:themeColor="hyperlink"/>
      <w:u w:val="single"/>
    </w:rPr>
  </w:style>
  <w:style w:type="paragraph" w:styleId="BalloonText">
    <w:name w:val="Balloon Text"/>
    <w:basedOn w:val="Normal"/>
    <w:link w:val="BalloonTextChar"/>
    <w:uiPriority w:val="99"/>
    <w:semiHidden/>
    <w:unhideWhenUsed/>
    <w:rsid w:val="008A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983">
      <w:bodyDiv w:val="1"/>
      <w:marLeft w:val="0"/>
      <w:marRight w:val="0"/>
      <w:marTop w:val="0"/>
      <w:marBottom w:val="0"/>
      <w:divBdr>
        <w:top w:val="none" w:sz="0" w:space="0" w:color="auto"/>
        <w:left w:val="none" w:sz="0" w:space="0" w:color="auto"/>
        <w:bottom w:val="none" w:sz="0" w:space="0" w:color="auto"/>
        <w:right w:val="none" w:sz="0" w:space="0" w:color="auto"/>
      </w:divBdr>
    </w:div>
    <w:div w:id="216868142">
      <w:bodyDiv w:val="1"/>
      <w:marLeft w:val="0"/>
      <w:marRight w:val="0"/>
      <w:marTop w:val="0"/>
      <w:marBottom w:val="0"/>
      <w:divBdr>
        <w:top w:val="none" w:sz="0" w:space="0" w:color="auto"/>
        <w:left w:val="none" w:sz="0" w:space="0" w:color="auto"/>
        <w:bottom w:val="none" w:sz="0" w:space="0" w:color="auto"/>
        <w:right w:val="none" w:sz="0" w:space="0" w:color="auto"/>
      </w:divBdr>
    </w:div>
    <w:div w:id="7040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h.org/Care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Specht, Kathryn</dc:creator>
  <cp:keywords/>
  <dc:description/>
  <cp:lastModifiedBy>Kathryn Specht (GCH)</cp:lastModifiedBy>
  <cp:revision>7</cp:revision>
  <cp:lastPrinted>2017-03-14T18:58:00Z</cp:lastPrinted>
  <dcterms:created xsi:type="dcterms:W3CDTF">2017-03-14T17:56:00Z</dcterms:created>
  <dcterms:modified xsi:type="dcterms:W3CDTF">2017-03-14T19:04:00Z</dcterms:modified>
</cp:coreProperties>
</file>