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A8457" w14:textId="77777777" w:rsidR="006A736A" w:rsidRDefault="006A736A" w:rsidP="006A736A">
      <w:pPr>
        <w:pStyle w:val="NormalWeb"/>
        <w:jc w:val="right"/>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noProof/>
          <w:color w:val="0000FF"/>
          <w:lang w:val="en-CA" w:eastAsia="en-CA"/>
        </w:rPr>
        <w:drawing>
          <wp:inline distT="0" distB="0" distL="0" distR="0" wp14:anchorId="060C5863" wp14:editId="22A787BD">
            <wp:extent cx="1823536" cy="923925"/>
            <wp:effectExtent l="0" t="0" r="5715" b="0"/>
            <wp:docPr id="1" name="Picture 1" descr="Image result for peterborough regional health cent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terborough regional health cent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536" cy="923925"/>
                    </a:xfrm>
                    <a:prstGeom prst="rect">
                      <a:avLst/>
                    </a:prstGeom>
                    <a:noFill/>
                    <a:ln>
                      <a:noFill/>
                    </a:ln>
                  </pic:spPr>
                </pic:pic>
              </a:graphicData>
            </a:graphic>
          </wp:inline>
        </w:drawing>
      </w:r>
    </w:p>
    <w:p w14:paraId="6B93C921" w14:textId="77777777" w:rsidR="006A736A" w:rsidRPr="006944CA" w:rsidRDefault="00F43081" w:rsidP="006944CA">
      <w:pPr>
        <w:pStyle w:val="NormalWeb"/>
        <w:jc w:val="right"/>
        <w:rPr>
          <w:rFonts w:asciiTheme="minorHAnsi" w:hAnsiTheme="minorHAnsi"/>
          <w:i/>
          <w:lang w:val="en"/>
        </w:rPr>
      </w:pPr>
      <w:r w:rsidRPr="006944CA">
        <w:rPr>
          <w:rFonts w:asciiTheme="minorHAnsi" w:hAnsiTheme="minorHAnsi"/>
          <w:i/>
          <w:lang w:val="en"/>
        </w:rPr>
        <w:t xml:space="preserve">Guided by </w:t>
      </w:r>
      <w:proofErr w:type="gramStart"/>
      <w:r w:rsidRPr="006944CA">
        <w:rPr>
          <w:rFonts w:asciiTheme="minorHAnsi" w:hAnsiTheme="minorHAnsi"/>
          <w:i/>
          <w:lang w:val="en"/>
        </w:rPr>
        <w:t>you</w:t>
      </w:r>
      <w:r w:rsidR="006944CA">
        <w:rPr>
          <w:rFonts w:asciiTheme="minorHAnsi" w:hAnsiTheme="minorHAnsi"/>
          <w:i/>
          <w:lang w:val="en"/>
        </w:rPr>
        <w:t xml:space="preserve"> </w:t>
      </w:r>
      <w:r w:rsidRPr="006944CA">
        <w:rPr>
          <w:rFonts w:asciiTheme="minorHAnsi" w:hAnsiTheme="minorHAnsi"/>
          <w:b/>
          <w:i/>
          <w:vertAlign w:val="superscript"/>
          <w:lang w:val="en"/>
        </w:rPr>
        <w:t>.</w:t>
      </w:r>
      <w:r w:rsidRPr="006944CA">
        <w:rPr>
          <w:rFonts w:asciiTheme="minorHAnsi" w:hAnsiTheme="minorHAnsi"/>
          <w:i/>
          <w:lang w:val="en"/>
        </w:rPr>
        <w:t>Doing</w:t>
      </w:r>
      <w:proofErr w:type="gramEnd"/>
      <w:r w:rsidRPr="006944CA">
        <w:rPr>
          <w:rFonts w:asciiTheme="minorHAnsi" w:hAnsiTheme="minorHAnsi"/>
          <w:i/>
          <w:lang w:val="en"/>
        </w:rPr>
        <w:t xml:space="preserve"> it right</w:t>
      </w:r>
      <w:r w:rsidR="006944CA">
        <w:rPr>
          <w:rFonts w:asciiTheme="minorHAnsi" w:hAnsiTheme="minorHAnsi"/>
          <w:i/>
          <w:lang w:val="en"/>
        </w:rPr>
        <w:t xml:space="preserve"> </w:t>
      </w:r>
      <w:r w:rsidRPr="006944CA">
        <w:rPr>
          <w:rFonts w:asciiTheme="minorHAnsi" w:hAnsiTheme="minorHAnsi"/>
          <w:b/>
          <w:i/>
          <w:vertAlign w:val="superscript"/>
          <w:lang w:val="en"/>
        </w:rPr>
        <w:t>.</w:t>
      </w:r>
      <w:r w:rsidRPr="006944CA">
        <w:rPr>
          <w:rFonts w:asciiTheme="minorHAnsi" w:hAnsiTheme="minorHAnsi"/>
          <w:i/>
          <w:lang w:val="en"/>
        </w:rPr>
        <w:t>Depend on us</w:t>
      </w:r>
    </w:p>
    <w:p w14:paraId="4685A612" w14:textId="69E0B3C8" w:rsidR="00895694" w:rsidRPr="00895694" w:rsidRDefault="00895694" w:rsidP="00895694">
      <w:pPr>
        <w:spacing w:after="135" w:line="240" w:lineRule="auto"/>
        <w:jc w:val="center"/>
        <w:rPr>
          <w:rFonts w:eastAsia="Times New Roman" w:cstheme="minorHAnsi"/>
          <w:color w:val="000000"/>
        </w:rPr>
      </w:pPr>
      <w:bookmarkStart w:id="0" w:name="_GoBack"/>
      <w:r w:rsidRPr="00895694">
        <w:rPr>
          <w:rFonts w:eastAsia="Times New Roman" w:cstheme="minorHAnsi"/>
          <w:b/>
          <w:bCs/>
          <w:color w:val="000000"/>
          <w:u w:val="single"/>
        </w:rPr>
        <w:t>Talent Pool – RN, Medicine/Surgery</w:t>
      </w:r>
    </w:p>
    <w:p w14:paraId="1F97FACA" w14:textId="6B421DC7" w:rsidR="00B624F2" w:rsidRPr="00895694" w:rsidRDefault="00895694" w:rsidP="00895694">
      <w:pPr>
        <w:pStyle w:val="NormalWeb"/>
        <w:rPr>
          <w:rFonts w:asciiTheme="minorHAnsi" w:hAnsiTheme="minorHAnsi" w:cstheme="minorHAnsi"/>
          <w:b/>
          <w:sz w:val="22"/>
          <w:szCs w:val="22"/>
          <w:u w:val="single"/>
          <w:lang w:val="en"/>
        </w:rPr>
      </w:pPr>
      <w:r w:rsidRPr="00895694">
        <w:rPr>
          <w:rFonts w:asciiTheme="minorHAnsi" w:hAnsiTheme="minorHAnsi" w:cstheme="minorHAnsi"/>
          <w:b/>
          <w:bCs/>
          <w:color w:val="000000"/>
          <w:sz w:val="22"/>
          <w:szCs w:val="22"/>
          <w:u w:val="single"/>
        </w:rPr>
        <w:t>Please Note:</w:t>
      </w:r>
      <w:r w:rsidRPr="00895694">
        <w:rPr>
          <w:rFonts w:asciiTheme="minorHAnsi" w:hAnsiTheme="minorHAnsi" w:cstheme="minorHAnsi"/>
          <w:color w:val="000000"/>
          <w:sz w:val="22"/>
          <w:szCs w:val="22"/>
        </w:rPr>
        <w:t xml:space="preserve"> The number of positions to be filled has not been identified at this time. This competition will be used to create an eligibility list of qualified candidates to fill </w:t>
      </w:r>
      <w:r w:rsidR="002A696F">
        <w:rPr>
          <w:rFonts w:asciiTheme="minorHAnsi" w:hAnsiTheme="minorHAnsi" w:cstheme="minorHAnsi"/>
          <w:color w:val="000000"/>
          <w:sz w:val="22"/>
          <w:szCs w:val="22"/>
        </w:rPr>
        <w:t xml:space="preserve">current and </w:t>
      </w:r>
      <w:r w:rsidRPr="00895694">
        <w:rPr>
          <w:rFonts w:asciiTheme="minorHAnsi" w:hAnsiTheme="minorHAnsi" w:cstheme="minorHAnsi"/>
          <w:color w:val="000000"/>
          <w:sz w:val="22"/>
          <w:szCs w:val="22"/>
        </w:rPr>
        <w:t>upcoming vacancies in the Medicine/Surgery departments</w:t>
      </w:r>
      <w:r w:rsidR="00856D34">
        <w:rPr>
          <w:rFonts w:asciiTheme="minorHAnsi" w:hAnsiTheme="minorHAnsi" w:cstheme="minorHAnsi"/>
          <w:color w:val="000000"/>
          <w:sz w:val="22"/>
          <w:szCs w:val="22"/>
        </w:rPr>
        <w:t>,</w:t>
      </w:r>
      <w:r w:rsidRPr="00895694">
        <w:rPr>
          <w:rFonts w:asciiTheme="minorHAnsi" w:hAnsiTheme="minorHAnsi" w:cstheme="minorHAnsi"/>
          <w:color w:val="000000"/>
          <w:sz w:val="22"/>
          <w:szCs w:val="22"/>
        </w:rPr>
        <w:t xml:space="preserve"> following </w:t>
      </w:r>
      <w:r w:rsidR="00856D34">
        <w:rPr>
          <w:rFonts w:asciiTheme="minorHAnsi" w:hAnsiTheme="minorHAnsi" w:cstheme="minorHAnsi"/>
          <w:color w:val="000000"/>
          <w:sz w:val="22"/>
          <w:szCs w:val="22"/>
        </w:rPr>
        <w:t>any applicable</w:t>
      </w:r>
      <w:r w:rsidRPr="00895694">
        <w:rPr>
          <w:rFonts w:asciiTheme="minorHAnsi" w:hAnsiTheme="minorHAnsi" w:cstheme="minorHAnsi"/>
          <w:color w:val="000000"/>
          <w:sz w:val="22"/>
          <w:szCs w:val="22"/>
        </w:rPr>
        <w:t xml:space="preserve"> closing date</w:t>
      </w:r>
      <w:r w:rsidR="00856D34">
        <w:rPr>
          <w:rFonts w:asciiTheme="minorHAnsi" w:hAnsiTheme="minorHAnsi" w:cstheme="minorHAnsi"/>
          <w:color w:val="000000"/>
          <w:sz w:val="22"/>
          <w:szCs w:val="22"/>
        </w:rPr>
        <w:t>s</w:t>
      </w:r>
      <w:r w:rsidRPr="00895694">
        <w:rPr>
          <w:rFonts w:asciiTheme="minorHAnsi" w:hAnsiTheme="minorHAnsi" w:cstheme="minorHAnsi"/>
          <w:color w:val="000000"/>
          <w:sz w:val="22"/>
          <w:szCs w:val="22"/>
        </w:rPr>
        <w:t xml:space="preserve"> of the job posting.</w:t>
      </w:r>
    </w:p>
    <w:p w14:paraId="656A89F8" w14:textId="77777777" w:rsidR="006A736A" w:rsidRPr="001A2F2B" w:rsidRDefault="006A736A" w:rsidP="006A736A">
      <w:pPr>
        <w:pStyle w:val="NormalWeb"/>
        <w:rPr>
          <w:rFonts w:asciiTheme="minorHAnsi" w:hAnsiTheme="minorHAnsi"/>
          <w:b/>
          <w:sz w:val="22"/>
          <w:szCs w:val="22"/>
          <w:u w:val="single"/>
          <w:lang w:val="en"/>
        </w:rPr>
      </w:pPr>
      <w:r w:rsidRPr="001A2F2B">
        <w:rPr>
          <w:rFonts w:asciiTheme="minorHAnsi" w:hAnsiTheme="minorHAnsi"/>
          <w:b/>
          <w:sz w:val="22"/>
          <w:szCs w:val="22"/>
          <w:u w:val="single"/>
          <w:lang w:val="en"/>
        </w:rPr>
        <w:t>Who we are:</w:t>
      </w:r>
    </w:p>
    <w:p w14:paraId="433BCB2E" w14:textId="77777777" w:rsidR="00FA500F" w:rsidRDefault="006A736A" w:rsidP="00FA500F">
      <w:pPr>
        <w:pStyle w:val="NormalWeb"/>
        <w:rPr>
          <w:rFonts w:asciiTheme="minorHAnsi" w:hAnsiTheme="minorHAnsi"/>
          <w:sz w:val="22"/>
          <w:szCs w:val="22"/>
          <w:lang w:val="en"/>
        </w:rPr>
      </w:pPr>
      <w:r w:rsidRPr="001A2F2B">
        <w:rPr>
          <w:rFonts w:asciiTheme="minorHAnsi" w:hAnsiTheme="minorHAnsi"/>
          <w:sz w:val="22"/>
          <w:szCs w:val="22"/>
          <w:lang w:val="en"/>
        </w:rPr>
        <w:t xml:space="preserve">Peterborough Regional Health Centre (PRHC) is a state-of-the-art regional hospital with a proud local history extending back over a century. The Health Centre </w:t>
      </w:r>
      <w:proofErr w:type="gramStart"/>
      <w:r w:rsidRPr="001A2F2B">
        <w:rPr>
          <w:rFonts w:asciiTheme="minorHAnsi" w:hAnsiTheme="minorHAnsi"/>
          <w:sz w:val="22"/>
          <w:szCs w:val="22"/>
          <w:lang w:val="en"/>
        </w:rPr>
        <w:t>is located in</w:t>
      </w:r>
      <w:proofErr w:type="gramEnd"/>
      <w:r w:rsidRPr="001A2F2B">
        <w:rPr>
          <w:rFonts w:asciiTheme="minorHAnsi" w:hAnsiTheme="minorHAnsi"/>
          <w:sz w:val="22"/>
          <w:szCs w:val="22"/>
          <w:lang w:val="en"/>
        </w:rPr>
        <w:t xml:space="preserve"> </w:t>
      </w:r>
      <w:r w:rsidR="00570417">
        <w:rPr>
          <w:rFonts w:asciiTheme="minorHAnsi" w:hAnsiTheme="minorHAnsi"/>
          <w:sz w:val="22"/>
          <w:szCs w:val="22"/>
          <w:lang w:val="en"/>
        </w:rPr>
        <w:t xml:space="preserve">Peterborough, Ontario, </w:t>
      </w:r>
      <w:r w:rsidRPr="001A2F2B">
        <w:rPr>
          <w:rFonts w:asciiTheme="minorHAnsi" w:hAnsiTheme="minorHAnsi"/>
          <w:sz w:val="22"/>
          <w:szCs w:val="22"/>
          <w:lang w:val="en"/>
        </w:rPr>
        <w:t xml:space="preserve">boasting a mere a 90-minute drive north-east of Toronto and known as the gateway to Kawartha cottage country. </w:t>
      </w:r>
      <w:r w:rsidR="00FA500F" w:rsidRPr="001A2F2B">
        <w:rPr>
          <w:rFonts w:asciiTheme="minorHAnsi" w:hAnsiTheme="minorHAnsi"/>
          <w:sz w:val="22"/>
          <w:szCs w:val="22"/>
          <w:lang w:val="en"/>
        </w:rPr>
        <w:t>With a capacity of 494 beds, our regional hospital has one of the busiest E</w:t>
      </w:r>
      <w:r w:rsidR="00570417">
        <w:rPr>
          <w:rFonts w:asciiTheme="minorHAnsi" w:hAnsiTheme="minorHAnsi"/>
          <w:sz w:val="22"/>
          <w:szCs w:val="22"/>
          <w:lang w:val="en"/>
        </w:rPr>
        <w:t>mergency Departments in Ontario</w:t>
      </w:r>
      <w:r w:rsidR="00FA500F" w:rsidRPr="001A2F2B">
        <w:rPr>
          <w:rFonts w:asciiTheme="minorHAnsi" w:hAnsiTheme="minorHAnsi"/>
          <w:sz w:val="22"/>
          <w:szCs w:val="22"/>
          <w:lang w:val="en"/>
        </w:rPr>
        <w:t xml:space="preserve"> and offers an extensive range of services, including specialized programs in renal, stroke, cardiac, cancer care</w:t>
      </w:r>
      <w:r w:rsidR="00570417">
        <w:rPr>
          <w:rFonts w:asciiTheme="minorHAnsi" w:hAnsiTheme="minorHAnsi"/>
          <w:sz w:val="22"/>
          <w:szCs w:val="22"/>
          <w:lang w:val="en"/>
        </w:rPr>
        <w:t>,</w:t>
      </w:r>
      <w:r w:rsidR="00FA500F" w:rsidRPr="001A2F2B">
        <w:rPr>
          <w:rFonts w:asciiTheme="minorHAnsi" w:hAnsiTheme="minorHAnsi"/>
          <w:sz w:val="22"/>
          <w:szCs w:val="22"/>
          <w:lang w:val="en"/>
        </w:rPr>
        <w:t xml:space="preserve"> and vascular surgery.</w:t>
      </w:r>
    </w:p>
    <w:p w14:paraId="67EE869D" w14:textId="77777777" w:rsidR="00FA500F" w:rsidRDefault="00FA500F" w:rsidP="00FA500F">
      <w:pPr>
        <w:pStyle w:val="NormalWeb"/>
        <w:rPr>
          <w:rFonts w:asciiTheme="minorHAnsi" w:hAnsiTheme="minorHAnsi"/>
          <w:sz w:val="22"/>
          <w:szCs w:val="22"/>
          <w:lang w:val="en"/>
        </w:rPr>
      </w:pPr>
      <w:r>
        <w:rPr>
          <w:rFonts w:asciiTheme="minorHAnsi" w:hAnsiTheme="minorHAnsi"/>
          <w:sz w:val="22"/>
          <w:szCs w:val="22"/>
          <w:lang w:val="en"/>
        </w:rPr>
        <w:t xml:space="preserve">We wouldn’t be the hospital we are today without people and nothing is more important to us than our team of dedicated employees. At PRHC, we pride ourselves on creating and maintaining a workplace of choice, where people are valued, recognized, and treated with respect. </w:t>
      </w:r>
    </w:p>
    <w:p w14:paraId="599A44E3" w14:textId="77777777" w:rsidR="005B132C" w:rsidRPr="001A2F2B" w:rsidRDefault="005B132C" w:rsidP="005B132C">
      <w:pPr>
        <w:spacing w:after="135" w:line="240" w:lineRule="auto"/>
        <w:rPr>
          <w:rFonts w:eastAsia="Times New Roman" w:cs="Helvetica"/>
          <w:b/>
          <w:bCs/>
          <w:color w:val="000000"/>
          <w:u w:val="single"/>
        </w:rPr>
      </w:pPr>
      <w:r w:rsidRPr="001A2F2B">
        <w:rPr>
          <w:rFonts w:eastAsia="Times New Roman" w:cs="Helvetica"/>
          <w:b/>
          <w:bCs/>
          <w:color w:val="000000"/>
          <w:u w:val="single"/>
        </w:rPr>
        <w:t>What we are looking for:</w:t>
      </w:r>
    </w:p>
    <w:p w14:paraId="0E518EB6" w14:textId="107115AB" w:rsidR="00B624F2" w:rsidRDefault="005B132C" w:rsidP="00B624F2">
      <w:pPr>
        <w:pStyle w:val="NormalWeb"/>
        <w:rPr>
          <w:rFonts w:asciiTheme="minorHAnsi" w:hAnsiTheme="minorHAnsi" w:cs="Helvetica"/>
          <w:bCs/>
          <w:color w:val="000000"/>
          <w:sz w:val="22"/>
          <w:szCs w:val="22"/>
        </w:rPr>
      </w:pPr>
      <w:r w:rsidRPr="001A2F2B">
        <w:rPr>
          <w:rFonts w:asciiTheme="minorHAnsi" w:hAnsiTheme="minorHAnsi" w:cs="Helvetica"/>
          <w:bCs/>
          <w:color w:val="000000"/>
          <w:sz w:val="22"/>
          <w:szCs w:val="22"/>
        </w:rPr>
        <w:t>We are looking for energetic</w:t>
      </w:r>
      <w:r w:rsidR="00895694">
        <w:rPr>
          <w:rFonts w:asciiTheme="minorHAnsi" w:hAnsiTheme="minorHAnsi" w:cs="Helvetica"/>
          <w:bCs/>
          <w:color w:val="000000"/>
          <w:sz w:val="22"/>
          <w:szCs w:val="22"/>
        </w:rPr>
        <w:t xml:space="preserve">, </w:t>
      </w:r>
      <w:r w:rsidRPr="001A2F2B">
        <w:rPr>
          <w:rFonts w:asciiTheme="minorHAnsi" w:hAnsiTheme="minorHAnsi" w:cs="Helvetica"/>
          <w:bCs/>
          <w:color w:val="000000"/>
          <w:sz w:val="22"/>
          <w:szCs w:val="22"/>
        </w:rPr>
        <w:t>compassionate</w:t>
      </w:r>
      <w:r w:rsidR="00895694">
        <w:rPr>
          <w:rFonts w:asciiTheme="minorHAnsi" w:hAnsiTheme="minorHAnsi" w:cs="Helvetica"/>
          <w:bCs/>
          <w:color w:val="000000"/>
          <w:sz w:val="22"/>
          <w:szCs w:val="22"/>
        </w:rPr>
        <w:t>, and</w:t>
      </w:r>
      <w:r w:rsidRPr="001A2F2B">
        <w:rPr>
          <w:rFonts w:asciiTheme="minorHAnsi" w:hAnsiTheme="minorHAnsi" w:cs="Helvetica"/>
          <w:bCs/>
          <w:color w:val="000000"/>
          <w:sz w:val="22"/>
          <w:szCs w:val="22"/>
        </w:rPr>
        <w:t xml:space="preserve"> </w:t>
      </w:r>
      <w:r w:rsidR="00895694">
        <w:rPr>
          <w:rFonts w:asciiTheme="minorHAnsi" w:hAnsiTheme="minorHAnsi" w:cs="Helvetica"/>
          <w:bCs/>
          <w:color w:val="000000"/>
          <w:sz w:val="22"/>
          <w:szCs w:val="22"/>
        </w:rPr>
        <w:t xml:space="preserve">experienced </w:t>
      </w:r>
      <w:r w:rsidRPr="001A2F2B">
        <w:rPr>
          <w:rFonts w:asciiTheme="minorHAnsi" w:hAnsiTheme="minorHAnsi" w:cs="Helvetica"/>
          <w:bCs/>
          <w:color w:val="000000"/>
          <w:sz w:val="22"/>
          <w:szCs w:val="22"/>
        </w:rPr>
        <w:t>Registered Nurse</w:t>
      </w:r>
      <w:r w:rsidR="00895694">
        <w:rPr>
          <w:rFonts w:asciiTheme="minorHAnsi" w:hAnsiTheme="minorHAnsi" w:cs="Helvetica"/>
          <w:bCs/>
          <w:color w:val="000000"/>
          <w:sz w:val="22"/>
          <w:szCs w:val="22"/>
        </w:rPr>
        <w:t>s</w:t>
      </w:r>
      <w:r w:rsidRPr="001A2F2B">
        <w:rPr>
          <w:rFonts w:asciiTheme="minorHAnsi" w:hAnsiTheme="minorHAnsi" w:cs="Helvetica"/>
          <w:bCs/>
          <w:color w:val="000000"/>
          <w:sz w:val="22"/>
          <w:szCs w:val="22"/>
        </w:rPr>
        <w:t xml:space="preserve"> to join our growing team</w:t>
      </w:r>
      <w:r w:rsidR="008D7DE5">
        <w:rPr>
          <w:rFonts w:asciiTheme="minorHAnsi" w:hAnsiTheme="minorHAnsi" w:cs="Helvetica"/>
          <w:bCs/>
          <w:color w:val="000000"/>
          <w:sz w:val="22"/>
          <w:szCs w:val="22"/>
        </w:rPr>
        <w:t xml:space="preserve"> at PRHC. </w:t>
      </w:r>
      <w:r w:rsidRPr="001A2F2B">
        <w:rPr>
          <w:rFonts w:asciiTheme="minorHAnsi" w:hAnsiTheme="minorHAnsi" w:cs="Helvetica"/>
          <w:bCs/>
          <w:color w:val="000000"/>
          <w:sz w:val="22"/>
          <w:szCs w:val="22"/>
        </w:rPr>
        <w:t xml:space="preserve">Our ideal </w:t>
      </w:r>
      <w:r w:rsidRPr="00FA500F">
        <w:rPr>
          <w:rFonts w:asciiTheme="minorHAnsi" w:hAnsiTheme="minorHAnsi" w:cs="Helvetica"/>
          <w:bCs/>
          <w:color w:val="000000"/>
          <w:sz w:val="22"/>
          <w:szCs w:val="22"/>
        </w:rPr>
        <w:t>candidate</w:t>
      </w:r>
      <w:r w:rsidR="00895694">
        <w:rPr>
          <w:rFonts w:asciiTheme="minorHAnsi" w:hAnsiTheme="minorHAnsi" w:cs="Helvetica"/>
          <w:bCs/>
          <w:color w:val="000000"/>
          <w:sz w:val="22"/>
          <w:szCs w:val="22"/>
        </w:rPr>
        <w:t>s</w:t>
      </w:r>
      <w:r w:rsidRPr="00FA500F">
        <w:rPr>
          <w:rFonts w:asciiTheme="minorHAnsi" w:hAnsiTheme="minorHAnsi" w:cs="Helvetica"/>
          <w:bCs/>
          <w:color w:val="000000"/>
          <w:sz w:val="22"/>
          <w:szCs w:val="22"/>
        </w:rPr>
        <w:t xml:space="preserve"> </w:t>
      </w:r>
      <w:r w:rsidR="00895694">
        <w:rPr>
          <w:rFonts w:asciiTheme="minorHAnsi" w:hAnsiTheme="minorHAnsi" w:cs="Helvetica"/>
          <w:bCs/>
          <w:color w:val="000000"/>
          <w:sz w:val="22"/>
          <w:szCs w:val="22"/>
        </w:rPr>
        <w:t>are</w:t>
      </w:r>
      <w:r w:rsidR="008D7DE5" w:rsidRPr="00FA500F">
        <w:rPr>
          <w:rFonts w:asciiTheme="minorHAnsi" w:hAnsiTheme="minorHAnsi" w:cs="Helvetica"/>
          <w:bCs/>
          <w:color w:val="000000"/>
          <w:sz w:val="22"/>
          <w:szCs w:val="22"/>
        </w:rPr>
        <w:t xml:space="preserve"> strong team player</w:t>
      </w:r>
      <w:r w:rsidR="00895694">
        <w:rPr>
          <w:rFonts w:asciiTheme="minorHAnsi" w:hAnsiTheme="minorHAnsi" w:cs="Helvetica"/>
          <w:bCs/>
          <w:color w:val="000000"/>
          <w:sz w:val="22"/>
          <w:szCs w:val="22"/>
        </w:rPr>
        <w:t>s</w:t>
      </w:r>
      <w:r w:rsidR="008D7DE5" w:rsidRPr="00FA500F">
        <w:rPr>
          <w:rFonts w:asciiTheme="minorHAnsi" w:hAnsiTheme="minorHAnsi" w:cs="Helvetica"/>
          <w:bCs/>
          <w:color w:val="000000"/>
          <w:sz w:val="22"/>
          <w:szCs w:val="22"/>
        </w:rPr>
        <w:t xml:space="preserve"> who </w:t>
      </w:r>
      <w:r w:rsidR="008D7DE5">
        <w:rPr>
          <w:rFonts w:asciiTheme="minorHAnsi" w:hAnsiTheme="minorHAnsi" w:cs="Helvetica"/>
          <w:bCs/>
          <w:color w:val="000000"/>
          <w:sz w:val="22"/>
          <w:szCs w:val="22"/>
        </w:rPr>
        <w:t>thrive</w:t>
      </w:r>
      <w:r w:rsidR="008D7DE5" w:rsidRPr="00FA500F">
        <w:rPr>
          <w:rFonts w:asciiTheme="minorHAnsi" w:hAnsiTheme="minorHAnsi" w:cs="Helvetica"/>
          <w:bCs/>
          <w:color w:val="000000"/>
          <w:sz w:val="22"/>
          <w:szCs w:val="22"/>
        </w:rPr>
        <w:t xml:space="preserve"> in a fast-paced environment</w:t>
      </w:r>
      <w:r w:rsidR="008D7DE5">
        <w:rPr>
          <w:rFonts w:asciiTheme="minorHAnsi" w:hAnsiTheme="minorHAnsi" w:cs="Helvetica"/>
          <w:bCs/>
          <w:color w:val="000000"/>
          <w:sz w:val="22"/>
          <w:szCs w:val="22"/>
        </w:rPr>
        <w:t xml:space="preserve">. We are looking for </w:t>
      </w:r>
      <w:r w:rsidR="00895694">
        <w:rPr>
          <w:rFonts w:asciiTheme="minorHAnsi" w:hAnsiTheme="minorHAnsi" w:cs="Helvetica"/>
          <w:bCs/>
          <w:color w:val="000000"/>
          <w:sz w:val="22"/>
          <w:szCs w:val="22"/>
        </w:rPr>
        <w:t>candidates that</w:t>
      </w:r>
      <w:r w:rsidR="008D7DE5">
        <w:rPr>
          <w:rFonts w:asciiTheme="minorHAnsi" w:hAnsiTheme="minorHAnsi" w:cs="Helvetica"/>
          <w:bCs/>
          <w:color w:val="000000"/>
          <w:sz w:val="22"/>
          <w:szCs w:val="22"/>
        </w:rPr>
        <w:t xml:space="preserve"> </w:t>
      </w:r>
      <w:r w:rsidRPr="00FA500F">
        <w:rPr>
          <w:rFonts w:asciiTheme="minorHAnsi" w:hAnsiTheme="minorHAnsi" w:cs="Helvetica"/>
          <w:bCs/>
          <w:color w:val="000000"/>
          <w:sz w:val="22"/>
          <w:szCs w:val="22"/>
        </w:rPr>
        <w:t>not only excel in their field, but</w:t>
      </w:r>
      <w:r w:rsidR="008D7DE5">
        <w:rPr>
          <w:rFonts w:asciiTheme="minorHAnsi" w:hAnsiTheme="minorHAnsi" w:cs="Helvetica"/>
          <w:bCs/>
          <w:color w:val="000000"/>
          <w:sz w:val="22"/>
          <w:szCs w:val="22"/>
        </w:rPr>
        <w:t xml:space="preserve"> individual</w:t>
      </w:r>
      <w:r w:rsidR="00895694">
        <w:rPr>
          <w:rFonts w:asciiTheme="minorHAnsi" w:hAnsiTheme="minorHAnsi" w:cs="Helvetica"/>
          <w:bCs/>
          <w:color w:val="000000"/>
          <w:sz w:val="22"/>
          <w:szCs w:val="22"/>
        </w:rPr>
        <w:t>s</w:t>
      </w:r>
      <w:r w:rsidR="008D7DE5">
        <w:rPr>
          <w:rFonts w:asciiTheme="minorHAnsi" w:hAnsiTheme="minorHAnsi" w:cs="Helvetica"/>
          <w:bCs/>
          <w:color w:val="000000"/>
          <w:sz w:val="22"/>
          <w:szCs w:val="22"/>
        </w:rPr>
        <w:t xml:space="preserve"> that </w:t>
      </w:r>
      <w:r w:rsidRPr="00FA500F">
        <w:rPr>
          <w:rFonts w:asciiTheme="minorHAnsi" w:hAnsiTheme="minorHAnsi" w:cs="Helvetica"/>
          <w:bCs/>
          <w:color w:val="000000"/>
          <w:sz w:val="22"/>
          <w:szCs w:val="22"/>
        </w:rPr>
        <w:t>also wield</w:t>
      </w:r>
      <w:r w:rsidR="001A2F2B" w:rsidRPr="00FA500F">
        <w:rPr>
          <w:rFonts w:asciiTheme="minorHAnsi" w:hAnsiTheme="minorHAnsi" w:cs="Helvetica"/>
          <w:bCs/>
          <w:color w:val="000000"/>
          <w:sz w:val="22"/>
          <w:szCs w:val="22"/>
        </w:rPr>
        <w:t xml:space="preserve"> a strong desire to learn by </w:t>
      </w:r>
      <w:r w:rsidRPr="00FA500F">
        <w:rPr>
          <w:rFonts w:asciiTheme="minorHAnsi" w:hAnsiTheme="minorHAnsi" w:cs="Helvetica"/>
          <w:bCs/>
          <w:color w:val="000000"/>
          <w:sz w:val="22"/>
          <w:szCs w:val="22"/>
        </w:rPr>
        <w:t>developing their skills</w:t>
      </w:r>
      <w:r w:rsidR="001A2F2B" w:rsidRPr="00FA500F">
        <w:rPr>
          <w:rFonts w:asciiTheme="minorHAnsi" w:hAnsiTheme="minorHAnsi" w:cs="Helvetica"/>
          <w:bCs/>
          <w:color w:val="000000"/>
          <w:sz w:val="22"/>
          <w:szCs w:val="22"/>
        </w:rPr>
        <w:t xml:space="preserve"> and </w:t>
      </w:r>
      <w:r w:rsidRPr="00FA500F">
        <w:rPr>
          <w:rFonts w:asciiTheme="minorHAnsi" w:hAnsiTheme="minorHAnsi" w:cs="Helvetica"/>
          <w:bCs/>
          <w:color w:val="000000"/>
          <w:sz w:val="22"/>
          <w:szCs w:val="22"/>
        </w:rPr>
        <w:t xml:space="preserve">knowledge </w:t>
      </w:r>
      <w:r w:rsidR="001A2F2B" w:rsidRPr="00FA500F">
        <w:rPr>
          <w:rFonts w:asciiTheme="minorHAnsi" w:hAnsiTheme="minorHAnsi" w:cs="Helvetica"/>
          <w:bCs/>
          <w:color w:val="000000"/>
          <w:sz w:val="22"/>
          <w:szCs w:val="22"/>
        </w:rPr>
        <w:t>through continuing education/</w:t>
      </w:r>
      <w:r w:rsidRPr="00FA500F">
        <w:rPr>
          <w:rFonts w:asciiTheme="minorHAnsi" w:hAnsiTheme="minorHAnsi" w:cs="Helvetica"/>
          <w:bCs/>
          <w:color w:val="000000"/>
          <w:sz w:val="22"/>
          <w:szCs w:val="22"/>
        </w:rPr>
        <w:t xml:space="preserve">training. </w:t>
      </w:r>
      <w:r w:rsidR="001A2F2B" w:rsidRPr="00FA500F">
        <w:rPr>
          <w:rFonts w:asciiTheme="minorHAnsi" w:hAnsiTheme="minorHAnsi" w:cs="Helvetica"/>
          <w:bCs/>
          <w:color w:val="000000"/>
          <w:sz w:val="22"/>
          <w:szCs w:val="22"/>
        </w:rPr>
        <w:t xml:space="preserve">If </w:t>
      </w:r>
      <w:r w:rsidR="00FA500F">
        <w:rPr>
          <w:rFonts w:asciiTheme="minorHAnsi" w:hAnsiTheme="minorHAnsi" w:cs="Helvetica"/>
          <w:bCs/>
          <w:color w:val="000000"/>
          <w:sz w:val="22"/>
          <w:szCs w:val="22"/>
        </w:rPr>
        <w:t>this sounds like you and you’re ready</w:t>
      </w:r>
      <w:r w:rsidR="00FA500F" w:rsidRPr="00FA500F">
        <w:rPr>
          <w:rFonts w:asciiTheme="minorHAnsi" w:hAnsiTheme="minorHAnsi" w:cs="Helvetica"/>
          <w:bCs/>
          <w:color w:val="000000"/>
          <w:sz w:val="22"/>
          <w:szCs w:val="22"/>
        </w:rPr>
        <w:t xml:space="preserve"> for the next step in your career, we want to hear from you!</w:t>
      </w:r>
    </w:p>
    <w:p w14:paraId="69DC9237" w14:textId="77777777" w:rsidR="007D529B" w:rsidRPr="00B624F2" w:rsidRDefault="007D529B" w:rsidP="00B624F2">
      <w:pPr>
        <w:pStyle w:val="NormalWeb"/>
        <w:rPr>
          <w:rFonts w:asciiTheme="minorHAnsi" w:hAnsiTheme="minorHAnsi" w:cs="Helvetica"/>
          <w:bCs/>
          <w:color w:val="000000"/>
          <w:sz w:val="22"/>
          <w:szCs w:val="22"/>
        </w:rPr>
      </w:pPr>
      <w:r w:rsidRPr="00B624F2">
        <w:rPr>
          <w:rFonts w:asciiTheme="minorHAnsi" w:hAnsiTheme="minorHAnsi" w:cs="Arial"/>
          <w:b/>
          <w:color w:val="000000"/>
          <w:sz w:val="22"/>
          <w:szCs w:val="22"/>
          <w:u w:val="single"/>
        </w:rPr>
        <w:t>The Role:</w:t>
      </w:r>
    </w:p>
    <w:p w14:paraId="4DE2275D" w14:textId="77777777" w:rsidR="001A2F2B" w:rsidRPr="00895694" w:rsidRDefault="001A2F2B" w:rsidP="001A2F2B">
      <w:pPr>
        <w:spacing w:after="135" w:line="240" w:lineRule="auto"/>
        <w:rPr>
          <w:rFonts w:eastAsia="Times New Roman" w:cstheme="minorHAnsi"/>
          <w:color w:val="000000"/>
        </w:rPr>
      </w:pPr>
      <w:r w:rsidRPr="00895694">
        <w:rPr>
          <w:rFonts w:eastAsia="Times New Roman" w:cstheme="minorHAnsi"/>
          <w:color w:val="000000"/>
        </w:rPr>
        <w:t>The RN, as one of the providers of health care, has a unique role in promoting health, preventing illness, and helping clients attain and maintain the highest level of health possible.  S/he is responsible for providing comprehensive care autonomously to patients, with predictable and unpredictable outcomes, who may or may not be clinically stable.  The RN practices in accordance with the College of Nurses of Ontario Professional Standards.</w:t>
      </w:r>
    </w:p>
    <w:p w14:paraId="323097A8" w14:textId="02744F02"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Current Certificate of Competence from the College of Nurses of Ontario</w:t>
      </w:r>
    </w:p>
    <w:p w14:paraId="0D36D489" w14:textId="274411F7"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Current medical or surgical nursing experience preferred</w:t>
      </w:r>
    </w:p>
    <w:p w14:paraId="0B8450B5" w14:textId="7971E780"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Current BCLS</w:t>
      </w:r>
    </w:p>
    <w:p w14:paraId="6E18E76C" w14:textId="21CB113D"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lastRenderedPageBreak/>
        <w:t>Evidence of continuing education</w:t>
      </w:r>
    </w:p>
    <w:p w14:paraId="4C7318DD" w14:textId="06610ED4"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Canadian Nurses Association – Medical/Surgical Certificate an asset</w:t>
      </w:r>
    </w:p>
    <w:p w14:paraId="5482A14C" w14:textId="39F41086"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Coronary Care 1 preferred</w:t>
      </w:r>
    </w:p>
    <w:p w14:paraId="5B5CA988" w14:textId="61604EE8"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 xml:space="preserve">Gerontology certificate preferred </w:t>
      </w:r>
    </w:p>
    <w:p w14:paraId="0CE0B42E" w14:textId="25D5CB4A"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Added Nursing Skills associated with Medical Units</w:t>
      </w:r>
    </w:p>
    <w:p w14:paraId="236D0029" w14:textId="68EB4C2A"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Demonstrated knowledge of specific diagnoses and pathologies associated with Medical Units</w:t>
      </w:r>
    </w:p>
    <w:p w14:paraId="27ABE842" w14:textId="7681B435"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Excellent assessment skills</w:t>
      </w:r>
    </w:p>
    <w:p w14:paraId="08F9EAC5" w14:textId="1262E1EB"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Excellent verbal communication and written documentation skills</w:t>
      </w:r>
    </w:p>
    <w:p w14:paraId="76B04348" w14:textId="5EE500F7"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Excellent interpersonal skills and ability to work well with patients, families, staff, physicians and the intra-professional care team</w:t>
      </w:r>
    </w:p>
    <w:p w14:paraId="63121871" w14:textId="3B203D86"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Excellent organizational skills</w:t>
      </w:r>
    </w:p>
    <w:p w14:paraId="4840877C" w14:textId="69F6C63F"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CPI would be an asset</w:t>
      </w:r>
    </w:p>
    <w:p w14:paraId="6E9A711E" w14:textId="39B4D907"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Demonstrated ability to work independently and as part of an interdisciplinary team</w:t>
      </w:r>
    </w:p>
    <w:p w14:paraId="35F27A45" w14:textId="1AE0B60D"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Demonstrated commitment to continuing education</w:t>
      </w:r>
    </w:p>
    <w:p w14:paraId="324971F9" w14:textId="79ADC80E"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Demonstrated good attendance record and ability to maintain same</w:t>
      </w:r>
    </w:p>
    <w:p w14:paraId="46A62D2E" w14:textId="632ABD51" w:rsidR="00895694" w:rsidRPr="00895694" w:rsidRDefault="00895694" w:rsidP="00895694">
      <w:pPr>
        <w:pStyle w:val="ListParagraph"/>
        <w:numPr>
          <w:ilvl w:val="0"/>
          <w:numId w:val="4"/>
        </w:numPr>
        <w:tabs>
          <w:tab w:val="left" w:pos="-720"/>
          <w:tab w:val="left" w:pos="0"/>
          <w:tab w:val="left" w:pos="360"/>
          <w:tab w:val="left" w:pos="5040"/>
          <w:tab w:val="left" w:pos="6840"/>
          <w:tab w:val="left" w:pos="8100"/>
          <w:tab w:val="left" w:pos="8820"/>
          <w:tab w:val="left" w:pos="9540"/>
        </w:tabs>
        <w:rPr>
          <w:rFonts w:cstheme="minorHAnsi"/>
          <w:lang w:val="en-GB"/>
        </w:rPr>
      </w:pPr>
      <w:r w:rsidRPr="00895694">
        <w:rPr>
          <w:rFonts w:cstheme="minorHAnsi"/>
          <w:lang w:val="en-GB"/>
        </w:rPr>
        <w:t>Basic computer skills and knowledge</w:t>
      </w:r>
    </w:p>
    <w:p w14:paraId="57203AAC" w14:textId="77777777" w:rsidR="001A2F2B" w:rsidRPr="00895694" w:rsidRDefault="001A2F2B" w:rsidP="008D7DE5">
      <w:pPr>
        <w:pStyle w:val="ListParagraph"/>
        <w:numPr>
          <w:ilvl w:val="0"/>
          <w:numId w:val="4"/>
        </w:numPr>
        <w:spacing w:before="100" w:beforeAutospacing="1" w:after="100" w:afterAutospacing="1" w:line="270" w:lineRule="atLeast"/>
        <w:rPr>
          <w:rFonts w:eastAsia="Times New Roman" w:cstheme="minorHAnsi"/>
          <w:color w:val="000000"/>
        </w:rPr>
      </w:pPr>
      <w:r w:rsidRPr="00895694">
        <w:rPr>
          <w:rFonts w:eastAsia="Times New Roman" w:cstheme="minorHAnsi"/>
          <w:color w:val="000000"/>
        </w:rPr>
        <w:t>Demonstrated ability to maintain a good attendance record and meet the performance standards of the Health Centre</w:t>
      </w:r>
    </w:p>
    <w:p w14:paraId="0A77AEBB" w14:textId="77777777" w:rsidR="005B132C" w:rsidRPr="001A2F2B" w:rsidRDefault="005B132C" w:rsidP="007D529B">
      <w:pPr>
        <w:spacing w:after="0" w:line="240" w:lineRule="auto"/>
        <w:rPr>
          <w:rFonts w:eastAsia="Times New Roman" w:cs="Arial"/>
          <w:color w:val="000000"/>
        </w:rPr>
      </w:pPr>
    </w:p>
    <w:p w14:paraId="2C76F209" w14:textId="77777777" w:rsidR="006A736A" w:rsidRPr="001A2F2B" w:rsidRDefault="005B132C" w:rsidP="007D529B">
      <w:pPr>
        <w:spacing w:after="0" w:line="240" w:lineRule="auto"/>
        <w:rPr>
          <w:rFonts w:eastAsia="Times New Roman" w:cs="Arial"/>
          <w:b/>
          <w:color w:val="000000"/>
          <w:u w:val="single"/>
        </w:rPr>
      </w:pPr>
      <w:r w:rsidRPr="001A2F2B">
        <w:rPr>
          <w:rFonts w:eastAsia="Times New Roman" w:cs="Arial"/>
          <w:b/>
          <w:color w:val="000000"/>
          <w:u w:val="single"/>
        </w:rPr>
        <w:t>Our Commitment:</w:t>
      </w:r>
    </w:p>
    <w:p w14:paraId="6A2FFC4A" w14:textId="77777777" w:rsidR="005B132C" w:rsidRPr="001A2F2B" w:rsidRDefault="005B132C" w:rsidP="007D529B">
      <w:pPr>
        <w:spacing w:after="0" w:line="240" w:lineRule="auto"/>
        <w:rPr>
          <w:rFonts w:eastAsia="Times New Roman" w:cs="Arial"/>
          <w:color w:val="000000"/>
        </w:rPr>
      </w:pPr>
    </w:p>
    <w:p w14:paraId="295E7456" w14:textId="627D38F4" w:rsidR="00ED05BA" w:rsidRPr="00856D34" w:rsidRDefault="007D529B" w:rsidP="007D529B">
      <w:pPr>
        <w:spacing w:after="0" w:line="240" w:lineRule="auto"/>
        <w:rPr>
          <w:rFonts w:eastAsia="Times New Roman" w:cs="Arial"/>
          <w:color w:val="000000"/>
        </w:rPr>
      </w:pPr>
      <w:r w:rsidRPr="007D529B">
        <w:rPr>
          <w:rFonts w:eastAsia="Times New Roman" w:cs="Arial"/>
          <w:color w:val="000000"/>
        </w:rPr>
        <w:t xml:space="preserve">Peterborough Regional Health Centre is committed to providing accessible employment practices that </w:t>
      </w:r>
      <w:proofErr w:type="gramStart"/>
      <w:r w:rsidRPr="007D529B">
        <w:rPr>
          <w:rFonts w:eastAsia="Times New Roman" w:cs="Arial"/>
          <w:color w:val="000000"/>
        </w:rPr>
        <w:t>are in compliance with</w:t>
      </w:r>
      <w:proofErr w:type="gramEnd"/>
      <w:r w:rsidRPr="007D529B">
        <w:rPr>
          <w:rFonts w:eastAsia="Times New Roman" w:cs="Arial"/>
          <w:color w:val="000000"/>
        </w:rPr>
        <w:t xml:space="preserve"> the Accessibility for Ontarians with Disabilities Act (‘AODA’). Should any applicant require accommodation through the recruitment and selection process, please inform Human Resources in your applicant form. </w:t>
      </w:r>
    </w:p>
    <w:p w14:paraId="27A1DAF0" w14:textId="77777777" w:rsidR="007D529B" w:rsidRPr="007D529B" w:rsidRDefault="007D529B" w:rsidP="007D529B">
      <w:pPr>
        <w:spacing w:after="0" w:line="240" w:lineRule="auto"/>
        <w:rPr>
          <w:rFonts w:eastAsia="Times New Roman" w:cs="Helvetica"/>
          <w:color w:val="000000"/>
        </w:rPr>
      </w:pPr>
      <w:r w:rsidRPr="007D529B">
        <w:rPr>
          <w:rFonts w:eastAsia="Times New Roman" w:cs="Arial"/>
          <w:i/>
          <w:iCs/>
          <w:color w:val="000000"/>
        </w:rPr>
        <w:t> </w:t>
      </w:r>
    </w:p>
    <w:p w14:paraId="0758FEE9" w14:textId="77777777" w:rsidR="00A8782D" w:rsidRPr="00A8782D" w:rsidRDefault="00A8782D" w:rsidP="00A8782D">
      <w:pPr>
        <w:rPr>
          <w:rFonts w:cs="Arial"/>
          <w:i/>
          <w:iCs/>
          <w:lang w:val="en-CA"/>
        </w:rPr>
      </w:pPr>
      <w:r w:rsidRPr="00A8782D">
        <w:rPr>
          <w:rFonts w:cs="Arial"/>
          <w:i/>
          <w:iCs/>
          <w:lang w:val="en-CA"/>
        </w:rPr>
        <w:t xml:space="preserve">While the Health Centre appreciates your expression of interest in this position(s), only those applicants selected for an interview will be notified.  Please note, in the case of unionized positions, the Health Centre will consider internal applicants first, in accordance with the </w:t>
      </w:r>
      <w:proofErr w:type="gramStart"/>
      <w:r w:rsidRPr="00A8782D">
        <w:rPr>
          <w:rFonts w:cs="Arial"/>
          <w:i/>
          <w:iCs/>
          <w:lang w:val="en-CA"/>
        </w:rPr>
        <w:t>particular Collective</w:t>
      </w:r>
      <w:proofErr w:type="gramEnd"/>
      <w:r w:rsidRPr="00A8782D">
        <w:rPr>
          <w:rFonts w:cs="Arial"/>
          <w:i/>
          <w:iCs/>
          <w:lang w:val="en-CA"/>
        </w:rPr>
        <w:t xml:space="preserve"> Agreement.</w:t>
      </w:r>
    </w:p>
    <w:bookmarkEnd w:id="0"/>
    <w:p w14:paraId="7C37DC53" w14:textId="77777777" w:rsidR="00377E16" w:rsidRDefault="00377E16"/>
    <w:sectPr w:rsidR="0037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71E5A"/>
    <w:multiLevelType w:val="hybridMultilevel"/>
    <w:tmpl w:val="4B96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A3E10"/>
    <w:multiLevelType w:val="multilevel"/>
    <w:tmpl w:val="352C52E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65AE1133"/>
    <w:multiLevelType w:val="hybridMultilevel"/>
    <w:tmpl w:val="0256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52262"/>
    <w:multiLevelType w:val="multilevel"/>
    <w:tmpl w:val="7A7C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4C0633"/>
    <w:multiLevelType w:val="hybridMultilevel"/>
    <w:tmpl w:val="05FAAEE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9B"/>
    <w:rsid w:val="00041A7F"/>
    <w:rsid w:val="0018099E"/>
    <w:rsid w:val="001A2F2B"/>
    <w:rsid w:val="002A696F"/>
    <w:rsid w:val="00377E16"/>
    <w:rsid w:val="003E70B5"/>
    <w:rsid w:val="00570417"/>
    <w:rsid w:val="005B132C"/>
    <w:rsid w:val="005F2600"/>
    <w:rsid w:val="006944CA"/>
    <w:rsid w:val="006A736A"/>
    <w:rsid w:val="007D529B"/>
    <w:rsid w:val="007E49C8"/>
    <w:rsid w:val="00856D34"/>
    <w:rsid w:val="00895694"/>
    <w:rsid w:val="008D7DE5"/>
    <w:rsid w:val="00A8782D"/>
    <w:rsid w:val="00B624F2"/>
    <w:rsid w:val="00ED05BA"/>
    <w:rsid w:val="00F43081"/>
    <w:rsid w:val="00F5257E"/>
    <w:rsid w:val="00FA500F"/>
    <w:rsid w:val="00FC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5A6A"/>
  <w15:docId w15:val="{8642D3DC-5502-45DA-93AD-33E0B5A8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529B"/>
    <w:rPr>
      <w:b/>
      <w:bCs/>
    </w:rPr>
  </w:style>
  <w:style w:type="paragraph" w:styleId="NormalWeb">
    <w:name w:val="Normal (Web)"/>
    <w:basedOn w:val="Normal"/>
    <w:uiPriority w:val="99"/>
    <w:unhideWhenUsed/>
    <w:rsid w:val="006A73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6A"/>
    <w:rPr>
      <w:rFonts w:ascii="Tahoma" w:hAnsi="Tahoma" w:cs="Tahoma"/>
      <w:sz w:val="16"/>
      <w:szCs w:val="16"/>
    </w:rPr>
  </w:style>
  <w:style w:type="paragraph" w:styleId="ListParagraph">
    <w:name w:val="List Paragraph"/>
    <w:basedOn w:val="Normal"/>
    <w:uiPriority w:val="34"/>
    <w:qFormat/>
    <w:rsid w:val="008D7DE5"/>
    <w:pPr>
      <w:ind w:left="720"/>
      <w:contextualSpacing/>
    </w:pPr>
  </w:style>
  <w:style w:type="paragraph" w:styleId="Title">
    <w:name w:val="Title"/>
    <w:basedOn w:val="Normal"/>
    <w:link w:val="TitleChar"/>
    <w:qFormat/>
    <w:rsid w:val="008956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9569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39930">
      <w:bodyDiv w:val="1"/>
      <w:marLeft w:val="0"/>
      <w:marRight w:val="0"/>
      <w:marTop w:val="0"/>
      <w:marBottom w:val="0"/>
      <w:divBdr>
        <w:top w:val="none" w:sz="0" w:space="0" w:color="auto"/>
        <w:left w:val="none" w:sz="0" w:space="0" w:color="auto"/>
        <w:bottom w:val="none" w:sz="0" w:space="0" w:color="auto"/>
        <w:right w:val="none" w:sz="0" w:space="0" w:color="auto"/>
      </w:divBdr>
    </w:div>
    <w:div w:id="2076779019">
      <w:bodyDiv w:val="1"/>
      <w:marLeft w:val="0"/>
      <w:marRight w:val="0"/>
      <w:marTop w:val="0"/>
      <w:marBottom w:val="0"/>
      <w:divBdr>
        <w:top w:val="none" w:sz="0" w:space="0" w:color="auto"/>
        <w:left w:val="none" w:sz="0" w:space="0" w:color="auto"/>
        <w:bottom w:val="none" w:sz="0" w:space="0" w:color="auto"/>
        <w:right w:val="none" w:sz="0" w:space="0" w:color="auto"/>
      </w:divBdr>
      <w:divsChild>
        <w:div w:id="1785928295">
          <w:marLeft w:val="0"/>
          <w:marRight w:val="0"/>
          <w:marTop w:val="0"/>
          <w:marBottom w:val="0"/>
          <w:divBdr>
            <w:top w:val="none" w:sz="0" w:space="0" w:color="auto"/>
            <w:left w:val="none" w:sz="0" w:space="0" w:color="auto"/>
            <w:bottom w:val="none" w:sz="0" w:space="0" w:color="auto"/>
            <w:right w:val="none" w:sz="0" w:space="0" w:color="auto"/>
          </w:divBdr>
          <w:divsChild>
            <w:div w:id="1741900878">
              <w:marLeft w:val="0"/>
              <w:marRight w:val="0"/>
              <w:marTop w:val="0"/>
              <w:marBottom w:val="0"/>
              <w:divBdr>
                <w:top w:val="none" w:sz="0" w:space="0" w:color="auto"/>
                <w:left w:val="none" w:sz="0" w:space="0" w:color="auto"/>
                <w:bottom w:val="none" w:sz="0" w:space="0" w:color="auto"/>
                <w:right w:val="none" w:sz="0" w:space="0" w:color="auto"/>
              </w:divBdr>
              <w:divsChild>
                <w:div w:id="941180051">
                  <w:marLeft w:val="0"/>
                  <w:marRight w:val="0"/>
                  <w:marTop w:val="0"/>
                  <w:marBottom w:val="0"/>
                  <w:divBdr>
                    <w:top w:val="none" w:sz="0" w:space="0" w:color="auto"/>
                    <w:left w:val="none" w:sz="0" w:space="0" w:color="auto"/>
                    <w:bottom w:val="none" w:sz="0" w:space="0" w:color="auto"/>
                    <w:right w:val="none" w:sz="0" w:space="0" w:color="auto"/>
                  </w:divBdr>
                  <w:divsChild>
                    <w:div w:id="1059010478">
                      <w:marLeft w:val="0"/>
                      <w:marRight w:val="0"/>
                      <w:marTop w:val="0"/>
                      <w:marBottom w:val="0"/>
                      <w:divBdr>
                        <w:top w:val="none" w:sz="0" w:space="0" w:color="auto"/>
                        <w:left w:val="none" w:sz="0" w:space="0" w:color="auto"/>
                        <w:bottom w:val="none" w:sz="0" w:space="0" w:color="auto"/>
                        <w:right w:val="none" w:sz="0" w:space="0" w:color="auto"/>
                      </w:divBdr>
                      <w:divsChild>
                        <w:div w:id="10024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a/url?sa=i&amp;rct=j&amp;q=&amp;esrc=s&amp;source=images&amp;cd=&amp;cad=rja&amp;uact=8&amp;ved=0ahUKEwi8kev_kOnXAhWEyIMKHXz5BMoQjRwIBw&amp;url=http://www.prhcfoundation.ca/&amp;psig=AOvVaw2fc6xY9RCGLlSLvlcqZ5J1&amp;ust=15122286857899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Peterborough Regional Health Centre</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Lecour, Jaclyn</dc:creator>
  <cp:lastModifiedBy>Lecour, Jaclyn</cp:lastModifiedBy>
  <cp:revision>3</cp:revision>
  <cp:lastPrinted>2017-12-01T16:59:00Z</cp:lastPrinted>
  <dcterms:created xsi:type="dcterms:W3CDTF">2018-11-13T19:18:00Z</dcterms:created>
  <dcterms:modified xsi:type="dcterms:W3CDTF">2018-11-20T16:03:00Z</dcterms:modified>
</cp:coreProperties>
</file>