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4BF13" w14:textId="2E5474D0" w:rsidR="00280AEF" w:rsidRPr="00D7446D" w:rsidRDefault="00D7446D" w:rsidP="00280AEF">
      <w:pPr>
        <w:keepLines/>
        <w:jc w:val="both"/>
        <w:rPr>
          <w:rFonts w:asciiTheme="minorHAnsi" w:hAnsiTheme="minorHAnsi" w:cs="Arial"/>
          <w:b/>
          <w:bCs/>
          <w:color w:val="000000"/>
          <w:sz w:val="22"/>
          <w:szCs w:val="22"/>
          <w:u w:val="single"/>
          <w:lang w:eastAsia="en-US"/>
        </w:rPr>
      </w:pPr>
      <w:r w:rsidRPr="00D7446D">
        <w:rPr>
          <w:rFonts w:asciiTheme="minorHAnsi" w:hAnsiTheme="minorHAnsi"/>
          <w:noProof/>
          <w:sz w:val="22"/>
          <w:szCs w:val="22"/>
          <w:lang w:val="en-US" w:eastAsia="en-US"/>
        </w:rPr>
        <mc:AlternateContent>
          <mc:Choice Requires="wps">
            <w:drawing>
              <wp:anchor distT="0" distB="0" distL="114300" distR="114300" simplePos="0" relativeHeight="251659264" behindDoc="0" locked="0" layoutInCell="1" allowOverlap="1" wp14:anchorId="75A85330" wp14:editId="28E52CC7">
                <wp:simplePos x="0" y="0"/>
                <wp:positionH relativeFrom="column">
                  <wp:posOffset>5873115</wp:posOffset>
                </wp:positionH>
                <wp:positionV relativeFrom="paragraph">
                  <wp:posOffset>48895</wp:posOffset>
                </wp:positionV>
                <wp:extent cx="762000" cy="2286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762000" cy="228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A80350" w14:textId="77777777" w:rsidR="00280AEF" w:rsidRPr="003A4D72" w:rsidRDefault="00280AEF" w:rsidP="00280AEF">
                            <w:pPr>
                              <w:rPr>
                                <w:rFonts w:asciiTheme="minorHAnsi" w:hAnsiTheme="minorHAnsi"/>
                                <w:b/>
                                <w:sz w:val="22"/>
                                <w:szCs w:val="22"/>
                              </w:rPr>
                            </w:pPr>
                            <w:r>
                              <w:rPr>
                                <w:rFonts w:asciiTheme="minorHAnsi" w:hAnsiTheme="minorHAnsi"/>
                                <w:b/>
                                <w:sz w:val="22"/>
                                <w:szCs w:val="22"/>
                              </w:rPr>
                              <w:t>AI Form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85330" id="_x0000_t202" coordsize="21600,21600" o:spt="202" path="m0,0l0,21600,21600,21600,21600,0xe">
                <v:stroke joinstyle="miter"/>
                <v:path gradientshapeok="t" o:connecttype="rect"/>
              </v:shapetype>
              <v:shape id="Text_x0020_Box_x0020_2" o:spid="_x0000_s1026" type="#_x0000_t202" style="position:absolute;left:0;text-align:left;margin-left:462.45pt;margin-top:3.85pt;width:6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" filled="f" strokecolor="black [3213]">
                <v:textbox>
                  <w:txbxContent>
                    <w:p w14:paraId="11A80350" w14:textId="77777777" w:rsidR="00280AEF" w:rsidRPr="003A4D72" w:rsidRDefault="00280AEF" w:rsidP="00280AEF">
                      <w:pPr>
                        <w:rPr>
                          <w:rFonts w:asciiTheme="minorHAnsi" w:hAnsiTheme="minorHAnsi"/>
                          <w:b/>
                          <w:sz w:val="22"/>
                          <w:szCs w:val="22"/>
                        </w:rPr>
                      </w:pPr>
                      <w:r>
                        <w:rPr>
                          <w:rFonts w:asciiTheme="minorHAnsi" w:hAnsiTheme="minorHAnsi"/>
                          <w:b/>
                          <w:sz w:val="22"/>
                          <w:szCs w:val="22"/>
                        </w:rPr>
                        <w:t>AI Form 3</w:t>
                      </w:r>
                    </w:p>
                  </w:txbxContent>
                </v:textbox>
                <w10:wrap type="square"/>
              </v:shape>
            </w:pict>
          </mc:Fallback>
        </mc:AlternateContent>
      </w:r>
      <w:r w:rsidRPr="00D7446D">
        <w:rPr>
          <w:rFonts w:asciiTheme="minorHAnsi" w:hAnsiTheme="minorHAnsi"/>
          <w:noProof/>
          <w:sz w:val="22"/>
          <w:szCs w:val="22"/>
          <w:lang w:val="en-US" w:eastAsia="en-US"/>
        </w:rPr>
        <mc:AlternateContent>
          <mc:Choice Requires="wps">
            <w:drawing>
              <wp:anchor distT="0" distB="0" distL="114300" distR="114300" simplePos="0" relativeHeight="251660288" behindDoc="0" locked="0" layoutInCell="1" allowOverlap="1" wp14:anchorId="006C37F0" wp14:editId="791223B4">
                <wp:simplePos x="0" y="0"/>
                <wp:positionH relativeFrom="column">
                  <wp:posOffset>-62865</wp:posOffset>
                </wp:positionH>
                <wp:positionV relativeFrom="paragraph">
                  <wp:posOffset>381</wp:posOffset>
                </wp:positionV>
                <wp:extent cx="1905000" cy="724535"/>
                <wp:effectExtent l="0" t="0" r="0" b="12065"/>
                <wp:wrapSquare wrapText="bothSides"/>
                <wp:docPr id="5" name="Text Box 5"/>
                <wp:cNvGraphicFramePr/>
                <a:graphic xmlns:a="http://schemas.openxmlformats.org/drawingml/2006/main">
                  <a:graphicData uri="http://schemas.microsoft.com/office/word/2010/wordprocessingShape">
                    <wps:wsp>
                      <wps:cNvSpPr txBox="1"/>
                      <wps:spPr>
                        <a:xfrm>
                          <a:off x="0" y="0"/>
                          <a:ext cx="1905000" cy="7245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66EEAA" w14:textId="77777777" w:rsidR="00280AEF" w:rsidRDefault="00280AEF" w:rsidP="00280AEF">
                            <w:r w:rsidRPr="004E16F2">
                              <w:rPr>
                                <w:rFonts w:asciiTheme="majorHAnsi" w:hAnsiTheme="majorHAnsi"/>
                                <w:noProof/>
                                <w:sz w:val="22"/>
                                <w:szCs w:val="22"/>
                                <w:lang w:val="en-US" w:eastAsia="en-US"/>
                              </w:rPr>
                              <w:drawing>
                                <wp:inline distT="0" distB="0" distL="0" distR="0" wp14:anchorId="2423F10F" wp14:editId="11E39E93">
                                  <wp:extent cx="1700739" cy="683895"/>
                                  <wp:effectExtent l="0" t="0" r="1270" b="1905"/>
                                  <wp:docPr id="6" name="Picture 6" descr="UW_Logo_2L_horz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Logo_2L_horz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0739" cy="683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37F0" id="Text_x0020_Box_x0020_5" o:spid="_x0000_s1027" type="#_x0000_t202" style="position:absolute;left:0;text-align:left;margin-left:-4.95pt;margin-top:.05pt;width:150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3VxtACAAAV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" filled="f" stroked="f">
                <v:textbox>
                  <w:txbxContent>
                    <w:p w14:paraId="0966EEAA" w14:textId="77777777" w:rsidR="00280AEF" w:rsidRDefault="00280AEF" w:rsidP="00280AEF">
                      <w:r w:rsidRPr="004E16F2">
                        <w:rPr>
                          <w:rFonts w:asciiTheme="majorHAnsi" w:hAnsiTheme="majorHAnsi"/>
                          <w:noProof/>
                          <w:sz w:val="22"/>
                          <w:szCs w:val="22"/>
                          <w:lang w:val="en-US" w:eastAsia="en-US"/>
                        </w:rPr>
                        <w:drawing>
                          <wp:inline distT="0" distB="0" distL="0" distR="0" wp14:anchorId="2423F10F" wp14:editId="11E39E93">
                            <wp:extent cx="1700739" cy="683895"/>
                            <wp:effectExtent l="0" t="0" r="1270" b="1905"/>
                            <wp:docPr id="6" name="Picture 6" descr="UW_Logo_2L_horz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Logo_2L_horz_bl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0739" cy="683895"/>
                                    </a:xfrm>
                                    <a:prstGeom prst="rect">
                                      <a:avLst/>
                                    </a:prstGeom>
                                    <a:noFill/>
                                    <a:ln>
                                      <a:noFill/>
                                    </a:ln>
                                  </pic:spPr>
                                </pic:pic>
                              </a:graphicData>
                            </a:graphic>
                          </wp:inline>
                        </w:drawing>
                      </w:r>
                    </w:p>
                  </w:txbxContent>
                </v:textbox>
                <w10:wrap type="square"/>
              </v:shape>
            </w:pict>
          </mc:Fallback>
        </mc:AlternateContent>
      </w:r>
      <w:r w:rsidR="00280AEF" w:rsidRPr="00D7446D">
        <w:rPr>
          <w:rFonts w:asciiTheme="minorHAnsi" w:hAnsiTheme="minorHAnsi"/>
          <w:noProof/>
          <w:sz w:val="22"/>
          <w:szCs w:val="22"/>
          <w:lang w:val="en-US" w:eastAsia="en-US"/>
        </w:rPr>
        <w:t xml:space="preserve"> </w:t>
      </w:r>
    </w:p>
    <w:p w14:paraId="4B72F094" w14:textId="77777777" w:rsidR="00280AEF" w:rsidRPr="00D7446D" w:rsidRDefault="00280AEF" w:rsidP="00280AEF">
      <w:pPr>
        <w:jc w:val="center"/>
        <w:rPr>
          <w:rFonts w:asciiTheme="minorHAnsi" w:hAnsiTheme="minorHAnsi"/>
          <w:b/>
          <w:sz w:val="22"/>
          <w:szCs w:val="22"/>
        </w:rPr>
      </w:pPr>
    </w:p>
    <w:p w14:paraId="13842BD8" w14:textId="77777777" w:rsidR="00280AEF" w:rsidRPr="00D7446D" w:rsidRDefault="00280AEF" w:rsidP="00280AEF">
      <w:pPr>
        <w:jc w:val="center"/>
        <w:rPr>
          <w:rFonts w:asciiTheme="minorHAnsi" w:hAnsiTheme="minorHAnsi"/>
          <w:b/>
          <w:sz w:val="22"/>
          <w:szCs w:val="22"/>
        </w:rPr>
      </w:pPr>
    </w:p>
    <w:p w14:paraId="0CEF00D0" w14:textId="77777777" w:rsidR="00D7446D" w:rsidRPr="00AA1F9C" w:rsidRDefault="00D7446D" w:rsidP="00280AEF">
      <w:pPr>
        <w:jc w:val="center"/>
        <w:rPr>
          <w:rFonts w:asciiTheme="minorHAnsi" w:hAnsiTheme="minorHAnsi"/>
          <w:b/>
          <w:sz w:val="28"/>
          <w:szCs w:val="28"/>
        </w:rPr>
      </w:pPr>
    </w:p>
    <w:p w14:paraId="1BB08606" w14:textId="77777777" w:rsidR="00D7446D" w:rsidRPr="00D7446D" w:rsidRDefault="00D7446D" w:rsidP="00280AEF">
      <w:pPr>
        <w:jc w:val="center"/>
        <w:rPr>
          <w:rFonts w:asciiTheme="minorHAnsi" w:hAnsiTheme="minorHAnsi"/>
          <w:b/>
          <w:sz w:val="2"/>
          <w:szCs w:val="2"/>
        </w:rPr>
      </w:pPr>
    </w:p>
    <w:p w14:paraId="162739CC" w14:textId="77777777" w:rsidR="00280AEF" w:rsidRPr="00A93EEC" w:rsidRDefault="00280AEF" w:rsidP="00280AEF">
      <w:pPr>
        <w:jc w:val="center"/>
        <w:rPr>
          <w:rFonts w:asciiTheme="minorHAnsi" w:hAnsiTheme="minorHAnsi"/>
          <w:b/>
          <w:sz w:val="24"/>
          <w:szCs w:val="24"/>
        </w:rPr>
      </w:pPr>
      <w:r w:rsidRPr="00A93EEC">
        <w:rPr>
          <w:rFonts w:asciiTheme="minorHAnsi" w:hAnsiTheme="minorHAnsi"/>
          <w:b/>
          <w:sz w:val="24"/>
          <w:szCs w:val="24"/>
        </w:rPr>
        <w:t>Bylaw 31: Academic Integrity</w:t>
      </w:r>
    </w:p>
    <w:p w14:paraId="79E0FC4E" w14:textId="77777777" w:rsidR="00280AEF" w:rsidRPr="00A93EEC" w:rsidRDefault="00280AEF" w:rsidP="00280AEF">
      <w:pPr>
        <w:jc w:val="center"/>
        <w:rPr>
          <w:rFonts w:asciiTheme="minorHAnsi" w:hAnsiTheme="minorHAnsi"/>
          <w:b/>
          <w:sz w:val="24"/>
          <w:szCs w:val="24"/>
          <w:lang w:val="en-US"/>
        </w:rPr>
      </w:pPr>
      <w:r w:rsidRPr="00A93EEC">
        <w:rPr>
          <w:rFonts w:asciiTheme="minorHAnsi" w:hAnsiTheme="minorHAnsi"/>
          <w:b/>
          <w:sz w:val="24"/>
          <w:szCs w:val="24"/>
          <w:lang w:val="en-US"/>
        </w:rPr>
        <w:t>FORM FOR STUDENT</w:t>
      </w:r>
    </w:p>
    <w:p w14:paraId="473C3B30" w14:textId="2F3A147F" w:rsidR="00280AEF" w:rsidRPr="00A93EEC" w:rsidRDefault="00280AEF" w:rsidP="00280AEF">
      <w:pPr>
        <w:jc w:val="center"/>
        <w:rPr>
          <w:rFonts w:asciiTheme="minorHAnsi" w:hAnsiTheme="minorHAnsi"/>
          <w:b/>
          <w:sz w:val="24"/>
          <w:szCs w:val="24"/>
          <w:lang w:val="en-US"/>
        </w:rPr>
      </w:pPr>
      <w:r w:rsidRPr="00A93EEC">
        <w:rPr>
          <w:rFonts w:asciiTheme="minorHAnsi" w:hAnsiTheme="minorHAnsi"/>
          <w:b/>
          <w:sz w:val="24"/>
          <w:szCs w:val="24"/>
          <w:lang w:val="en-US"/>
        </w:rPr>
        <w:t xml:space="preserve">Appeal of Decision of </w:t>
      </w:r>
      <w:r w:rsidR="008C2DC0" w:rsidRPr="00A93EEC">
        <w:rPr>
          <w:rFonts w:asciiTheme="minorHAnsi" w:hAnsiTheme="minorHAnsi"/>
          <w:b/>
          <w:sz w:val="24"/>
          <w:szCs w:val="24"/>
          <w:lang w:val="en-US"/>
        </w:rPr>
        <w:t>Adjudicator</w:t>
      </w:r>
    </w:p>
    <w:p w14:paraId="263C318F" w14:textId="0C9654BD" w:rsidR="00D929BD" w:rsidRPr="00D929BD" w:rsidRDefault="00D929BD" w:rsidP="00D929BD">
      <w:pPr>
        <w:jc w:val="center"/>
        <w:rPr>
          <w:rFonts w:asciiTheme="minorHAnsi" w:hAnsiTheme="minorHAnsi"/>
          <w:i/>
          <w:sz w:val="20"/>
          <w:szCs w:val="20"/>
          <w:lang w:val="en-US"/>
        </w:rPr>
      </w:pPr>
      <w:r w:rsidRPr="00D929BD">
        <w:rPr>
          <w:rFonts w:asciiTheme="minorHAnsi" w:hAnsiTheme="minorHAnsi"/>
          <w:i/>
          <w:sz w:val="20"/>
          <w:szCs w:val="20"/>
          <w:lang w:val="en-US"/>
        </w:rPr>
        <w:t xml:space="preserve">[to be submitted </w:t>
      </w:r>
      <w:r w:rsidRPr="00D929BD">
        <w:rPr>
          <w:rFonts w:asciiTheme="minorHAnsi" w:hAnsiTheme="minorHAnsi" w:cs="Arial"/>
          <w:i/>
          <w:sz w:val="20"/>
          <w:szCs w:val="20"/>
          <w:lang w:eastAsia="en-US"/>
        </w:rPr>
        <w:t>within 10 working days of the decision having been issued. Bylaw 31, 5.4.1]</w:t>
      </w:r>
    </w:p>
    <w:p w14:paraId="6CB78E34" w14:textId="65B9D738" w:rsidR="00280AEF" w:rsidRPr="00D7446D" w:rsidRDefault="00280AEF" w:rsidP="00280AEF">
      <w:pPr>
        <w:jc w:val="both"/>
        <w:rPr>
          <w:rFonts w:asciiTheme="minorHAnsi" w:hAnsiTheme="minorHAnsi"/>
          <w:sz w:val="22"/>
          <w:szCs w:val="22"/>
          <w:lang w:val="en-US"/>
        </w:rPr>
      </w:pPr>
    </w:p>
    <w:p w14:paraId="58D76510" w14:textId="77777777" w:rsidR="00280AEF" w:rsidRPr="00D7446D" w:rsidRDefault="00280AEF" w:rsidP="009E56D2">
      <w:pPr>
        <w:jc w:val="both"/>
        <w:rPr>
          <w:rFonts w:asciiTheme="minorHAnsi" w:hAnsiTheme="minorHAnsi"/>
          <w:sz w:val="22"/>
          <w:szCs w:val="22"/>
          <w:u w:val="single"/>
          <w:lang w:val="en-US"/>
        </w:rPr>
      </w:pPr>
      <w:r w:rsidRPr="00D7446D">
        <w:rPr>
          <w:rFonts w:asciiTheme="minorHAnsi" w:hAnsiTheme="minorHAnsi"/>
          <w:sz w:val="22"/>
          <w:szCs w:val="22"/>
          <w:lang w:val="en-US"/>
        </w:rPr>
        <w:t xml:space="preserve">Name of student: </w:t>
      </w:r>
      <w:sdt>
        <w:sdtPr>
          <w:rPr>
            <w:rStyle w:val="Style1"/>
            <w:rFonts w:asciiTheme="minorHAnsi" w:hAnsiTheme="minorHAnsi"/>
            <w:sz w:val="22"/>
            <w:szCs w:val="22"/>
          </w:rPr>
          <w:id w:val="229304"/>
          <w:placeholder>
            <w:docPart w:val="4E0BE7947F64D2419F73AF598A75D6A8"/>
          </w:placeholder>
          <w:showingPlcHdr/>
        </w:sdtPr>
        <w:sdtEndPr>
          <w:rPr>
            <w:rStyle w:val="DefaultParagraphFont"/>
            <w:b w:val="0"/>
            <w:u w:val="none"/>
            <w:lang w:val="en-US"/>
          </w:rPr>
        </w:sdtEndPr>
        <w:sdtContent>
          <w:r w:rsidRPr="00D7446D">
            <w:rPr>
              <w:rStyle w:val="PlaceholderText"/>
              <w:rFonts w:asciiTheme="minorHAnsi" w:hAnsiTheme="minorHAnsi"/>
              <w:sz w:val="22"/>
              <w:szCs w:val="22"/>
            </w:rPr>
            <w:t>Click here to enter text.</w:t>
          </w:r>
        </w:sdtContent>
      </w:sdt>
    </w:p>
    <w:p w14:paraId="571A6CEC" w14:textId="77777777" w:rsidR="00280AEF" w:rsidRPr="00D7446D" w:rsidRDefault="00280AEF" w:rsidP="009E56D2">
      <w:pPr>
        <w:jc w:val="both"/>
        <w:rPr>
          <w:rFonts w:asciiTheme="minorHAnsi" w:hAnsiTheme="minorHAnsi"/>
          <w:sz w:val="22"/>
          <w:szCs w:val="22"/>
          <w:u w:val="single"/>
          <w:lang w:val="en-US"/>
        </w:rPr>
      </w:pPr>
      <w:r w:rsidRPr="00D7446D">
        <w:rPr>
          <w:rFonts w:asciiTheme="minorHAnsi" w:hAnsiTheme="minorHAnsi"/>
          <w:sz w:val="22"/>
          <w:szCs w:val="22"/>
          <w:lang w:val="en-US"/>
        </w:rPr>
        <w:t xml:space="preserve">Student ID number: </w:t>
      </w:r>
      <w:sdt>
        <w:sdtPr>
          <w:rPr>
            <w:rStyle w:val="Style2"/>
            <w:rFonts w:asciiTheme="minorHAnsi" w:hAnsiTheme="minorHAnsi"/>
            <w:sz w:val="22"/>
            <w:szCs w:val="22"/>
          </w:rPr>
          <w:id w:val="229305"/>
          <w:placeholder>
            <w:docPart w:val="4B19EDA417951D4896833065F31749D9"/>
          </w:placeholder>
          <w:showingPlcHdr/>
        </w:sdtPr>
        <w:sdtEndPr>
          <w:rPr>
            <w:rStyle w:val="DefaultParagraphFont"/>
            <w:b w:val="0"/>
            <w:u w:val="none"/>
            <w:lang w:val="en-US"/>
          </w:rPr>
        </w:sdtEndPr>
        <w:sdtContent>
          <w:r w:rsidRPr="00D7446D">
            <w:rPr>
              <w:rStyle w:val="PlaceholderText"/>
              <w:rFonts w:asciiTheme="minorHAnsi" w:hAnsiTheme="minorHAnsi"/>
              <w:sz w:val="22"/>
              <w:szCs w:val="22"/>
            </w:rPr>
            <w:t>Click here to enter text.</w:t>
          </w:r>
        </w:sdtContent>
      </w:sdt>
    </w:p>
    <w:p w14:paraId="2DA85ED1" w14:textId="77777777" w:rsidR="009E56D2" w:rsidRDefault="00280AEF" w:rsidP="009E56D2">
      <w:pPr>
        <w:jc w:val="both"/>
        <w:rPr>
          <w:rFonts w:asciiTheme="minorHAnsi" w:hAnsiTheme="minorHAnsi"/>
          <w:sz w:val="22"/>
          <w:szCs w:val="22"/>
        </w:rPr>
      </w:pPr>
      <w:r w:rsidRPr="00D7446D">
        <w:rPr>
          <w:rFonts w:asciiTheme="minorHAnsi" w:hAnsiTheme="minorHAnsi"/>
          <w:sz w:val="22"/>
          <w:szCs w:val="22"/>
        </w:rPr>
        <w:t xml:space="preserve">Course &amp; Section #: </w:t>
      </w:r>
      <w:sdt>
        <w:sdtPr>
          <w:rPr>
            <w:rFonts w:asciiTheme="minorHAnsi" w:hAnsiTheme="minorHAnsi"/>
            <w:sz w:val="22"/>
            <w:szCs w:val="22"/>
          </w:rPr>
          <w:id w:val="85430333"/>
          <w:placeholder>
            <w:docPart w:val="993D8EC5DA9B5F409C1134FEF3D76C0B"/>
          </w:placeholder>
          <w:showingPlcHdr/>
        </w:sdtPr>
        <w:sdtEndPr/>
        <w:sdtContent>
          <w:r w:rsidRPr="00D7446D">
            <w:rPr>
              <w:rStyle w:val="PlaceholderText"/>
              <w:rFonts w:asciiTheme="minorHAnsi" w:hAnsiTheme="minorHAnsi"/>
              <w:sz w:val="22"/>
              <w:szCs w:val="22"/>
            </w:rPr>
            <w:t>Click here to enter text.</w:t>
          </w:r>
        </w:sdtContent>
      </w:sdt>
    </w:p>
    <w:p w14:paraId="43F83DE1" w14:textId="77777777" w:rsidR="009E56D2" w:rsidRPr="00CA2111" w:rsidRDefault="009E56D2" w:rsidP="009E56D2">
      <w:pPr>
        <w:jc w:val="both"/>
        <w:rPr>
          <w:rFonts w:asciiTheme="minorHAnsi" w:hAnsiTheme="minorHAnsi"/>
          <w:sz w:val="18"/>
          <w:szCs w:val="18"/>
          <w:lang w:val="en-US"/>
        </w:rPr>
      </w:pPr>
    </w:p>
    <w:p w14:paraId="5FBABC58" w14:textId="3B678D1B" w:rsidR="009E56D2" w:rsidRPr="009E56D2" w:rsidRDefault="00430ED5" w:rsidP="009E56D2">
      <w:pPr>
        <w:jc w:val="both"/>
        <w:rPr>
          <w:rFonts w:asciiTheme="minorHAnsi" w:hAnsiTheme="minorHAnsi"/>
          <w:sz w:val="22"/>
          <w:szCs w:val="22"/>
        </w:rPr>
      </w:pPr>
      <w:r>
        <w:rPr>
          <w:rFonts w:asciiTheme="minorHAnsi" w:hAnsiTheme="minorHAnsi"/>
          <w:sz w:val="22"/>
          <w:szCs w:val="22"/>
          <w:lang w:val="en-US"/>
        </w:rPr>
        <w:t>Decision of Adjudicator – Finding</w:t>
      </w:r>
      <w:r w:rsidR="009E56D2" w:rsidRPr="00D7446D">
        <w:rPr>
          <w:rFonts w:asciiTheme="minorHAnsi" w:hAnsiTheme="minorHAnsi"/>
          <w:sz w:val="22"/>
          <w:szCs w:val="22"/>
          <w:lang w:val="en-US"/>
        </w:rPr>
        <w:t xml:space="preserve">: </w:t>
      </w:r>
      <w:sdt>
        <w:sdtPr>
          <w:rPr>
            <w:rStyle w:val="Style3"/>
            <w:rFonts w:asciiTheme="minorHAnsi" w:hAnsiTheme="minorHAnsi"/>
            <w:sz w:val="22"/>
            <w:szCs w:val="22"/>
          </w:rPr>
          <w:id w:val="229306"/>
          <w:placeholder>
            <w:docPart w:val="9408B9D05E740D4699A272E766E3D7B4"/>
          </w:placeholder>
          <w:showingPlcHdr/>
        </w:sdtPr>
        <w:sdtEndPr>
          <w:rPr>
            <w:rStyle w:val="DefaultParagraphFont"/>
            <w:b w:val="0"/>
            <w:u w:val="none"/>
            <w:lang w:val="en-US"/>
          </w:rPr>
        </w:sdtEndPr>
        <w:sdtContent>
          <w:r w:rsidR="009E56D2" w:rsidRPr="00D7446D">
            <w:rPr>
              <w:rStyle w:val="PlaceholderText"/>
              <w:rFonts w:asciiTheme="minorHAnsi" w:hAnsiTheme="minorHAnsi"/>
              <w:sz w:val="22"/>
              <w:szCs w:val="22"/>
            </w:rPr>
            <w:t>Click here to enter text.</w:t>
          </w:r>
        </w:sdtContent>
      </w:sdt>
    </w:p>
    <w:p w14:paraId="1FD8C467" w14:textId="0844330F" w:rsidR="009E56D2" w:rsidRPr="00D7446D" w:rsidRDefault="009E56D2" w:rsidP="009E56D2">
      <w:pPr>
        <w:jc w:val="both"/>
        <w:rPr>
          <w:rFonts w:asciiTheme="minorHAnsi" w:hAnsiTheme="minorHAnsi"/>
          <w:sz w:val="22"/>
          <w:szCs w:val="22"/>
          <w:u w:val="single"/>
          <w:lang w:val="en-US"/>
        </w:rPr>
      </w:pPr>
      <w:r w:rsidRPr="00D7446D">
        <w:rPr>
          <w:rFonts w:asciiTheme="minorHAnsi" w:hAnsiTheme="minorHAnsi"/>
          <w:sz w:val="22"/>
          <w:szCs w:val="22"/>
          <w:lang w:val="en-US"/>
        </w:rPr>
        <w:t>Decision of A</w:t>
      </w:r>
      <w:r w:rsidR="008C2DC0">
        <w:rPr>
          <w:rFonts w:asciiTheme="minorHAnsi" w:hAnsiTheme="minorHAnsi"/>
          <w:sz w:val="22"/>
          <w:szCs w:val="22"/>
          <w:lang w:val="en-US"/>
        </w:rPr>
        <w:t>djudicator</w:t>
      </w:r>
      <w:r w:rsidR="00430ED5">
        <w:rPr>
          <w:rFonts w:asciiTheme="minorHAnsi" w:hAnsiTheme="minorHAnsi"/>
          <w:sz w:val="22"/>
          <w:szCs w:val="22"/>
          <w:lang w:val="en-US"/>
        </w:rPr>
        <w:t xml:space="preserve"> – Sanction</w:t>
      </w:r>
      <w:r w:rsidRPr="00D7446D">
        <w:rPr>
          <w:rFonts w:asciiTheme="minorHAnsi" w:hAnsiTheme="minorHAnsi"/>
          <w:sz w:val="22"/>
          <w:szCs w:val="22"/>
          <w:lang w:val="en-US"/>
        </w:rPr>
        <w:t xml:space="preserve">: </w:t>
      </w:r>
      <w:sdt>
        <w:sdtPr>
          <w:rPr>
            <w:rFonts w:asciiTheme="minorHAnsi" w:hAnsiTheme="minorHAnsi"/>
            <w:sz w:val="22"/>
            <w:szCs w:val="22"/>
            <w:lang w:val="en-US"/>
          </w:rPr>
          <w:id w:val="627291515"/>
          <w:placeholder>
            <w:docPart w:val="EBBE99FCDF137C48A69D32A77D8E94E0"/>
          </w:placeholder>
          <w:showingPlcHdr/>
        </w:sdtPr>
        <w:sdtEndPr/>
        <w:sdtContent>
          <w:r w:rsidRPr="00D7446D">
            <w:rPr>
              <w:rStyle w:val="PlaceholderText"/>
              <w:rFonts w:asciiTheme="minorHAnsi" w:hAnsiTheme="minorHAnsi"/>
              <w:sz w:val="22"/>
              <w:szCs w:val="22"/>
            </w:rPr>
            <w:t>Click here to enter text.</w:t>
          </w:r>
        </w:sdtContent>
      </w:sdt>
    </w:p>
    <w:p w14:paraId="33785298" w14:textId="77777777" w:rsidR="00280AEF" w:rsidRPr="00CA2111" w:rsidRDefault="00280AEF" w:rsidP="009E56D2">
      <w:pPr>
        <w:jc w:val="both"/>
        <w:rPr>
          <w:rFonts w:asciiTheme="minorHAnsi" w:hAnsiTheme="minorHAnsi"/>
          <w:sz w:val="18"/>
          <w:szCs w:val="18"/>
          <w:lang w:val="en-US"/>
        </w:rPr>
      </w:pPr>
    </w:p>
    <w:p w14:paraId="2A055302" w14:textId="10DCCDC3" w:rsidR="00280AEF" w:rsidRPr="00AA1F9C" w:rsidRDefault="00280AEF" w:rsidP="009E56D2">
      <w:pPr>
        <w:jc w:val="both"/>
        <w:outlineLvl w:val="0"/>
        <w:rPr>
          <w:rFonts w:asciiTheme="minorHAnsi" w:hAnsiTheme="minorHAnsi" w:cs="Arial"/>
          <w:b/>
          <w:sz w:val="22"/>
          <w:szCs w:val="22"/>
          <w:u w:val="single"/>
          <w:lang w:eastAsia="en-US"/>
        </w:rPr>
      </w:pPr>
      <w:r w:rsidRPr="00AA1F9C">
        <w:rPr>
          <w:rFonts w:asciiTheme="minorHAnsi" w:hAnsiTheme="minorHAnsi" w:cs="Arial"/>
          <w:b/>
          <w:sz w:val="22"/>
          <w:szCs w:val="22"/>
          <w:u w:val="single"/>
          <w:lang w:eastAsia="en-US"/>
        </w:rPr>
        <w:t>1. Select one</w:t>
      </w:r>
      <w:r w:rsidR="00AA1F9C">
        <w:rPr>
          <w:rFonts w:asciiTheme="minorHAnsi" w:hAnsiTheme="minorHAnsi" w:cs="Arial"/>
          <w:b/>
          <w:sz w:val="22"/>
          <w:szCs w:val="22"/>
          <w:u w:val="single"/>
          <w:lang w:eastAsia="en-US"/>
        </w:rPr>
        <w:t xml:space="preserve"> (1)</w:t>
      </w:r>
      <w:r w:rsidRPr="00AA1F9C">
        <w:rPr>
          <w:rFonts w:asciiTheme="minorHAnsi" w:hAnsiTheme="minorHAnsi" w:cs="Arial"/>
          <w:b/>
          <w:sz w:val="22"/>
          <w:szCs w:val="22"/>
          <w:u w:val="single"/>
          <w:lang w:eastAsia="en-US"/>
        </w:rPr>
        <w:t>:</w:t>
      </w:r>
    </w:p>
    <w:p w14:paraId="4F7DA3F8" w14:textId="77777777" w:rsidR="009E3ADD" w:rsidRPr="00D7446D" w:rsidRDefault="009E3ADD" w:rsidP="009E56D2">
      <w:pPr>
        <w:jc w:val="both"/>
        <w:outlineLvl w:val="0"/>
        <w:rPr>
          <w:rFonts w:asciiTheme="minorHAnsi" w:hAnsiTheme="minorHAnsi" w:cs="Arial"/>
          <w:i/>
          <w:sz w:val="22"/>
          <w:szCs w:val="22"/>
          <w:u w:val="single"/>
          <w:lang w:eastAsia="en-US"/>
        </w:rPr>
      </w:pPr>
    </w:p>
    <w:p w14:paraId="3905E7C0" w14:textId="44CA3830" w:rsidR="00280AEF" w:rsidRPr="00D7446D" w:rsidRDefault="00280AEF" w:rsidP="00D019DD">
      <w:pPr>
        <w:ind w:left="426" w:hanging="426"/>
        <w:rPr>
          <w:rFonts w:asciiTheme="minorHAnsi" w:hAnsiTheme="minorHAnsi" w:cs="Arial"/>
          <w:sz w:val="22"/>
          <w:szCs w:val="22"/>
          <w:lang w:eastAsia="en-US"/>
        </w:rPr>
      </w:pPr>
      <w:r w:rsidRPr="00D7446D">
        <w:rPr>
          <w:rFonts w:asciiTheme="minorHAnsi" w:hAnsiTheme="minorHAnsi" w:cs="Arial"/>
          <w:sz w:val="22"/>
          <w:szCs w:val="22"/>
          <w:lang w:eastAsia="en-US"/>
        </w:rPr>
        <w:fldChar w:fldCharType="begin">
          <w:ffData>
            <w:name w:val="Check1"/>
            <w:enabled/>
            <w:calcOnExit w:val="0"/>
            <w:checkBox>
              <w:sizeAuto/>
              <w:default w:val="0"/>
            </w:checkBox>
          </w:ffData>
        </w:fldChar>
      </w:r>
      <w:r w:rsidRPr="00D7446D">
        <w:rPr>
          <w:rFonts w:asciiTheme="minorHAnsi" w:hAnsiTheme="minorHAnsi" w:cs="Arial"/>
          <w:sz w:val="22"/>
          <w:szCs w:val="22"/>
          <w:lang w:eastAsia="en-US"/>
        </w:rPr>
        <w:instrText xml:space="preserve"> FORMCHECKBOX </w:instrText>
      </w:r>
      <w:r w:rsidR="00777BB2">
        <w:rPr>
          <w:rFonts w:asciiTheme="minorHAnsi" w:hAnsiTheme="minorHAnsi" w:cs="Arial"/>
          <w:sz w:val="22"/>
          <w:szCs w:val="22"/>
          <w:lang w:eastAsia="en-US"/>
        </w:rPr>
      </w:r>
      <w:r w:rsidR="00777BB2">
        <w:rPr>
          <w:rFonts w:asciiTheme="minorHAnsi" w:hAnsiTheme="minorHAnsi" w:cs="Arial"/>
          <w:sz w:val="22"/>
          <w:szCs w:val="22"/>
          <w:lang w:eastAsia="en-US"/>
        </w:rPr>
        <w:fldChar w:fldCharType="separate"/>
      </w:r>
      <w:r w:rsidRPr="00D7446D">
        <w:rPr>
          <w:rFonts w:asciiTheme="minorHAnsi" w:hAnsiTheme="minorHAnsi" w:cs="Arial"/>
          <w:sz w:val="22"/>
          <w:szCs w:val="22"/>
          <w:lang w:eastAsia="en-US"/>
        </w:rPr>
        <w:fldChar w:fldCharType="end"/>
      </w:r>
      <w:r w:rsidRPr="00D7446D">
        <w:rPr>
          <w:rFonts w:asciiTheme="minorHAnsi" w:hAnsiTheme="minorHAnsi" w:cs="Arial"/>
          <w:sz w:val="22"/>
          <w:szCs w:val="22"/>
          <w:lang w:eastAsia="en-US"/>
        </w:rPr>
        <w:tab/>
        <w:t xml:space="preserve">I have not committed the act of academic misconduct noted above and I am therefore appealing both the finding of academic misconduct and the sanction imposed. </w:t>
      </w:r>
    </w:p>
    <w:p w14:paraId="329879CE" w14:textId="77777777" w:rsidR="00280AEF" w:rsidRPr="00AA1F9C" w:rsidRDefault="00280AEF" w:rsidP="00280AEF">
      <w:pPr>
        <w:ind w:left="426" w:hanging="426"/>
        <w:rPr>
          <w:rFonts w:asciiTheme="minorHAnsi" w:hAnsiTheme="minorHAnsi" w:cs="Arial"/>
          <w:b/>
          <w:sz w:val="22"/>
          <w:szCs w:val="22"/>
          <w:u w:val="single"/>
          <w:lang w:eastAsia="en-US"/>
        </w:rPr>
      </w:pPr>
      <w:r w:rsidRPr="00AA1F9C">
        <w:rPr>
          <w:rFonts w:asciiTheme="minorHAnsi" w:hAnsiTheme="minorHAnsi" w:cs="Arial"/>
          <w:b/>
          <w:sz w:val="22"/>
          <w:szCs w:val="22"/>
          <w:u w:val="single"/>
          <w:lang w:eastAsia="en-US"/>
        </w:rPr>
        <w:t>or</w:t>
      </w:r>
    </w:p>
    <w:p w14:paraId="1E85B180" w14:textId="77777777" w:rsidR="00280AEF" w:rsidRPr="00D7446D" w:rsidRDefault="00280AEF" w:rsidP="00280AEF">
      <w:pPr>
        <w:ind w:left="426" w:hanging="426"/>
        <w:rPr>
          <w:rFonts w:asciiTheme="minorHAnsi" w:hAnsiTheme="minorHAnsi" w:cs="Arial"/>
          <w:sz w:val="22"/>
          <w:szCs w:val="22"/>
          <w:lang w:eastAsia="en-US"/>
        </w:rPr>
      </w:pPr>
    </w:p>
    <w:p w14:paraId="09F730ED" w14:textId="33AF4212" w:rsidR="00280AEF" w:rsidRDefault="00280AEF" w:rsidP="00280AEF">
      <w:pPr>
        <w:ind w:left="426" w:hanging="426"/>
        <w:rPr>
          <w:rFonts w:asciiTheme="minorHAnsi" w:hAnsiTheme="minorHAnsi" w:cs="Arial"/>
          <w:sz w:val="22"/>
          <w:szCs w:val="22"/>
          <w:lang w:eastAsia="en-US"/>
        </w:rPr>
      </w:pPr>
      <w:r w:rsidRPr="00D7446D">
        <w:rPr>
          <w:rFonts w:asciiTheme="minorHAnsi" w:hAnsiTheme="minorHAnsi" w:cs="Arial"/>
          <w:sz w:val="22"/>
          <w:szCs w:val="22"/>
          <w:lang w:eastAsia="en-US"/>
        </w:rPr>
        <w:fldChar w:fldCharType="begin">
          <w:ffData>
            <w:name w:val="Check3"/>
            <w:enabled/>
            <w:calcOnExit w:val="0"/>
            <w:checkBox>
              <w:sizeAuto/>
              <w:default w:val="0"/>
            </w:checkBox>
          </w:ffData>
        </w:fldChar>
      </w:r>
      <w:r w:rsidRPr="00D7446D">
        <w:rPr>
          <w:rFonts w:asciiTheme="minorHAnsi" w:hAnsiTheme="minorHAnsi" w:cs="Arial"/>
          <w:sz w:val="22"/>
          <w:szCs w:val="22"/>
          <w:lang w:eastAsia="en-US"/>
        </w:rPr>
        <w:instrText xml:space="preserve"> FORMCHECKBOX </w:instrText>
      </w:r>
      <w:r w:rsidR="00777BB2">
        <w:rPr>
          <w:rFonts w:asciiTheme="minorHAnsi" w:hAnsiTheme="minorHAnsi" w:cs="Arial"/>
          <w:sz w:val="22"/>
          <w:szCs w:val="22"/>
          <w:lang w:eastAsia="en-US"/>
        </w:rPr>
      </w:r>
      <w:r w:rsidR="00777BB2">
        <w:rPr>
          <w:rFonts w:asciiTheme="minorHAnsi" w:hAnsiTheme="minorHAnsi" w:cs="Arial"/>
          <w:sz w:val="22"/>
          <w:szCs w:val="22"/>
          <w:lang w:eastAsia="en-US"/>
        </w:rPr>
        <w:fldChar w:fldCharType="separate"/>
      </w:r>
      <w:r w:rsidRPr="00D7446D">
        <w:rPr>
          <w:rFonts w:asciiTheme="minorHAnsi" w:hAnsiTheme="minorHAnsi" w:cs="Arial"/>
          <w:sz w:val="22"/>
          <w:szCs w:val="22"/>
          <w:lang w:eastAsia="en-US"/>
        </w:rPr>
        <w:fldChar w:fldCharType="end"/>
      </w:r>
      <w:r w:rsidRPr="00D7446D">
        <w:rPr>
          <w:rFonts w:asciiTheme="minorHAnsi" w:hAnsiTheme="minorHAnsi" w:cs="Arial"/>
          <w:sz w:val="22"/>
          <w:szCs w:val="22"/>
          <w:lang w:eastAsia="en-US"/>
        </w:rPr>
        <w:tab/>
        <w:t xml:space="preserve">I admit that I have committed the academic misconduct noted above. However, I am appealing the sanction imposed on the basis that the sanction is excessive in that extenuating circumstances were not taken into account and/or the sanction is not consistent with the Sanctioning Guidelines. </w:t>
      </w:r>
    </w:p>
    <w:p w14:paraId="6EE86A61" w14:textId="77777777" w:rsidR="009E56D2" w:rsidRDefault="009E56D2" w:rsidP="00280AEF">
      <w:pPr>
        <w:ind w:left="426" w:hanging="426"/>
        <w:rPr>
          <w:rFonts w:asciiTheme="minorHAnsi" w:hAnsiTheme="minorHAnsi" w:cs="Arial"/>
          <w:sz w:val="22"/>
          <w:szCs w:val="22"/>
          <w:lang w:eastAsia="en-US"/>
        </w:rPr>
      </w:pPr>
    </w:p>
    <w:p w14:paraId="09986119" w14:textId="0B9C7403" w:rsidR="009E56D2" w:rsidRPr="00AA1F9C" w:rsidRDefault="00AA1F9C" w:rsidP="00280AEF">
      <w:pPr>
        <w:ind w:left="426" w:hanging="426"/>
        <w:rPr>
          <w:rFonts w:asciiTheme="minorHAnsi" w:hAnsiTheme="minorHAnsi" w:cs="Arial"/>
          <w:b/>
          <w:sz w:val="22"/>
          <w:szCs w:val="22"/>
          <w:u w:val="single"/>
          <w:lang w:eastAsia="en-US"/>
        </w:rPr>
      </w:pPr>
      <w:r w:rsidRPr="00AA1F9C">
        <w:rPr>
          <w:rFonts w:asciiTheme="minorHAnsi" w:hAnsiTheme="minorHAnsi" w:cs="Arial"/>
          <w:b/>
          <w:sz w:val="22"/>
          <w:szCs w:val="22"/>
          <w:u w:val="single"/>
          <w:lang w:eastAsia="en-US"/>
        </w:rPr>
        <w:t>2. Acknowledgement and Signature</w:t>
      </w:r>
    </w:p>
    <w:tbl>
      <w:tblPr>
        <w:tblStyle w:val="TableGrid"/>
        <w:tblW w:w="10485" w:type="dxa"/>
        <w:tblLook w:val="04A0" w:firstRow="1" w:lastRow="0" w:firstColumn="1" w:lastColumn="0" w:noHBand="0" w:noVBand="1"/>
      </w:tblPr>
      <w:tblGrid>
        <w:gridCol w:w="10485"/>
      </w:tblGrid>
      <w:tr w:rsidR="009E56D2" w14:paraId="5F7D8F1E" w14:textId="77777777" w:rsidTr="00B16F62">
        <w:tc>
          <w:tcPr>
            <w:tcW w:w="10485" w:type="dxa"/>
          </w:tcPr>
          <w:p w14:paraId="4BA04B82" w14:textId="7A012606" w:rsidR="009E56D2" w:rsidRDefault="009E56D2" w:rsidP="00C047AA">
            <w:pPr>
              <w:rPr>
                <w:rFonts w:asciiTheme="minorHAnsi" w:hAnsiTheme="minorHAnsi"/>
                <w:sz w:val="22"/>
                <w:szCs w:val="22"/>
              </w:rPr>
            </w:pPr>
            <w:r w:rsidRPr="00D7446D">
              <w:rPr>
                <w:rFonts w:asciiTheme="minorHAnsi" w:hAnsiTheme="minorHAnsi"/>
                <w:sz w:val="22"/>
                <w:szCs w:val="22"/>
              </w:rPr>
              <w:t>In signin</w:t>
            </w:r>
            <w:r w:rsidR="00561943">
              <w:rPr>
                <w:rFonts w:asciiTheme="minorHAnsi" w:hAnsiTheme="minorHAnsi"/>
                <w:sz w:val="22"/>
                <w:szCs w:val="22"/>
              </w:rPr>
              <w:t>g this form, I understand that s</w:t>
            </w:r>
            <w:r w:rsidRPr="00D7446D">
              <w:rPr>
                <w:rFonts w:asciiTheme="minorHAnsi" w:hAnsiTheme="minorHAnsi"/>
                <w:sz w:val="22"/>
                <w:szCs w:val="22"/>
              </w:rPr>
              <w:t xml:space="preserve">taff in the University Secretariat will be contacting me to schedule a hearing </w:t>
            </w:r>
            <w:r w:rsidR="00B16F62">
              <w:rPr>
                <w:rFonts w:asciiTheme="minorHAnsi" w:hAnsiTheme="minorHAnsi"/>
                <w:sz w:val="22"/>
                <w:szCs w:val="22"/>
              </w:rPr>
              <w:t xml:space="preserve">on the merits </w:t>
            </w:r>
            <w:r w:rsidRPr="00D7446D">
              <w:rPr>
                <w:rFonts w:asciiTheme="minorHAnsi" w:hAnsiTheme="minorHAnsi"/>
                <w:sz w:val="22"/>
                <w:szCs w:val="22"/>
              </w:rPr>
              <w:t xml:space="preserve">before the Discipline Appeal Committee </w:t>
            </w:r>
            <w:r w:rsidR="00B16F62">
              <w:rPr>
                <w:rFonts w:asciiTheme="minorHAnsi" w:hAnsiTheme="minorHAnsi"/>
                <w:sz w:val="22"/>
                <w:szCs w:val="22"/>
              </w:rPr>
              <w:t xml:space="preserve">(see bylaw 31, 6.10 for order of hearing procedures) </w:t>
            </w:r>
            <w:r w:rsidR="00C047AA">
              <w:rPr>
                <w:rFonts w:asciiTheme="minorHAnsi" w:hAnsiTheme="minorHAnsi"/>
                <w:sz w:val="22"/>
                <w:szCs w:val="22"/>
              </w:rPr>
              <w:t xml:space="preserve">to be held </w:t>
            </w:r>
            <w:r w:rsidRPr="00D7446D">
              <w:rPr>
                <w:rFonts w:asciiTheme="minorHAnsi" w:hAnsiTheme="minorHAnsi"/>
                <w:sz w:val="22"/>
                <w:szCs w:val="22"/>
              </w:rPr>
              <w:t xml:space="preserve">normally within 60 calendar days of the receipt of this form by that office. I understand that I have the right to have an advisor </w:t>
            </w:r>
            <w:r w:rsidRPr="00D7446D">
              <w:rPr>
                <w:rFonts w:asciiTheme="minorHAnsi" w:eastAsiaTheme="minorEastAsia" w:hAnsiTheme="minorHAnsi" w:cs="Calibri"/>
                <w:sz w:val="22"/>
                <w:szCs w:val="22"/>
                <w:lang w:val="en-US" w:eastAsia="en-US"/>
              </w:rPr>
              <w:t xml:space="preserve">or legal counsel assist me throughout this appeal. </w:t>
            </w:r>
            <w:r>
              <w:rPr>
                <w:rFonts w:asciiTheme="minorHAnsi" w:eastAsiaTheme="minorEastAsia" w:hAnsiTheme="minorHAnsi" w:cs="Calibri"/>
                <w:sz w:val="22"/>
                <w:szCs w:val="22"/>
                <w:lang w:val="en-US" w:eastAsia="en-US"/>
              </w:rPr>
              <w:t>I understand that a</w:t>
            </w:r>
            <w:r w:rsidRPr="00D7446D">
              <w:rPr>
                <w:rFonts w:asciiTheme="minorHAnsi" w:eastAsiaTheme="minorEastAsia" w:hAnsiTheme="minorHAnsi" w:cs="Calibri"/>
                <w:sz w:val="22"/>
                <w:szCs w:val="22"/>
                <w:lang w:val="en-US" w:eastAsia="en-US"/>
              </w:rPr>
              <w:t>n advisor coul</w:t>
            </w:r>
            <w:r>
              <w:rPr>
                <w:rFonts w:asciiTheme="minorHAnsi" w:eastAsiaTheme="minorEastAsia" w:hAnsiTheme="minorHAnsi" w:cs="Calibri"/>
                <w:sz w:val="22"/>
                <w:szCs w:val="22"/>
                <w:lang w:val="en-US" w:eastAsia="en-US"/>
              </w:rPr>
              <w:t>d be a family member or friend and that l</w:t>
            </w:r>
            <w:r w:rsidRPr="00D7446D">
              <w:rPr>
                <w:rFonts w:asciiTheme="minorHAnsi" w:eastAsiaTheme="minorEastAsia" w:hAnsiTheme="minorHAnsi" w:cs="Calibri"/>
                <w:sz w:val="22"/>
                <w:szCs w:val="22"/>
                <w:lang w:val="en-US" w:eastAsia="en-US"/>
              </w:rPr>
              <w:t xml:space="preserve">egal counsel would be a lawyer hired through a law firm or a lawyer obtained, </w:t>
            </w:r>
            <w:r w:rsidRPr="009E56D2">
              <w:rPr>
                <w:rFonts w:asciiTheme="minorHAnsi" w:eastAsiaTheme="minorEastAsia" w:hAnsiTheme="minorHAnsi" w:cs="Calibri"/>
                <w:sz w:val="22"/>
                <w:szCs w:val="22"/>
                <w:u w:val="single"/>
                <w:lang w:val="en-US" w:eastAsia="en-US"/>
              </w:rPr>
              <w:t>at no cost</w:t>
            </w:r>
            <w:r w:rsidRPr="00D7446D">
              <w:rPr>
                <w:rFonts w:asciiTheme="minorHAnsi" w:eastAsiaTheme="minorEastAsia" w:hAnsiTheme="minorHAnsi" w:cs="Calibri"/>
                <w:sz w:val="22"/>
                <w:szCs w:val="22"/>
                <w:lang w:val="en-US" w:eastAsia="en-US"/>
              </w:rPr>
              <w:t>, through Community Legal Aid (CLA) (519-253-</w:t>
            </w:r>
            <w:r w:rsidR="00AA1F9C">
              <w:rPr>
                <w:rFonts w:asciiTheme="minorHAnsi" w:eastAsiaTheme="minorEastAsia" w:hAnsiTheme="minorHAnsi" w:cs="Calibri"/>
                <w:sz w:val="22"/>
                <w:szCs w:val="22"/>
                <w:lang w:val="en-US" w:eastAsia="en-US"/>
              </w:rPr>
              <w:t xml:space="preserve">7150; </w:t>
            </w:r>
            <w:hyperlink r:id="rId8" w:history="1">
              <w:r w:rsidRPr="00D7446D">
                <w:rPr>
                  <w:rFonts w:asciiTheme="minorHAnsi" w:eastAsiaTheme="minorEastAsia" w:hAnsiTheme="minorHAnsi" w:cs="Calibri"/>
                  <w:color w:val="0003FF"/>
                  <w:sz w:val="22"/>
                  <w:szCs w:val="22"/>
                  <w:u w:val="single" w:color="0003FF"/>
                  <w:lang w:val="en-US" w:eastAsia="en-US"/>
                </w:rPr>
                <w:t>cla@uwindsor.ca</w:t>
              </w:r>
            </w:hyperlink>
            <w:r w:rsidRPr="00D7446D">
              <w:rPr>
                <w:rFonts w:asciiTheme="minorHAnsi" w:eastAsiaTheme="minorEastAsia" w:hAnsiTheme="minorHAnsi" w:cs="Calibri"/>
                <w:sz w:val="22"/>
                <w:szCs w:val="22"/>
                <w:lang w:val="en-US" w:eastAsia="en-US"/>
              </w:rPr>
              <w:t>). It is my responsibility to inform the Secretariat if I am being assisted by an advisor or have retained legal counsel. If I choose to be assisted by an advisor/lawyer, I understand that</w:t>
            </w:r>
            <w:r w:rsidRPr="00D7446D">
              <w:rPr>
                <w:rFonts w:asciiTheme="minorHAnsi" w:hAnsiTheme="minorHAnsi" w:cs="Arial"/>
                <w:sz w:val="22"/>
                <w:szCs w:val="22"/>
              </w:rPr>
              <w:t xml:space="preserve"> information regarding my case file</w:t>
            </w:r>
            <w:r>
              <w:rPr>
                <w:rFonts w:asciiTheme="minorHAnsi" w:hAnsiTheme="minorHAnsi" w:cs="Arial"/>
                <w:sz w:val="22"/>
                <w:szCs w:val="22"/>
              </w:rPr>
              <w:t xml:space="preserve"> will</w:t>
            </w:r>
            <w:r w:rsidRPr="00D7446D">
              <w:rPr>
                <w:rFonts w:asciiTheme="minorHAnsi" w:hAnsiTheme="minorHAnsi" w:cs="Arial"/>
                <w:sz w:val="22"/>
                <w:szCs w:val="22"/>
              </w:rPr>
              <w:t xml:space="preserve"> be forwarded to my advisor/lawyer.</w:t>
            </w:r>
          </w:p>
        </w:tc>
      </w:tr>
    </w:tbl>
    <w:p w14:paraId="4843C252" w14:textId="77777777" w:rsidR="00280AEF" w:rsidRPr="00D7446D" w:rsidRDefault="00280AEF">
      <w:pPr>
        <w:rPr>
          <w:rFonts w:asciiTheme="minorHAnsi" w:hAnsiTheme="minorHAnsi"/>
          <w:sz w:val="22"/>
          <w:szCs w:val="22"/>
        </w:rPr>
      </w:pPr>
    </w:p>
    <w:p w14:paraId="100A5194" w14:textId="77777777" w:rsidR="009E3ADD" w:rsidRPr="00D7446D" w:rsidRDefault="009E3ADD">
      <w:pPr>
        <w:rPr>
          <w:rFonts w:asciiTheme="minorHAnsi" w:hAnsiTheme="minorHAnsi"/>
          <w:sz w:val="22"/>
          <w:szCs w:val="22"/>
        </w:rPr>
      </w:pPr>
    </w:p>
    <w:p w14:paraId="6A829BD4" w14:textId="7A4F3F5D" w:rsidR="00280AEF" w:rsidRPr="00D7446D" w:rsidRDefault="009E3ADD" w:rsidP="009E56D2">
      <w:pPr>
        <w:tabs>
          <w:tab w:val="left" w:pos="5400"/>
        </w:tabs>
        <w:ind w:right="-64"/>
        <w:jc w:val="both"/>
        <w:rPr>
          <w:rFonts w:asciiTheme="minorHAnsi" w:hAnsiTheme="minorHAnsi"/>
          <w:sz w:val="22"/>
          <w:szCs w:val="22"/>
          <w:lang w:val="en-US"/>
        </w:rPr>
      </w:pPr>
      <w:r w:rsidRPr="00D7446D">
        <w:rPr>
          <w:rFonts w:asciiTheme="minorHAnsi" w:hAnsiTheme="minorHAnsi"/>
          <w:sz w:val="22"/>
          <w:szCs w:val="22"/>
          <w:lang w:val="en-US"/>
        </w:rPr>
        <w:t>Student</w:t>
      </w:r>
      <w:r w:rsidR="00280AEF" w:rsidRPr="00D7446D">
        <w:rPr>
          <w:rFonts w:asciiTheme="minorHAnsi" w:hAnsiTheme="minorHAnsi"/>
          <w:sz w:val="22"/>
          <w:szCs w:val="22"/>
          <w:lang w:val="en-US"/>
        </w:rPr>
        <w:t>’s Name (typed or signed) – Please ensure it is legible:</w:t>
      </w:r>
      <w:r w:rsidR="00280AEF" w:rsidRPr="00D7446D">
        <w:rPr>
          <w:rFonts w:asciiTheme="minorHAnsi" w:hAnsiTheme="minorHAnsi"/>
          <w:sz w:val="22"/>
          <w:szCs w:val="22"/>
          <w:u w:val="single"/>
          <w:lang w:val="en-US"/>
        </w:rPr>
        <w:t xml:space="preserve"> </w:t>
      </w:r>
      <w:r w:rsidR="00280AEF" w:rsidRPr="00D7446D">
        <w:rPr>
          <w:rFonts w:asciiTheme="minorHAnsi" w:hAnsiTheme="minorHAnsi"/>
          <w:sz w:val="22"/>
          <w:szCs w:val="22"/>
          <w:u w:val="single"/>
          <w:lang w:val="en-US"/>
        </w:rPr>
        <w:tab/>
      </w:r>
      <w:r w:rsidR="00280AEF" w:rsidRPr="00D7446D">
        <w:rPr>
          <w:rFonts w:asciiTheme="minorHAnsi" w:hAnsiTheme="minorHAnsi"/>
          <w:sz w:val="22"/>
          <w:szCs w:val="22"/>
          <w:u w:val="single"/>
          <w:lang w:val="en-US"/>
        </w:rPr>
        <w:tab/>
        <w:t xml:space="preserve"> </w:t>
      </w:r>
      <w:r w:rsidR="009E56D2">
        <w:rPr>
          <w:rFonts w:asciiTheme="minorHAnsi" w:hAnsiTheme="minorHAnsi"/>
          <w:sz w:val="22"/>
          <w:szCs w:val="22"/>
          <w:u w:val="single"/>
          <w:lang w:val="en-US"/>
        </w:rPr>
        <w:t xml:space="preserve">                       </w:t>
      </w:r>
      <w:r w:rsidR="00280AEF" w:rsidRPr="00D7446D">
        <w:rPr>
          <w:rFonts w:asciiTheme="minorHAnsi" w:hAnsiTheme="minorHAnsi"/>
          <w:sz w:val="22"/>
          <w:szCs w:val="22"/>
          <w:u w:val="single"/>
          <w:lang w:val="en-US"/>
        </w:rPr>
        <w:t xml:space="preserve">                                                </w:t>
      </w:r>
      <w:r w:rsidR="00280AEF" w:rsidRPr="00D7446D">
        <w:rPr>
          <w:rFonts w:asciiTheme="minorHAnsi" w:hAnsiTheme="minorHAnsi"/>
          <w:sz w:val="22"/>
          <w:szCs w:val="22"/>
          <w:lang w:val="en-US"/>
        </w:rPr>
        <w:tab/>
      </w:r>
    </w:p>
    <w:p w14:paraId="2FA0FE44" w14:textId="7C3F9FE6" w:rsidR="00280AEF" w:rsidRPr="009E56D2" w:rsidRDefault="009E56D2" w:rsidP="00280AEF">
      <w:pPr>
        <w:jc w:val="both"/>
        <w:rPr>
          <w:rFonts w:asciiTheme="minorHAnsi" w:hAnsiTheme="minorHAnsi" w:cs="Arial"/>
          <w:i/>
          <w:sz w:val="18"/>
          <w:szCs w:val="18"/>
          <w:lang w:eastAsia="en-US"/>
        </w:rPr>
      </w:pPr>
      <w:r w:rsidRPr="009E56D2">
        <w:rPr>
          <w:rFonts w:asciiTheme="minorHAnsi" w:hAnsiTheme="minorHAnsi" w:cs="Arial"/>
          <w:i/>
          <w:sz w:val="18"/>
          <w:szCs w:val="18"/>
        </w:rPr>
        <w:t>[</w:t>
      </w:r>
      <w:r w:rsidR="00280AEF" w:rsidRPr="009E56D2">
        <w:rPr>
          <w:rFonts w:asciiTheme="minorHAnsi" w:hAnsiTheme="minorHAnsi" w:cs="Arial"/>
          <w:i/>
          <w:sz w:val="18"/>
          <w:szCs w:val="18"/>
        </w:rPr>
        <w:t xml:space="preserve">All </w:t>
      </w:r>
      <w:r w:rsidR="00280AEF" w:rsidRPr="009E56D2">
        <w:rPr>
          <w:rFonts w:asciiTheme="minorHAnsi" w:hAnsiTheme="minorHAnsi" w:cs="Arial"/>
          <w:i/>
          <w:sz w:val="18"/>
          <w:szCs w:val="18"/>
          <w:lang w:eastAsia="en-US"/>
        </w:rPr>
        <w:t xml:space="preserve">communications (including signatures, notices, memos, invitations, decisions, etc.) </w:t>
      </w:r>
      <w:r w:rsidR="00280AEF" w:rsidRPr="009E56D2">
        <w:rPr>
          <w:rFonts w:asciiTheme="minorHAnsi" w:hAnsiTheme="minorHAnsi" w:cs="Arial"/>
          <w:b/>
          <w:i/>
          <w:sz w:val="18"/>
          <w:szCs w:val="18"/>
          <w:lang w:eastAsia="en-US"/>
        </w:rPr>
        <w:t>may be electronic</w:t>
      </w:r>
      <w:r w:rsidRPr="009E56D2">
        <w:rPr>
          <w:rFonts w:asciiTheme="minorHAnsi" w:hAnsiTheme="minorHAnsi" w:cs="Arial"/>
          <w:b/>
          <w:i/>
          <w:sz w:val="18"/>
          <w:szCs w:val="18"/>
          <w:lang w:eastAsia="en-US"/>
        </w:rPr>
        <w:t>,</w:t>
      </w:r>
      <w:r w:rsidR="00280AEF" w:rsidRPr="009E56D2">
        <w:rPr>
          <w:rFonts w:asciiTheme="minorHAnsi" w:hAnsiTheme="minorHAnsi" w:cs="Arial"/>
          <w:b/>
          <w:i/>
          <w:sz w:val="18"/>
          <w:szCs w:val="18"/>
          <w:lang w:eastAsia="en-US"/>
        </w:rPr>
        <w:t xml:space="preserve"> sent via the user’s UWindsor email</w:t>
      </w:r>
      <w:r w:rsidR="00280AEF" w:rsidRPr="009E56D2">
        <w:rPr>
          <w:rFonts w:asciiTheme="minorHAnsi" w:hAnsiTheme="minorHAnsi" w:cs="Arial"/>
          <w:i/>
          <w:sz w:val="18"/>
          <w:szCs w:val="18"/>
          <w:lang w:eastAsia="en-US"/>
        </w:rPr>
        <w:t>. (Bylaw 31, 1.3)</w:t>
      </w:r>
      <w:r w:rsidRPr="009E56D2">
        <w:rPr>
          <w:rFonts w:asciiTheme="minorHAnsi" w:hAnsiTheme="minorHAnsi" w:cs="Arial"/>
          <w:i/>
          <w:sz w:val="18"/>
          <w:szCs w:val="18"/>
          <w:lang w:eastAsia="en-US"/>
        </w:rPr>
        <w:t>]</w:t>
      </w:r>
      <w:r w:rsidR="00280AEF" w:rsidRPr="009E56D2">
        <w:rPr>
          <w:rFonts w:asciiTheme="minorHAnsi" w:hAnsiTheme="minorHAnsi"/>
          <w:sz w:val="18"/>
          <w:szCs w:val="18"/>
          <w:lang w:val="en-US"/>
        </w:rPr>
        <w:tab/>
      </w:r>
      <w:r w:rsidR="00280AEF" w:rsidRPr="009E56D2">
        <w:rPr>
          <w:rFonts w:asciiTheme="minorHAnsi" w:hAnsiTheme="minorHAnsi"/>
          <w:sz w:val="18"/>
          <w:szCs w:val="18"/>
          <w:lang w:val="en-US"/>
        </w:rPr>
        <w:tab/>
      </w:r>
      <w:r w:rsidR="00280AEF" w:rsidRPr="009E56D2">
        <w:rPr>
          <w:rFonts w:asciiTheme="minorHAnsi" w:hAnsiTheme="minorHAnsi"/>
          <w:sz w:val="18"/>
          <w:szCs w:val="18"/>
          <w:lang w:val="en-US"/>
        </w:rPr>
        <w:tab/>
      </w:r>
    </w:p>
    <w:p w14:paraId="4E473FE8" w14:textId="77777777" w:rsidR="00280AEF" w:rsidRPr="00D7446D" w:rsidRDefault="00280AEF" w:rsidP="00280AEF">
      <w:pPr>
        <w:jc w:val="both"/>
        <w:rPr>
          <w:rFonts w:asciiTheme="minorHAnsi" w:hAnsiTheme="minorHAnsi"/>
          <w:sz w:val="22"/>
          <w:szCs w:val="22"/>
          <w:lang w:val="en-US"/>
        </w:rPr>
      </w:pPr>
    </w:p>
    <w:p w14:paraId="1E6B92E1" w14:textId="77777777" w:rsidR="00280AEF" w:rsidRPr="00D7446D" w:rsidRDefault="00280AEF" w:rsidP="00280AEF">
      <w:pPr>
        <w:tabs>
          <w:tab w:val="left" w:pos="4536"/>
          <w:tab w:val="left" w:pos="5387"/>
        </w:tabs>
        <w:jc w:val="both"/>
        <w:rPr>
          <w:rStyle w:val="Style12"/>
          <w:rFonts w:asciiTheme="minorHAnsi" w:hAnsiTheme="minorHAnsi"/>
          <w:sz w:val="22"/>
          <w:szCs w:val="22"/>
        </w:rPr>
      </w:pPr>
      <w:r w:rsidRPr="00D7446D">
        <w:rPr>
          <w:rFonts w:asciiTheme="minorHAnsi" w:hAnsiTheme="minorHAnsi"/>
          <w:sz w:val="22"/>
          <w:szCs w:val="22"/>
          <w:lang w:val="en-US"/>
        </w:rPr>
        <w:t xml:space="preserve">Date: </w:t>
      </w:r>
      <w:sdt>
        <w:sdtPr>
          <w:rPr>
            <w:rStyle w:val="Style12"/>
            <w:rFonts w:asciiTheme="minorHAnsi" w:hAnsiTheme="minorHAnsi"/>
            <w:sz w:val="22"/>
            <w:szCs w:val="22"/>
          </w:rPr>
          <w:id w:val="6142016"/>
          <w:placeholder>
            <w:docPart w:val="6B1F527242C28D439310479D5A7F3AB2"/>
          </w:placeholder>
          <w:showingPlcHdr/>
          <w:date>
            <w:dateFormat w:val="dd/MM/yyyy"/>
            <w:lid w:val="en-CA"/>
            <w:storeMappedDataAs w:val="dateTime"/>
            <w:calendar w:val="gregorian"/>
          </w:date>
        </w:sdtPr>
        <w:sdtEndPr>
          <w:rPr>
            <w:rStyle w:val="DefaultParagraphFont"/>
            <w:u w:val="none"/>
            <w:lang w:val="en-US"/>
          </w:rPr>
        </w:sdtEndPr>
        <w:sdtContent>
          <w:r w:rsidRPr="00D7446D">
            <w:rPr>
              <w:rStyle w:val="PlaceholderText"/>
              <w:rFonts w:asciiTheme="minorHAnsi" w:hAnsiTheme="minorHAnsi"/>
              <w:sz w:val="22"/>
              <w:szCs w:val="22"/>
            </w:rPr>
            <w:t>Click here to enter a date.</w:t>
          </w:r>
        </w:sdtContent>
      </w:sdt>
    </w:p>
    <w:p w14:paraId="105A8EAF" w14:textId="77777777" w:rsidR="00096D32" w:rsidRDefault="00096D32" w:rsidP="00280AEF">
      <w:pPr>
        <w:tabs>
          <w:tab w:val="left" w:pos="4536"/>
          <w:tab w:val="left" w:pos="5387"/>
        </w:tabs>
        <w:jc w:val="both"/>
        <w:rPr>
          <w:rFonts w:asciiTheme="minorHAnsi" w:hAnsiTheme="minorHAnsi"/>
          <w:sz w:val="22"/>
          <w:szCs w:val="22"/>
          <w:lang w:val="en-US"/>
        </w:rPr>
      </w:pPr>
    </w:p>
    <w:p w14:paraId="11EC036B" w14:textId="77777777" w:rsidR="00A93EEC" w:rsidRPr="00D7446D" w:rsidRDefault="00A93EEC" w:rsidP="00280AEF">
      <w:pPr>
        <w:tabs>
          <w:tab w:val="left" w:pos="4536"/>
          <w:tab w:val="left" w:pos="5387"/>
        </w:tabs>
        <w:jc w:val="both"/>
        <w:rPr>
          <w:rFonts w:asciiTheme="minorHAnsi" w:hAnsiTheme="minorHAnsi"/>
          <w:sz w:val="22"/>
          <w:szCs w:val="22"/>
          <w:lang w:val="en-US"/>
        </w:rPr>
      </w:pPr>
    </w:p>
    <w:p w14:paraId="1FEE9549" w14:textId="6598EB87" w:rsidR="00280AEF" w:rsidRPr="00D7446D" w:rsidRDefault="00AA1F9C" w:rsidP="00280AEF">
      <w:pPr>
        <w:tabs>
          <w:tab w:val="left" w:pos="4536"/>
          <w:tab w:val="left" w:pos="5387"/>
        </w:tabs>
        <w:jc w:val="both"/>
        <w:rPr>
          <w:rFonts w:asciiTheme="minorHAnsi" w:hAnsiTheme="minorHAnsi"/>
          <w:b/>
          <w:sz w:val="22"/>
          <w:szCs w:val="22"/>
          <w:u w:val="single"/>
          <w:lang w:val="en-US"/>
        </w:rPr>
      </w:pPr>
      <w:r>
        <w:rPr>
          <w:rFonts w:asciiTheme="minorHAnsi" w:hAnsiTheme="minorHAnsi"/>
          <w:b/>
          <w:sz w:val="22"/>
          <w:szCs w:val="22"/>
          <w:u w:val="single"/>
          <w:lang w:val="en-US"/>
        </w:rPr>
        <w:t xml:space="preserve">3. </w:t>
      </w:r>
      <w:r w:rsidR="00096D32" w:rsidRPr="00D7446D">
        <w:rPr>
          <w:rFonts w:asciiTheme="minorHAnsi" w:hAnsiTheme="minorHAnsi"/>
          <w:b/>
          <w:sz w:val="22"/>
          <w:szCs w:val="22"/>
          <w:u w:val="single"/>
          <w:lang w:val="en-US"/>
        </w:rPr>
        <w:t xml:space="preserve">Complete This Section If You Are Being Assisted </w:t>
      </w:r>
      <w:r w:rsidRPr="00D7446D">
        <w:rPr>
          <w:rFonts w:asciiTheme="minorHAnsi" w:hAnsiTheme="minorHAnsi"/>
          <w:b/>
          <w:sz w:val="22"/>
          <w:szCs w:val="22"/>
          <w:u w:val="single"/>
          <w:lang w:val="en-US"/>
        </w:rPr>
        <w:t>by</w:t>
      </w:r>
      <w:r w:rsidR="00096D32" w:rsidRPr="00D7446D">
        <w:rPr>
          <w:rFonts w:asciiTheme="minorHAnsi" w:hAnsiTheme="minorHAnsi"/>
          <w:b/>
          <w:sz w:val="22"/>
          <w:szCs w:val="22"/>
          <w:u w:val="single"/>
          <w:lang w:val="en-US"/>
        </w:rPr>
        <w:t xml:space="preserve"> an Advisor or Lawyer</w:t>
      </w:r>
    </w:p>
    <w:p w14:paraId="4D919410" w14:textId="64EA1050" w:rsidR="00D7446D" w:rsidRPr="00D7446D" w:rsidRDefault="009E3ADD" w:rsidP="00096D32">
      <w:pPr>
        <w:tabs>
          <w:tab w:val="left" w:pos="5400"/>
        </w:tabs>
        <w:jc w:val="both"/>
        <w:rPr>
          <w:rFonts w:asciiTheme="minorHAnsi" w:hAnsiTheme="minorHAnsi"/>
          <w:sz w:val="22"/>
          <w:szCs w:val="22"/>
          <w:lang w:val="en-US"/>
        </w:rPr>
      </w:pPr>
      <w:r w:rsidRPr="00D7446D">
        <w:rPr>
          <w:rFonts w:asciiTheme="minorHAnsi" w:hAnsiTheme="minorHAnsi"/>
          <w:sz w:val="22"/>
          <w:szCs w:val="22"/>
          <w:lang w:val="en-US"/>
        </w:rPr>
        <w:t>Name of Advisor or Legal Counsel (typed or signed) – Please ensure it is legible:</w:t>
      </w:r>
      <w:r w:rsidRPr="00D7446D">
        <w:rPr>
          <w:rFonts w:asciiTheme="minorHAnsi" w:hAnsiTheme="minorHAnsi"/>
          <w:sz w:val="22"/>
          <w:szCs w:val="22"/>
          <w:u w:val="single"/>
          <w:lang w:val="en-US"/>
        </w:rPr>
        <w:t xml:space="preserve"> </w:t>
      </w:r>
      <w:r w:rsidR="00096D32" w:rsidRPr="00D7446D">
        <w:rPr>
          <w:rFonts w:asciiTheme="minorHAnsi" w:hAnsiTheme="minorHAnsi"/>
          <w:sz w:val="22"/>
          <w:szCs w:val="22"/>
          <w:u w:val="single"/>
          <w:lang w:val="en-US"/>
        </w:rPr>
        <w:tab/>
        <w:t xml:space="preserve">        </w:t>
      </w:r>
      <w:r w:rsidRPr="00D7446D">
        <w:rPr>
          <w:rFonts w:asciiTheme="minorHAnsi" w:hAnsiTheme="minorHAnsi"/>
          <w:sz w:val="22"/>
          <w:szCs w:val="22"/>
          <w:u w:val="single"/>
          <w:lang w:val="en-US"/>
        </w:rPr>
        <w:t xml:space="preserve">                                                 </w:t>
      </w:r>
      <w:r w:rsidRPr="00D7446D">
        <w:rPr>
          <w:rFonts w:asciiTheme="minorHAnsi" w:hAnsiTheme="minorHAnsi"/>
          <w:sz w:val="22"/>
          <w:szCs w:val="22"/>
          <w:lang w:val="en-US"/>
        </w:rPr>
        <w:tab/>
      </w:r>
    </w:p>
    <w:p w14:paraId="1B0D2FF6" w14:textId="4D7DDEB4" w:rsidR="00D7446D" w:rsidRPr="00D7446D" w:rsidRDefault="00D7446D" w:rsidP="00096D32">
      <w:pPr>
        <w:tabs>
          <w:tab w:val="left" w:pos="5400"/>
        </w:tabs>
        <w:jc w:val="both"/>
        <w:rPr>
          <w:rFonts w:asciiTheme="minorHAnsi" w:hAnsiTheme="minorHAnsi"/>
          <w:sz w:val="22"/>
          <w:szCs w:val="22"/>
          <w:lang w:val="en-US"/>
        </w:rPr>
      </w:pPr>
      <w:r w:rsidRPr="00D7446D">
        <w:rPr>
          <w:rFonts w:asciiTheme="minorHAnsi" w:hAnsiTheme="minorHAnsi"/>
          <w:sz w:val="22"/>
          <w:szCs w:val="22"/>
          <w:lang w:val="en-US"/>
        </w:rPr>
        <w:t xml:space="preserve">If assisted by an Advisor, Relationship of Advisor to the Student: </w:t>
      </w:r>
      <w:sdt>
        <w:sdtPr>
          <w:rPr>
            <w:rFonts w:asciiTheme="minorHAnsi" w:hAnsiTheme="minorHAnsi"/>
            <w:sz w:val="22"/>
            <w:szCs w:val="22"/>
            <w:lang w:val="en-US"/>
          </w:rPr>
          <w:id w:val="2565335"/>
          <w:placeholder>
            <w:docPart w:val="03AA7483582F5847AE7E16DC71037F3E"/>
          </w:placeholder>
          <w:showingPlcHdr/>
        </w:sdtPr>
        <w:sdtEndPr/>
        <w:sdtContent>
          <w:r w:rsidRPr="00D7446D">
            <w:rPr>
              <w:rStyle w:val="PlaceholderText"/>
              <w:rFonts w:asciiTheme="minorHAnsi" w:hAnsiTheme="minorHAnsi"/>
              <w:sz w:val="22"/>
              <w:szCs w:val="22"/>
            </w:rPr>
            <w:t>Click here to enter text.</w:t>
          </w:r>
        </w:sdtContent>
      </w:sdt>
    </w:p>
    <w:p w14:paraId="768B6D5C" w14:textId="0280B97D" w:rsidR="00096D32" w:rsidRPr="00D7446D" w:rsidRDefault="00096D32" w:rsidP="00096D32">
      <w:pPr>
        <w:tabs>
          <w:tab w:val="left" w:pos="5400"/>
        </w:tabs>
        <w:jc w:val="both"/>
        <w:rPr>
          <w:rFonts w:asciiTheme="minorHAnsi" w:hAnsiTheme="minorHAnsi" w:cs="Arial"/>
          <w:sz w:val="22"/>
          <w:szCs w:val="22"/>
        </w:rPr>
      </w:pPr>
      <w:r w:rsidRPr="00D7446D">
        <w:rPr>
          <w:rFonts w:asciiTheme="minorHAnsi" w:hAnsiTheme="minorHAnsi" w:cs="Arial"/>
          <w:sz w:val="22"/>
          <w:szCs w:val="22"/>
        </w:rPr>
        <w:t>Name of Law Firm</w:t>
      </w:r>
      <w:r w:rsidR="00D7446D" w:rsidRPr="00D7446D">
        <w:rPr>
          <w:rFonts w:asciiTheme="minorHAnsi" w:hAnsiTheme="minorHAnsi" w:cs="Arial"/>
          <w:sz w:val="22"/>
          <w:szCs w:val="22"/>
        </w:rPr>
        <w:t>/Organization</w:t>
      </w:r>
      <w:r w:rsidRPr="00D7446D">
        <w:rPr>
          <w:rFonts w:asciiTheme="minorHAnsi" w:hAnsiTheme="minorHAnsi" w:cs="Arial"/>
          <w:sz w:val="22"/>
          <w:szCs w:val="22"/>
        </w:rPr>
        <w:t xml:space="preserve">: </w:t>
      </w:r>
      <w:sdt>
        <w:sdtPr>
          <w:rPr>
            <w:rFonts w:asciiTheme="minorHAnsi" w:hAnsiTheme="minorHAnsi"/>
            <w:sz w:val="22"/>
            <w:szCs w:val="22"/>
            <w:lang w:val="en-US"/>
          </w:rPr>
          <w:id w:val="1147781276"/>
          <w:placeholder>
            <w:docPart w:val="0E76FB284F87F445952CC33EDEF9A0B3"/>
          </w:placeholder>
          <w:showingPlcHdr/>
        </w:sdtPr>
        <w:sdtEndPr/>
        <w:sdtContent>
          <w:r w:rsidRPr="00D7446D">
            <w:rPr>
              <w:rStyle w:val="PlaceholderText"/>
              <w:rFonts w:asciiTheme="minorHAnsi" w:hAnsiTheme="minorHAnsi"/>
              <w:sz w:val="22"/>
              <w:szCs w:val="22"/>
            </w:rPr>
            <w:t>Click here to enter text.</w:t>
          </w:r>
        </w:sdtContent>
      </w:sdt>
    </w:p>
    <w:p w14:paraId="3164A052" w14:textId="1F589D85" w:rsidR="00096D32" w:rsidRPr="00D7446D" w:rsidRDefault="00096D32" w:rsidP="00096D32">
      <w:pPr>
        <w:tabs>
          <w:tab w:val="left" w:pos="5400"/>
        </w:tabs>
        <w:jc w:val="both"/>
        <w:rPr>
          <w:rFonts w:asciiTheme="minorHAnsi" w:hAnsiTheme="minorHAnsi"/>
          <w:sz w:val="22"/>
          <w:szCs w:val="22"/>
          <w:lang w:val="en-US"/>
        </w:rPr>
      </w:pPr>
      <w:r w:rsidRPr="00D7446D">
        <w:rPr>
          <w:rFonts w:asciiTheme="minorHAnsi" w:hAnsiTheme="minorHAnsi" w:cs="Arial"/>
          <w:sz w:val="22"/>
          <w:szCs w:val="22"/>
        </w:rPr>
        <w:t>Email</w:t>
      </w:r>
      <w:r w:rsidR="00D7446D" w:rsidRPr="00D7446D">
        <w:rPr>
          <w:rFonts w:asciiTheme="minorHAnsi" w:hAnsiTheme="minorHAnsi" w:cs="Arial"/>
          <w:sz w:val="22"/>
          <w:szCs w:val="22"/>
        </w:rPr>
        <w:t xml:space="preserve"> of Law Firm/Organization</w:t>
      </w:r>
      <w:r w:rsidRPr="00D7446D">
        <w:rPr>
          <w:rFonts w:asciiTheme="minorHAnsi" w:hAnsiTheme="minorHAnsi" w:cs="Arial"/>
          <w:sz w:val="22"/>
          <w:szCs w:val="22"/>
        </w:rPr>
        <w:t xml:space="preserve">: </w:t>
      </w:r>
      <w:sdt>
        <w:sdtPr>
          <w:rPr>
            <w:rFonts w:asciiTheme="minorHAnsi" w:hAnsiTheme="minorHAnsi"/>
            <w:sz w:val="22"/>
            <w:szCs w:val="22"/>
            <w:lang w:val="en-US"/>
          </w:rPr>
          <w:id w:val="1080940209"/>
          <w:placeholder>
            <w:docPart w:val="2E26F2F9F9BDE54781F14888D339BF51"/>
          </w:placeholder>
          <w:showingPlcHdr/>
        </w:sdtPr>
        <w:sdtEndPr/>
        <w:sdtContent>
          <w:r w:rsidRPr="00D7446D">
            <w:rPr>
              <w:rStyle w:val="PlaceholderText"/>
              <w:rFonts w:asciiTheme="minorHAnsi" w:hAnsiTheme="minorHAnsi"/>
              <w:sz w:val="22"/>
              <w:szCs w:val="22"/>
            </w:rPr>
            <w:t>Click here to enter text.</w:t>
          </w:r>
        </w:sdtContent>
      </w:sdt>
    </w:p>
    <w:p w14:paraId="24825274" w14:textId="6749F371" w:rsidR="00D7446D" w:rsidRPr="00D7446D" w:rsidRDefault="00D7446D" w:rsidP="00096D32">
      <w:pPr>
        <w:tabs>
          <w:tab w:val="left" w:pos="5400"/>
        </w:tabs>
        <w:jc w:val="both"/>
        <w:rPr>
          <w:rFonts w:asciiTheme="minorHAnsi" w:hAnsiTheme="minorHAnsi" w:cs="Arial"/>
          <w:sz w:val="22"/>
          <w:szCs w:val="22"/>
        </w:rPr>
      </w:pPr>
      <w:r w:rsidRPr="00D7446D">
        <w:rPr>
          <w:rFonts w:asciiTheme="minorHAnsi" w:hAnsiTheme="minorHAnsi" w:cs="Arial"/>
          <w:sz w:val="22"/>
          <w:szCs w:val="22"/>
        </w:rPr>
        <w:t xml:space="preserve">Address of Law Firm/Organization: </w:t>
      </w:r>
      <w:sdt>
        <w:sdtPr>
          <w:rPr>
            <w:rFonts w:asciiTheme="minorHAnsi" w:hAnsiTheme="minorHAnsi"/>
            <w:sz w:val="22"/>
            <w:szCs w:val="22"/>
            <w:lang w:val="en-US"/>
          </w:rPr>
          <w:id w:val="1833171881"/>
          <w:placeholder>
            <w:docPart w:val="E8C48CFCB13CA24F9BC88B415ACFFFED"/>
          </w:placeholder>
          <w:showingPlcHdr/>
        </w:sdtPr>
        <w:sdtEndPr/>
        <w:sdtContent>
          <w:r w:rsidRPr="00D7446D">
            <w:rPr>
              <w:rStyle w:val="PlaceholderText"/>
              <w:rFonts w:asciiTheme="minorHAnsi" w:hAnsiTheme="minorHAnsi"/>
              <w:sz w:val="22"/>
              <w:szCs w:val="22"/>
            </w:rPr>
            <w:t>Click here to enter text.</w:t>
          </w:r>
        </w:sdtContent>
      </w:sdt>
    </w:p>
    <w:p w14:paraId="1F04FB66" w14:textId="259FB822" w:rsidR="00096D32" w:rsidRPr="00D7446D" w:rsidRDefault="00096D32" w:rsidP="00096D32">
      <w:pPr>
        <w:tabs>
          <w:tab w:val="left" w:pos="5400"/>
        </w:tabs>
        <w:jc w:val="both"/>
        <w:rPr>
          <w:rFonts w:asciiTheme="minorHAnsi" w:hAnsiTheme="minorHAnsi" w:cs="Arial"/>
          <w:sz w:val="22"/>
          <w:szCs w:val="22"/>
        </w:rPr>
      </w:pPr>
      <w:r w:rsidRPr="00D7446D">
        <w:rPr>
          <w:rFonts w:asciiTheme="minorHAnsi" w:hAnsiTheme="minorHAnsi" w:cs="Arial"/>
          <w:sz w:val="22"/>
          <w:szCs w:val="22"/>
        </w:rPr>
        <w:t>Telephone number</w:t>
      </w:r>
      <w:r w:rsidR="00D7446D" w:rsidRPr="00D7446D">
        <w:rPr>
          <w:rFonts w:asciiTheme="minorHAnsi" w:hAnsiTheme="minorHAnsi" w:cs="Arial"/>
          <w:sz w:val="22"/>
          <w:szCs w:val="22"/>
        </w:rPr>
        <w:t xml:space="preserve"> of Law Firm/Organization</w:t>
      </w:r>
      <w:r w:rsidRPr="00D7446D">
        <w:rPr>
          <w:rFonts w:asciiTheme="minorHAnsi" w:hAnsiTheme="minorHAnsi" w:cs="Arial"/>
          <w:sz w:val="22"/>
          <w:szCs w:val="22"/>
        </w:rPr>
        <w:t xml:space="preserve">: </w:t>
      </w:r>
      <w:sdt>
        <w:sdtPr>
          <w:rPr>
            <w:rFonts w:asciiTheme="minorHAnsi" w:hAnsiTheme="minorHAnsi"/>
            <w:sz w:val="22"/>
            <w:szCs w:val="22"/>
            <w:lang w:val="en-US"/>
          </w:rPr>
          <w:id w:val="71480067"/>
          <w:placeholder>
            <w:docPart w:val="537F3B5D3E00124A82A609CD03882D59"/>
          </w:placeholder>
          <w:showingPlcHdr/>
        </w:sdtPr>
        <w:sdtEndPr/>
        <w:sdtContent>
          <w:r w:rsidRPr="00D7446D">
            <w:rPr>
              <w:rStyle w:val="PlaceholderText"/>
              <w:rFonts w:asciiTheme="minorHAnsi" w:hAnsiTheme="minorHAnsi"/>
              <w:sz w:val="22"/>
              <w:szCs w:val="22"/>
            </w:rPr>
            <w:t>Click here to enter text.</w:t>
          </w:r>
        </w:sdtContent>
      </w:sdt>
    </w:p>
    <w:p w14:paraId="4E8CB07F" w14:textId="357388A3" w:rsidR="009E3ADD" w:rsidRPr="009E56D2" w:rsidRDefault="009E56D2" w:rsidP="009E3ADD">
      <w:pPr>
        <w:tabs>
          <w:tab w:val="left" w:pos="4536"/>
          <w:tab w:val="left" w:pos="5387"/>
        </w:tabs>
        <w:jc w:val="both"/>
        <w:rPr>
          <w:rStyle w:val="Style12"/>
          <w:rFonts w:asciiTheme="minorHAnsi" w:hAnsiTheme="minorHAnsi"/>
          <w:b/>
          <w:i/>
          <w:sz w:val="22"/>
          <w:szCs w:val="22"/>
          <w:u w:val="none"/>
        </w:rPr>
      </w:pPr>
      <w:r w:rsidRPr="009E56D2">
        <w:rPr>
          <w:rStyle w:val="Style12"/>
          <w:rFonts w:asciiTheme="minorHAnsi" w:hAnsiTheme="minorHAnsi"/>
          <w:b/>
          <w:i/>
          <w:sz w:val="22"/>
          <w:szCs w:val="22"/>
          <w:u w:val="none"/>
        </w:rPr>
        <w:t>If you do not have an advisor or lawyer at this time, please submit the form without this section completed. If or when you have retained an advisory/lawyer, inform the University Secretariat immediately.</w:t>
      </w:r>
    </w:p>
    <w:p w14:paraId="1EE1D94E" w14:textId="77777777" w:rsidR="00280AEF" w:rsidRPr="00D7446D" w:rsidRDefault="00280AEF" w:rsidP="00280AEF">
      <w:pPr>
        <w:jc w:val="both"/>
        <w:rPr>
          <w:rFonts w:asciiTheme="minorHAnsi" w:hAnsiTheme="minorHAnsi"/>
          <w:b/>
          <w:i/>
          <w:sz w:val="22"/>
          <w:szCs w:val="22"/>
          <w:lang w:val="en-US"/>
        </w:rPr>
      </w:pPr>
    </w:p>
    <w:p w14:paraId="22733388" w14:textId="5FEC29E7" w:rsidR="00280AEF" w:rsidRDefault="00490A02" w:rsidP="00AA1F9C">
      <w:pPr>
        <w:jc w:val="both"/>
        <w:rPr>
          <w:rFonts w:asciiTheme="minorHAnsi" w:hAnsiTheme="minorHAnsi" w:cs="Arial"/>
          <w:b/>
          <w:color w:val="000000"/>
          <w:sz w:val="22"/>
          <w:szCs w:val="22"/>
          <w:lang w:eastAsia="en-US"/>
        </w:rPr>
      </w:pPr>
      <w:r>
        <w:rPr>
          <w:rFonts w:asciiTheme="minorHAnsi" w:hAnsiTheme="minorHAnsi"/>
          <w:b/>
          <w:i/>
          <w:sz w:val="22"/>
          <w:szCs w:val="22"/>
          <w:lang w:val="en-US"/>
        </w:rPr>
        <w:t>**</w:t>
      </w:r>
      <w:r w:rsidR="009E3ADD" w:rsidRPr="00D7446D">
        <w:rPr>
          <w:rFonts w:asciiTheme="minorHAnsi" w:hAnsiTheme="minorHAnsi"/>
          <w:b/>
          <w:i/>
          <w:sz w:val="22"/>
          <w:szCs w:val="22"/>
          <w:lang w:val="en-US"/>
        </w:rPr>
        <w:t>This Form is to be s</w:t>
      </w:r>
      <w:r w:rsidR="00280AEF" w:rsidRPr="00D7446D">
        <w:rPr>
          <w:rFonts w:asciiTheme="minorHAnsi" w:hAnsiTheme="minorHAnsi"/>
          <w:b/>
          <w:i/>
          <w:sz w:val="22"/>
          <w:szCs w:val="22"/>
          <w:lang w:val="en-US"/>
        </w:rPr>
        <w:t>ubmitted to the University Secretariat</w:t>
      </w:r>
      <w:r w:rsidR="009E3ADD" w:rsidRPr="00D7446D">
        <w:rPr>
          <w:rFonts w:asciiTheme="minorHAnsi" w:hAnsiTheme="minorHAnsi"/>
          <w:b/>
          <w:i/>
          <w:sz w:val="22"/>
          <w:szCs w:val="22"/>
          <w:lang w:val="en-US"/>
        </w:rPr>
        <w:t xml:space="preserve">: </w:t>
      </w:r>
      <w:hyperlink r:id="rId9" w:history="1">
        <w:r w:rsidR="009E3ADD" w:rsidRPr="00D7446D">
          <w:rPr>
            <w:rStyle w:val="Hyperlink"/>
            <w:rFonts w:asciiTheme="minorHAnsi" w:hAnsiTheme="minorHAnsi"/>
            <w:b/>
            <w:i/>
            <w:sz w:val="22"/>
            <w:szCs w:val="22"/>
            <w:lang w:val="en-US"/>
          </w:rPr>
          <w:t>reneew@uwindsor.ca</w:t>
        </w:r>
      </w:hyperlink>
      <w:r w:rsidR="009E3ADD" w:rsidRPr="00D7446D">
        <w:rPr>
          <w:rFonts w:asciiTheme="minorHAnsi" w:hAnsiTheme="minorHAnsi"/>
          <w:b/>
          <w:i/>
          <w:sz w:val="22"/>
          <w:szCs w:val="22"/>
          <w:lang w:val="en-US"/>
        </w:rPr>
        <w:t xml:space="preserve">, </w:t>
      </w:r>
      <w:r w:rsidR="00280AEF" w:rsidRPr="00D7446D">
        <w:rPr>
          <w:rFonts w:asciiTheme="minorHAnsi" w:hAnsiTheme="minorHAnsi"/>
          <w:b/>
          <w:i/>
          <w:sz w:val="22"/>
          <w:szCs w:val="22"/>
          <w:lang w:val="en-US"/>
        </w:rPr>
        <w:t>Room 213, Assumption Hall.</w:t>
      </w:r>
      <w:r>
        <w:rPr>
          <w:rFonts w:asciiTheme="minorHAnsi" w:hAnsiTheme="minorHAnsi" w:cs="Arial"/>
          <w:b/>
          <w:color w:val="000000"/>
          <w:sz w:val="22"/>
          <w:szCs w:val="22"/>
          <w:lang w:eastAsia="en-US"/>
        </w:rPr>
        <w:t>**</w:t>
      </w:r>
    </w:p>
    <w:p w14:paraId="00F8A7F3" w14:textId="77777777" w:rsidR="00D929BD" w:rsidRDefault="00D929BD" w:rsidP="00AA1F9C">
      <w:pPr>
        <w:jc w:val="both"/>
        <w:rPr>
          <w:rFonts w:asciiTheme="minorHAnsi" w:hAnsiTheme="minorHAnsi" w:cs="Arial"/>
          <w:b/>
          <w:color w:val="000000"/>
          <w:sz w:val="22"/>
          <w:szCs w:val="22"/>
          <w:lang w:eastAsia="en-US"/>
        </w:rPr>
      </w:pPr>
    </w:p>
    <w:p w14:paraId="309F183B" w14:textId="627162AD" w:rsidR="00FC4B73" w:rsidRDefault="00FC4B73" w:rsidP="00D929BD">
      <w:pPr>
        <w:ind w:left="426" w:hanging="426"/>
        <w:jc w:val="center"/>
        <w:rPr>
          <w:rFonts w:asciiTheme="minorHAnsi" w:hAnsiTheme="minorHAnsi" w:cs="Arial"/>
          <w:b/>
          <w:sz w:val="22"/>
          <w:szCs w:val="22"/>
          <w:lang w:eastAsia="en-US"/>
        </w:rPr>
      </w:pPr>
      <w:r>
        <w:rPr>
          <w:rFonts w:asciiTheme="minorHAnsi" w:hAnsiTheme="minorHAnsi" w:cs="Arial"/>
          <w:b/>
          <w:sz w:val="22"/>
          <w:szCs w:val="22"/>
          <w:lang w:eastAsia="en-US"/>
        </w:rPr>
        <w:t>APPENDIX</w:t>
      </w:r>
    </w:p>
    <w:p w14:paraId="00A746CD" w14:textId="3D6856EE" w:rsidR="00D929BD" w:rsidRPr="00D929BD" w:rsidRDefault="00D929BD" w:rsidP="00D929BD">
      <w:pPr>
        <w:ind w:left="426" w:hanging="426"/>
        <w:jc w:val="center"/>
        <w:rPr>
          <w:rFonts w:asciiTheme="minorHAnsi" w:hAnsiTheme="minorHAnsi" w:cs="Arial"/>
          <w:b/>
          <w:sz w:val="22"/>
          <w:szCs w:val="22"/>
          <w:lang w:eastAsia="en-US"/>
        </w:rPr>
      </w:pPr>
      <w:r w:rsidRPr="00D929BD">
        <w:rPr>
          <w:rFonts w:asciiTheme="minorHAnsi" w:hAnsiTheme="minorHAnsi" w:cs="Arial"/>
          <w:b/>
          <w:sz w:val="22"/>
          <w:szCs w:val="22"/>
          <w:lang w:eastAsia="en-US"/>
        </w:rPr>
        <w:t>Bylaw 31 – Academic Integrity</w:t>
      </w:r>
      <w:r>
        <w:rPr>
          <w:rFonts w:asciiTheme="minorHAnsi" w:hAnsiTheme="minorHAnsi" w:cs="Arial"/>
          <w:b/>
          <w:sz w:val="22"/>
          <w:szCs w:val="22"/>
          <w:lang w:eastAsia="en-US"/>
        </w:rPr>
        <w:t xml:space="preserve"> - Excerpt</w:t>
      </w:r>
    </w:p>
    <w:p w14:paraId="2C53CF76" w14:textId="77777777" w:rsidR="00D929BD" w:rsidRPr="00D929BD" w:rsidRDefault="00D929BD" w:rsidP="00D929BD">
      <w:pPr>
        <w:ind w:left="426" w:hanging="426"/>
        <w:jc w:val="center"/>
        <w:rPr>
          <w:rFonts w:asciiTheme="minorHAnsi" w:hAnsiTheme="minorHAnsi" w:cs="Arial"/>
          <w:b/>
          <w:sz w:val="22"/>
          <w:szCs w:val="22"/>
          <w:lang w:eastAsia="en-US"/>
        </w:rPr>
      </w:pPr>
    </w:p>
    <w:p w14:paraId="264AA30F" w14:textId="77777777" w:rsidR="00D929BD" w:rsidRPr="00D929BD" w:rsidRDefault="00D929BD" w:rsidP="00D929BD">
      <w:pPr>
        <w:ind w:left="426" w:hanging="426"/>
        <w:jc w:val="center"/>
        <w:rPr>
          <w:rFonts w:asciiTheme="minorHAnsi" w:hAnsiTheme="minorHAnsi" w:cs="Arial"/>
          <w:b/>
          <w:sz w:val="22"/>
          <w:szCs w:val="22"/>
          <w:lang w:eastAsia="en-US"/>
        </w:rPr>
      </w:pPr>
      <w:r w:rsidRPr="00D929BD">
        <w:rPr>
          <w:rFonts w:asciiTheme="minorHAnsi" w:hAnsiTheme="minorHAnsi" w:cs="Arial"/>
          <w:b/>
          <w:sz w:val="22"/>
          <w:szCs w:val="22"/>
          <w:lang w:eastAsia="en-US"/>
        </w:rPr>
        <w:t>Appeal Provisions</w:t>
      </w:r>
    </w:p>
    <w:p w14:paraId="185E367A" w14:textId="77777777" w:rsidR="00D929BD" w:rsidRPr="00D929BD" w:rsidRDefault="00D929BD" w:rsidP="00D929BD">
      <w:pPr>
        <w:ind w:left="426" w:hanging="426"/>
        <w:jc w:val="both"/>
        <w:rPr>
          <w:rFonts w:asciiTheme="minorHAnsi" w:hAnsiTheme="minorHAnsi" w:cs="Arial"/>
          <w:sz w:val="22"/>
          <w:szCs w:val="22"/>
          <w:lang w:eastAsia="en-US"/>
        </w:rPr>
      </w:pPr>
    </w:p>
    <w:p w14:paraId="715CB51B" w14:textId="77777777" w:rsidR="00D929BD" w:rsidRPr="00D929BD" w:rsidRDefault="00D929BD" w:rsidP="00D929BD">
      <w:pPr>
        <w:ind w:left="426" w:hanging="426"/>
        <w:jc w:val="both"/>
        <w:rPr>
          <w:rFonts w:asciiTheme="minorHAnsi" w:hAnsiTheme="minorHAnsi" w:cs="Arial"/>
          <w:sz w:val="22"/>
          <w:szCs w:val="22"/>
          <w:u w:val="single"/>
          <w:lang w:eastAsia="en-US"/>
        </w:rPr>
      </w:pPr>
      <w:r w:rsidRPr="00D929BD">
        <w:rPr>
          <w:rFonts w:asciiTheme="minorHAnsi" w:hAnsiTheme="minorHAnsi" w:cs="Arial"/>
          <w:sz w:val="22"/>
          <w:szCs w:val="22"/>
          <w:lang w:eastAsia="en-US"/>
        </w:rPr>
        <w:t>5.4</w:t>
      </w:r>
      <w:r w:rsidRPr="00D929BD">
        <w:rPr>
          <w:rFonts w:asciiTheme="minorHAnsi" w:hAnsiTheme="minorHAnsi" w:cs="Arial"/>
          <w:sz w:val="22"/>
          <w:szCs w:val="22"/>
          <w:lang w:eastAsia="en-US"/>
        </w:rPr>
        <w:tab/>
      </w:r>
      <w:r w:rsidRPr="00D929BD">
        <w:rPr>
          <w:rFonts w:asciiTheme="minorHAnsi" w:hAnsiTheme="minorHAnsi" w:cs="Arial"/>
          <w:sz w:val="22"/>
          <w:szCs w:val="22"/>
          <w:u w:val="single"/>
          <w:lang w:eastAsia="en-US"/>
        </w:rPr>
        <w:t>Step 4 – Appeal</w:t>
      </w:r>
    </w:p>
    <w:p w14:paraId="0C9CB9A5" w14:textId="77777777" w:rsidR="00D929BD" w:rsidRPr="00D929BD" w:rsidRDefault="00D929BD" w:rsidP="00D929BD">
      <w:pPr>
        <w:ind w:left="426"/>
        <w:jc w:val="both"/>
        <w:outlineLvl w:val="0"/>
        <w:rPr>
          <w:rFonts w:asciiTheme="minorHAnsi" w:hAnsiTheme="minorHAnsi" w:cs="Arial"/>
          <w:i/>
          <w:sz w:val="22"/>
          <w:szCs w:val="22"/>
          <w:u w:val="single"/>
          <w:lang w:eastAsia="en-US"/>
        </w:rPr>
      </w:pPr>
    </w:p>
    <w:p w14:paraId="738AAF4D" w14:textId="77777777" w:rsidR="00D929BD" w:rsidRPr="00D929BD" w:rsidRDefault="00D929BD" w:rsidP="00D929BD">
      <w:pPr>
        <w:ind w:left="993" w:hanging="567"/>
        <w:jc w:val="both"/>
        <w:rPr>
          <w:rFonts w:asciiTheme="minorHAnsi" w:hAnsiTheme="minorHAnsi" w:cs="Arial"/>
          <w:color w:val="000000"/>
          <w:sz w:val="22"/>
          <w:szCs w:val="22"/>
          <w:lang w:eastAsia="en-US"/>
        </w:rPr>
      </w:pPr>
      <w:r w:rsidRPr="00D929BD">
        <w:rPr>
          <w:rFonts w:asciiTheme="minorHAnsi" w:hAnsiTheme="minorHAnsi" w:cs="Arial"/>
          <w:sz w:val="22"/>
          <w:szCs w:val="22"/>
          <w:lang w:eastAsia="en-US"/>
        </w:rPr>
        <w:t>5.4.1</w:t>
      </w:r>
      <w:r w:rsidRPr="00D929BD">
        <w:rPr>
          <w:rFonts w:asciiTheme="minorHAnsi" w:hAnsiTheme="minorHAnsi" w:cs="Arial"/>
          <w:sz w:val="22"/>
          <w:szCs w:val="22"/>
          <w:lang w:eastAsia="en-US"/>
        </w:rPr>
        <w:tab/>
        <w:t xml:space="preserve">Students have an automatic right of appeal to the Discipline Appeal Committee (see section 6). A student wishing to exercise his/her right to appeal a finding of misconduct and/or sanction imposed by an adjudicator shall initiate the appeal process within 10 working days of the decision having been issued by the adjudicator. The decision </w:t>
      </w:r>
      <w:r w:rsidRPr="00D929BD">
        <w:rPr>
          <w:rFonts w:asciiTheme="minorHAnsi" w:hAnsiTheme="minorHAnsi" w:cs="Arial"/>
          <w:color w:val="000000"/>
          <w:sz w:val="22"/>
          <w:szCs w:val="22"/>
          <w:lang w:eastAsia="en-US"/>
        </w:rPr>
        <w:t xml:space="preserve">shall be deemed to have been received by the student three working days after it has been sent by </w:t>
      </w:r>
      <w:r w:rsidRPr="00D929BD">
        <w:rPr>
          <w:rFonts w:asciiTheme="minorHAnsi" w:hAnsiTheme="minorHAnsi" w:cs="Arial"/>
          <w:sz w:val="22"/>
          <w:szCs w:val="22"/>
          <w:lang w:eastAsia="en-US"/>
        </w:rPr>
        <w:t xml:space="preserve">the adjudicator. </w:t>
      </w:r>
    </w:p>
    <w:p w14:paraId="2A741E4D" w14:textId="77777777" w:rsidR="00D929BD" w:rsidRPr="00D929BD" w:rsidRDefault="00D929BD" w:rsidP="00D929BD">
      <w:pPr>
        <w:jc w:val="both"/>
        <w:rPr>
          <w:rFonts w:asciiTheme="minorHAnsi" w:hAnsiTheme="minorHAnsi" w:cs="Arial"/>
          <w:sz w:val="22"/>
          <w:szCs w:val="22"/>
          <w:lang w:eastAsia="en-US"/>
        </w:rPr>
      </w:pPr>
    </w:p>
    <w:p w14:paraId="43BB373B" w14:textId="77777777" w:rsidR="00D929BD" w:rsidRPr="00D929BD" w:rsidRDefault="00D929BD" w:rsidP="00D929BD">
      <w:pPr>
        <w:ind w:left="993"/>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An appeal to the Discipline Appeal Committee shall operate as a stay on the decision of an adjudicator.</w:t>
      </w:r>
    </w:p>
    <w:p w14:paraId="0042A250" w14:textId="77777777" w:rsidR="00D929BD" w:rsidRPr="00D929BD" w:rsidRDefault="00D929BD" w:rsidP="00D929BD">
      <w:pPr>
        <w:tabs>
          <w:tab w:val="left" w:pos="2440"/>
        </w:tabs>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ab/>
      </w:r>
    </w:p>
    <w:p w14:paraId="17597C4E" w14:textId="77777777" w:rsidR="00D929BD" w:rsidRPr="00D929BD" w:rsidRDefault="00D929BD" w:rsidP="00D929BD">
      <w:pPr>
        <w:ind w:left="426" w:hanging="426"/>
        <w:jc w:val="both"/>
        <w:rPr>
          <w:rFonts w:asciiTheme="minorHAnsi" w:hAnsiTheme="minorHAnsi" w:cs="Arial"/>
          <w:b/>
          <w:color w:val="000000"/>
          <w:sz w:val="22"/>
          <w:szCs w:val="22"/>
          <w:lang w:eastAsia="en-US"/>
        </w:rPr>
      </w:pPr>
      <w:r w:rsidRPr="00D929BD">
        <w:rPr>
          <w:rFonts w:asciiTheme="minorHAnsi" w:hAnsiTheme="minorHAnsi" w:cs="Arial"/>
          <w:b/>
          <w:color w:val="000000"/>
          <w:sz w:val="22"/>
          <w:szCs w:val="22"/>
          <w:lang w:eastAsia="en-US"/>
        </w:rPr>
        <w:t>6</w:t>
      </w:r>
      <w:r w:rsidRPr="00D929BD">
        <w:rPr>
          <w:rFonts w:asciiTheme="minorHAnsi" w:hAnsiTheme="minorHAnsi" w:cs="Arial"/>
          <w:b/>
          <w:color w:val="000000"/>
          <w:sz w:val="22"/>
          <w:szCs w:val="22"/>
          <w:lang w:eastAsia="en-US"/>
        </w:rPr>
        <w:tab/>
      </w:r>
      <w:r w:rsidRPr="00D929BD">
        <w:rPr>
          <w:rFonts w:asciiTheme="minorHAnsi" w:hAnsiTheme="minorHAnsi" w:cs="Arial"/>
          <w:b/>
          <w:color w:val="000000"/>
          <w:sz w:val="22"/>
          <w:szCs w:val="22"/>
          <w:u w:val="single"/>
          <w:lang w:eastAsia="en-US"/>
        </w:rPr>
        <w:t>Discipline Appeal</w:t>
      </w:r>
      <w:bookmarkStart w:id="0" w:name="_GoBack"/>
      <w:bookmarkEnd w:id="0"/>
      <w:r w:rsidRPr="00D929BD">
        <w:rPr>
          <w:rFonts w:asciiTheme="minorHAnsi" w:hAnsiTheme="minorHAnsi" w:cs="Arial"/>
          <w:b/>
          <w:color w:val="000000"/>
          <w:sz w:val="22"/>
          <w:szCs w:val="22"/>
          <w:u w:val="single"/>
          <w:lang w:eastAsia="en-US"/>
        </w:rPr>
        <w:t xml:space="preserve"> Committee (Step 4)</w:t>
      </w:r>
    </w:p>
    <w:p w14:paraId="5F027A60" w14:textId="77777777" w:rsidR="00D929BD" w:rsidRPr="00D929BD" w:rsidRDefault="00D929BD" w:rsidP="00D929BD">
      <w:pPr>
        <w:ind w:left="426"/>
        <w:jc w:val="both"/>
        <w:outlineLvl w:val="0"/>
        <w:rPr>
          <w:rFonts w:asciiTheme="minorHAnsi" w:hAnsiTheme="minorHAnsi" w:cs="Arial"/>
          <w:i/>
          <w:sz w:val="22"/>
          <w:szCs w:val="22"/>
          <w:u w:val="single"/>
          <w:lang w:eastAsia="en-US"/>
        </w:rPr>
      </w:pPr>
    </w:p>
    <w:p w14:paraId="7D1DAC5D" w14:textId="77777777" w:rsidR="00D929BD" w:rsidRPr="00D929BD" w:rsidRDefault="00D929BD" w:rsidP="00D929BD">
      <w:pPr>
        <w:ind w:left="425" w:hanging="425"/>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6.1</w:t>
      </w:r>
      <w:r w:rsidRPr="00D929BD">
        <w:rPr>
          <w:rFonts w:asciiTheme="minorHAnsi" w:hAnsiTheme="minorHAnsi" w:cs="Arial"/>
          <w:color w:val="000000"/>
          <w:sz w:val="22"/>
          <w:szCs w:val="22"/>
          <w:lang w:eastAsia="en-US"/>
        </w:rPr>
        <w:tab/>
        <w:t xml:space="preserve">The Discipline Appeal Committee has final and binding jurisdiction over matters brought before it under this bylaw. Any reconsideration by the Discipline Appeal Committee of its decision must be on the basis of cogent and persuasive evidence of a miscarriage of justice or where new evidence has come to light. The Chair of the Discipline Appeal Committee may grant leave to review a prior Discipline Appeal Committee decision, where there is credible evidence provided by either party for doing so. The Chair’s decision on whether to grant the reconsideration shall be final. </w:t>
      </w:r>
    </w:p>
    <w:p w14:paraId="766A68FD" w14:textId="77777777" w:rsidR="00D929BD" w:rsidRPr="00D929BD" w:rsidRDefault="00D929BD" w:rsidP="00D929BD">
      <w:pPr>
        <w:ind w:left="426" w:hanging="426"/>
        <w:jc w:val="both"/>
        <w:rPr>
          <w:rFonts w:asciiTheme="minorHAnsi" w:hAnsiTheme="minorHAnsi" w:cs="Arial"/>
          <w:sz w:val="22"/>
          <w:szCs w:val="22"/>
          <w:lang w:eastAsia="en-US"/>
        </w:rPr>
      </w:pPr>
    </w:p>
    <w:p w14:paraId="6B4A9FD4" w14:textId="77777777" w:rsidR="00D929BD" w:rsidRPr="00D929BD" w:rsidRDefault="00D929BD" w:rsidP="00D929BD">
      <w:pPr>
        <w:ind w:left="426" w:hanging="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6.2</w:t>
      </w:r>
      <w:r w:rsidRPr="00D929BD">
        <w:rPr>
          <w:rFonts w:asciiTheme="minorHAnsi" w:hAnsiTheme="minorHAnsi" w:cs="Arial"/>
          <w:color w:val="000000"/>
          <w:sz w:val="22"/>
          <w:szCs w:val="22"/>
          <w:lang w:eastAsia="en-US"/>
        </w:rPr>
        <w:tab/>
        <w:t xml:space="preserve">The Discipline Appeal Committee shall be composed of two faculty members and a student. </w:t>
      </w:r>
    </w:p>
    <w:p w14:paraId="28E273D7" w14:textId="77777777" w:rsidR="00D929BD" w:rsidRPr="00D929BD" w:rsidRDefault="00D929BD" w:rsidP="00D929BD">
      <w:pPr>
        <w:ind w:left="426" w:hanging="426"/>
        <w:jc w:val="both"/>
        <w:rPr>
          <w:rFonts w:asciiTheme="minorHAnsi" w:hAnsiTheme="minorHAnsi" w:cs="Arial"/>
          <w:color w:val="000000"/>
          <w:sz w:val="22"/>
          <w:szCs w:val="22"/>
          <w:lang w:eastAsia="en-US"/>
        </w:rPr>
      </w:pPr>
    </w:p>
    <w:p w14:paraId="1282C145"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 xml:space="preserve">The two faculty members (one of whom shall be appointed as chair) shall be appointed by the Senate Governance Committee for two-year terms. Two faculty member alternates shall also be appointed by the Senate Governance Committee for two-year terms, as possible replacements where an appointed faculty member is unable to serve. Faculty members, including ancillary academic staff as learning specialists holding a regular appointment and </w:t>
      </w:r>
      <w:proofErr w:type="gramStart"/>
      <w:r w:rsidRPr="00D929BD">
        <w:rPr>
          <w:rFonts w:asciiTheme="minorHAnsi" w:hAnsiTheme="minorHAnsi" w:cs="Arial"/>
          <w:color w:val="000000"/>
          <w:sz w:val="22"/>
          <w:szCs w:val="22"/>
          <w:lang w:eastAsia="en-US"/>
        </w:rPr>
        <w:t>professors</w:t>
      </w:r>
      <w:proofErr w:type="gramEnd"/>
      <w:r w:rsidRPr="00D929BD">
        <w:rPr>
          <w:rFonts w:asciiTheme="minorHAnsi" w:hAnsiTheme="minorHAnsi" w:cs="Arial"/>
          <w:color w:val="000000"/>
          <w:sz w:val="22"/>
          <w:szCs w:val="22"/>
          <w:lang w:eastAsia="en-US"/>
        </w:rPr>
        <w:t>/associate professors emeriti are eligible to serve on the Discipline Appeal Committee.</w:t>
      </w:r>
    </w:p>
    <w:p w14:paraId="3D3D3674" w14:textId="77777777" w:rsidR="00D929BD" w:rsidRPr="00D929BD" w:rsidRDefault="00D929BD" w:rsidP="00D929BD">
      <w:pPr>
        <w:ind w:left="426"/>
        <w:jc w:val="both"/>
        <w:rPr>
          <w:rFonts w:asciiTheme="minorHAnsi" w:hAnsiTheme="minorHAnsi" w:cs="Arial"/>
          <w:color w:val="000000"/>
          <w:sz w:val="22"/>
          <w:szCs w:val="22"/>
          <w:lang w:eastAsia="en-US"/>
        </w:rPr>
      </w:pPr>
    </w:p>
    <w:p w14:paraId="705ED76E" w14:textId="77777777" w:rsidR="00D929BD" w:rsidRPr="00D929BD" w:rsidRDefault="00D929BD" w:rsidP="00D929BD">
      <w:pPr>
        <w:ind w:left="426"/>
        <w:jc w:val="both"/>
        <w:rPr>
          <w:rFonts w:asciiTheme="minorHAnsi" w:hAnsiTheme="minorHAnsi" w:cs="Arial"/>
          <w:sz w:val="22"/>
          <w:szCs w:val="22"/>
        </w:rPr>
      </w:pPr>
      <w:r w:rsidRPr="00D929BD">
        <w:rPr>
          <w:rFonts w:asciiTheme="minorHAnsi" w:hAnsiTheme="minorHAnsi" w:cs="Arial"/>
          <w:sz w:val="22"/>
          <w:szCs w:val="22"/>
        </w:rPr>
        <w:t xml:space="preserve">The University of Windsor Students' Alliance, the Graduate Students Society, and the Organization of Part Time University Students shall each provide the name of one student to the Senate Governance Committee for consideration and appointment to the Discipline Appeal Committee for one-year terms. The student serving on the Discipline Appeal Committee for a given case shall be selected from this pool and should normally represent the constituency of the student against whom the allegation is made, subject to availability. </w:t>
      </w:r>
    </w:p>
    <w:p w14:paraId="017B8842" w14:textId="77777777" w:rsidR="00D929BD" w:rsidRPr="00D929BD" w:rsidRDefault="00D929BD" w:rsidP="00D929BD">
      <w:pPr>
        <w:ind w:left="426"/>
        <w:jc w:val="both"/>
        <w:rPr>
          <w:rFonts w:asciiTheme="minorHAnsi" w:hAnsiTheme="minorHAnsi" w:cs="Arial"/>
          <w:sz w:val="22"/>
          <w:szCs w:val="22"/>
        </w:rPr>
      </w:pPr>
    </w:p>
    <w:p w14:paraId="7B26F1AA"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 xml:space="preserve">The President of the University may appoint a replacement for a member of the Discipline Appeal Committee, of pool of faculty member alternates, or the pool of students where the individual is unable to serve, or in other extenuating circumstances, bearing in mind the constituency represented by that member. </w:t>
      </w:r>
    </w:p>
    <w:p w14:paraId="2011EE9D" w14:textId="77777777" w:rsidR="00D929BD" w:rsidRPr="00D929BD" w:rsidRDefault="00D929BD" w:rsidP="00D929BD">
      <w:pPr>
        <w:ind w:left="426" w:hanging="426"/>
        <w:jc w:val="both"/>
        <w:rPr>
          <w:rFonts w:asciiTheme="minorHAnsi" w:hAnsiTheme="minorHAnsi" w:cs="Arial"/>
          <w:color w:val="000000"/>
          <w:sz w:val="22"/>
          <w:szCs w:val="22"/>
          <w:highlight w:val="green"/>
          <w:lang w:eastAsia="en-US"/>
        </w:rPr>
      </w:pPr>
    </w:p>
    <w:p w14:paraId="6AFBB29B" w14:textId="77777777" w:rsidR="00D929BD" w:rsidRPr="00D929BD" w:rsidRDefault="00D929BD" w:rsidP="00D929BD">
      <w:pPr>
        <w:ind w:left="426" w:hanging="426"/>
        <w:jc w:val="both"/>
        <w:rPr>
          <w:rFonts w:asciiTheme="minorHAnsi" w:hAnsiTheme="minorHAnsi" w:cs="Arial"/>
          <w:color w:val="000000"/>
          <w:sz w:val="22"/>
          <w:szCs w:val="22"/>
        </w:rPr>
      </w:pPr>
      <w:r w:rsidRPr="00D929BD">
        <w:rPr>
          <w:rFonts w:asciiTheme="minorHAnsi" w:hAnsiTheme="minorHAnsi" w:cs="Arial"/>
          <w:color w:val="000000"/>
          <w:sz w:val="22"/>
          <w:szCs w:val="22"/>
        </w:rPr>
        <w:t>6.3</w:t>
      </w:r>
      <w:r w:rsidRPr="00D929BD">
        <w:rPr>
          <w:rFonts w:asciiTheme="minorHAnsi" w:hAnsiTheme="minorHAnsi" w:cs="Arial"/>
          <w:color w:val="000000"/>
          <w:sz w:val="22"/>
          <w:szCs w:val="22"/>
        </w:rPr>
        <w:tab/>
        <w:t>Where a member of a Discipline Appeal Committee is unable to serve on a particular case file, s/he may be replaced at any time prior to the presentation of evidence. Except with the consent of the parties or in extenuating circumstances, no replacements to Discipline Appeal Committee members shall be made once the hearing at which the evidence is presented and heard has begun.</w:t>
      </w:r>
    </w:p>
    <w:p w14:paraId="54FFDFA4" w14:textId="77777777" w:rsidR="00D929BD" w:rsidRPr="00D929BD" w:rsidRDefault="00D929BD" w:rsidP="00D929BD">
      <w:pPr>
        <w:ind w:left="426" w:hanging="426"/>
        <w:jc w:val="both"/>
        <w:rPr>
          <w:rFonts w:asciiTheme="minorHAnsi" w:hAnsiTheme="minorHAnsi" w:cs="Arial"/>
          <w:color w:val="000000"/>
          <w:sz w:val="22"/>
          <w:szCs w:val="22"/>
        </w:rPr>
      </w:pPr>
    </w:p>
    <w:p w14:paraId="77336FD1" w14:textId="77777777" w:rsidR="00D929BD" w:rsidRPr="00D929BD" w:rsidRDefault="00D929BD" w:rsidP="00D929BD">
      <w:pPr>
        <w:tabs>
          <w:tab w:val="left" w:pos="0"/>
          <w:tab w:val="left" w:pos="346"/>
        </w:tabs>
        <w:ind w:left="426" w:hanging="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6.4</w:t>
      </w:r>
      <w:r w:rsidRPr="00D929BD">
        <w:rPr>
          <w:rFonts w:asciiTheme="minorHAnsi" w:hAnsiTheme="minorHAnsi" w:cs="Arial"/>
          <w:color w:val="000000"/>
          <w:sz w:val="22"/>
          <w:szCs w:val="22"/>
          <w:lang w:eastAsia="en-US"/>
        </w:rPr>
        <w:tab/>
      </w:r>
      <w:r w:rsidRPr="00D929BD">
        <w:rPr>
          <w:rFonts w:asciiTheme="minorHAnsi" w:hAnsiTheme="minorHAnsi" w:cs="Arial"/>
          <w:color w:val="000000"/>
          <w:sz w:val="22"/>
          <w:szCs w:val="22"/>
          <w:lang w:eastAsia="en-US"/>
        </w:rPr>
        <w:tab/>
        <w:t>A quorum of the Discipline Appeal Committee shall be its full membership participating in person, with the exception of the entering of the plea and the setting of additional dates (if these occur separately) where a quorum of the Committee shall be its full membership attending by any means that allows all members and parties to participate.</w:t>
      </w:r>
    </w:p>
    <w:p w14:paraId="0B558B95" w14:textId="77777777" w:rsidR="00D929BD" w:rsidRPr="00D929BD" w:rsidRDefault="00D929BD" w:rsidP="00D929BD">
      <w:pPr>
        <w:tabs>
          <w:tab w:val="left" w:pos="0"/>
          <w:tab w:val="left" w:pos="346"/>
        </w:tabs>
        <w:ind w:left="426" w:hanging="426"/>
        <w:jc w:val="both"/>
        <w:rPr>
          <w:rFonts w:asciiTheme="minorHAnsi" w:hAnsiTheme="minorHAnsi" w:cs="Arial"/>
          <w:color w:val="000000"/>
          <w:sz w:val="22"/>
          <w:szCs w:val="22"/>
          <w:lang w:eastAsia="en-US"/>
        </w:rPr>
      </w:pPr>
    </w:p>
    <w:p w14:paraId="6BD880E8" w14:textId="77777777" w:rsidR="00D929BD" w:rsidRPr="00D929BD" w:rsidRDefault="00D929BD" w:rsidP="00D929BD">
      <w:pPr>
        <w:ind w:left="426" w:hanging="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6.5</w:t>
      </w:r>
      <w:r w:rsidRPr="00D929BD">
        <w:rPr>
          <w:rFonts w:asciiTheme="minorHAnsi" w:hAnsiTheme="minorHAnsi" w:cs="Arial"/>
          <w:color w:val="000000"/>
          <w:sz w:val="22"/>
          <w:szCs w:val="22"/>
          <w:lang w:eastAsia="en-US"/>
        </w:rPr>
        <w:tab/>
        <w:t>The Chair of the Discipline Appeal Committee shall be entitled to participate in all proceedings of the Discipline Appeal Committee and shall have the same voting rights as all other voting members of the Committee.</w:t>
      </w:r>
    </w:p>
    <w:p w14:paraId="6BD643CF" w14:textId="77777777" w:rsidR="00D929BD" w:rsidRPr="00D929BD" w:rsidRDefault="00D929BD" w:rsidP="00D929BD">
      <w:pPr>
        <w:ind w:left="426" w:hanging="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lastRenderedPageBreak/>
        <w:t>6.6</w:t>
      </w:r>
      <w:r w:rsidRPr="00D929BD">
        <w:rPr>
          <w:rFonts w:asciiTheme="minorHAnsi" w:hAnsiTheme="minorHAnsi" w:cs="Arial"/>
          <w:color w:val="000000"/>
          <w:sz w:val="22"/>
          <w:szCs w:val="22"/>
          <w:lang w:eastAsia="en-US"/>
        </w:rPr>
        <w:tab/>
        <w:t>All decisions of the Discipline Appeal Committee shall be made by majority vote</w:t>
      </w:r>
      <w:r w:rsidRPr="00D929BD">
        <w:rPr>
          <w:rFonts w:asciiTheme="minorHAnsi" w:hAnsiTheme="minorHAnsi" w:cs="Arial"/>
          <w:sz w:val="22"/>
          <w:szCs w:val="22"/>
          <w:lang w:eastAsia="en-US"/>
        </w:rPr>
        <w:t xml:space="preserve">, with the exception that a unanimous vote is required </w:t>
      </w:r>
      <w:r w:rsidRPr="00D929BD">
        <w:rPr>
          <w:rFonts w:asciiTheme="minorHAnsi" w:hAnsiTheme="minorHAnsi" w:cs="Arial"/>
          <w:color w:val="000000"/>
          <w:sz w:val="22"/>
          <w:szCs w:val="22"/>
          <w:lang w:eastAsia="en-US"/>
        </w:rPr>
        <w:t>to uphold the original decision of the adjudicator to suspend, expel or exclude a student from campus, or to issue its own decision to suspend, expel or exclude a student from campus.</w:t>
      </w:r>
    </w:p>
    <w:p w14:paraId="15F43C09" w14:textId="77777777" w:rsidR="00D929BD" w:rsidRPr="00D929BD" w:rsidRDefault="00D929BD" w:rsidP="00D929BD">
      <w:pPr>
        <w:tabs>
          <w:tab w:val="left" w:pos="0"/>
          <w:tab w:val="left" w:pos="346"/>
        </w:tabs>
        <w:ind w:left="426" w:hanging="426"/>
        <w:jc w:val="both"/>
        <w:rPr>
          <w:rFonts w:asciiTheme="minorHAnsi" w:hAnsiTheme="minorHAnsi" w:cs="Arial"/>
          <w:color w:val="000000"/>
          <w:sz w:val="22"/>
          <w:szCs w:val="22"/>
          <w:lang w:eastAsia="en-US"/>
        </w:rPr>
      </w:pPr>
    </w:p>
    <w:p w14:paraId="55AFE508" w14:textId="77777777" w:rsidR="00D929BD" w:rsidRPr="00D929BD" w:rsidRDefault="00D929BD" w:rsidP="00D929BD">
      <w:pPr>
        <w:ind w:left="426" w:hanging="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6.7</w:t>
      </w:r>
      <w:r w:rsidRPr="00D929BD">
        <w:rPr>
          <w:rFonts w:asciiTheme="minorHAnsi" w:hAnsiTheme="minorHAnsi" w:cs="Arial"/>
          <w:color w:val="000000"/>
          <w:sz w:val="22"/>
          <w:szCs w:val="22"/>
          <w:lang w:eastAsia="en-US"/>
        </w:rPr>
        <w:tab/>
        <w:t>When hearing an appeal, the Discipline Appeal Committee may consider alternate sanctions than those originally imposed. When determining the sanction to be imposed, the Discipline Appeal Committee may consider whether the act of misconduct constitutes a first or subsequent offence. (see 4.1)</w:t>
      </w:r>
    </w:p>
    <w:p w14:paraId="57F253D9" w14:textId="77777777" w:rsidR="00D929BD" w:rsidRPr="00D929BD" w:rsidRDefault="00D929BD" w:rsidP="00D929BD">
      <w:pPr>
        <w:ind w:left="4200" w:hanging="1260"/>
        <w:jc w:val="both"/>
        <w:rPr>
          <w:rFonts w:asciiTheme="minorHAnsi" w:hAnsiTheme="minorHAnsi" w:cs="Arial"/>
          <w:color w:val="000000"/>
          <w:sz w:val="22"/>
          <w:szCs w:val="22"/>
          <w:lang w:eastAsia="en-US"/>
        </w:rPr>
      </w:pPr>
    </w:p>
    <w:p w14:paraId="068793E9" w14:textId="77777777" w:rsidR="00D929BD" w:rsidRPr="00D929BD" w:rsidRDefault="00D929BD" w:rsidP="00D929BD">
      <w:pPr>
        <w:ind w:left="426" w:hanging="426"/>
        <w:jc w:val="both"/>
        <w:rPr>
          <w:rFonts w:asciiTheme="minorHAnsi" w:hAnsiTheme="minorHAnsi" w:cs="Arial"/>
          <w:color w:val="000000"/>
          <w:sz w:val="22"/>
          <w:szCs w:val="22"/>
          <w:u w:val="single"/>
          <w:lang w:eastAsia="en-US"/>
        </w:rPr>
      </w:pPr>
      <w:r w:rsidRPr="00D929BD">
        <w:rPr>
          <w:rFonts w:asciiTheme="minorHAnsi" w:hAnsiTheme="minorHAnsi" w:cs="Arial"/>
          <w:color w:val="000000"/>
          <w:sz w:val="22"/>
          <w:szCs w:val="22"/>
          <w:u w:val="single"/>
          <w:lang w:eastAsia="en-US"/>
        </w:rPr>
        <w:t>6.8</w:t>
      </w:r>
      <w:r w:rsidRPr="00D929BD">
        <w:rPr>
          <w:rFonts w:asciiTheme="minorHAnsi" w:hAnsiTheme="minorHAnsi" w:cs="Arial"/>
          <w:color w:val="000000"/>
          <w:sz w:val="22"/>
          <w:szCs w:val="22"/>
          <w:u w:val="single"/>
          <w:lang w:eastAsia="en-US"/>
        </w:rPr>
        <w:tab/>
        <w:t>Appeal Timelines</w:t>
      </w:r>
    </w:p>
    <w:p w14:paraId="1A421096" w14:textId="77777777" w:rsidR="00D929BD" w:rsidRPr="00D929BD" w:rsidRDefault="00D929BD" w:rsidP="00D929BD">
      <w:pPr>
        <w:ind w:left="426"/>
        <w:jc w:val="both"/>
        <w:outlineLvl w:val="0"/>
        <w:rPr>
          <w:rFonts w:asciiTheme="minorHAnsi" w:hAnsiTheme="minorHAnsi" w:cs="Arial"/>
          <w:i/>
          <w:sz w:val="22"/>
          <w:szCs w:val="22"/>
          <w:u w:val="single"/>
          <w:lang w:eastAsia="en-US"/>
        </w:rPr>
      </w:pPr>
    </w:p>
    <w:p w14:paraId="73831425" w14:textId="77777777" w:rsidR="00D929BD" w:rsidRPr="00D929BD" w:rsidRDefault="00D929BD" w:rsidP="00D929BD">
      <w:pPr>
        <w:ind w:left="993" w:hanging="567"/>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6.8.1</w:t>
      </w:r>
      <w:r w:rsidRPr="00D929BD">
        <w:rPr>
          <w:rFonts w:asciiTheme="minorHAnsi" w:hAnsiTheme="minorHAnsi" w:cs="Arial"/>
          <w:color w:val="000000"/>
          <w:sz w:val="22"/>
          <w:szCs w:val="22"/>
          <w:lang w:eastAsia="en-US"/>
        </w:rPr>
        <w:tab/>
        <w:t>Hearings of the Discipline Appeal Committee should, wherever possible, commence within sixty calendar days of the receipt of the student’s appeal filing.</w:t>
      </w:r>
    </w:p>
    <w:p w14:paraId="06A8BE7D" w14:textId="77777777" w:rsidR="00D929BD" w:rsidRPr="00D929BD" w:rsidRDefault="00D929BD" w:rsidP="00D929BD">
      <w:pPr>
        <w:ind w:left="993" w:hanging="567"/>
        <w:jc w:val="both"/>
        <w:rPr>
          <w:rFonts w:asciiTheme="minorHAnsi" w:hAnsiTheme="minorHAnsi" w:cs="Arial"/>
          <w:strike/>
          <w:color w:val="000000"/>
          <w:sz w:val="22"/>
          <w:szCs w:val="22"/>
          <w:lang w:eastAsia="en-US"/>
        </w:rPr>
      </w:pPr>
    </w:p>
    <w:p w14:paraId="12A07C62" w14:textId="77777777" w:rsidR="00D929BD" w:rsidRPr="00D929BD" w:rsidRDefault="00D929BD" w:rsidP="00D929BD">
      <w:pPr>
        <w:ind w:left="993" w:hanging="567"/>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6.8.2</w:t>
      </w:r>
      <w:r w:rsidRPr="00D929BD">
        <w:rPr>
          <w:rFonts w:asciiTheme="minorHAnsi" w:hAnsiTheme="minorHAnsi" w:cs="Arial"/>
          <w:color w:val="000000"/>
          <w:sz w:val="22"/>
          <w:szCs w:val="22"/>
          <w:lang w:eastAsia="en-US"/>
        </w:rPr>
        <w:tab/>
        <w:t>The parties shall be given at least ten calendar days’ notice of the hearing unless this right is waived. The notice shall be deemed to have been received by the parties three working days after it has been sent.</w:t>
      </w:r>
    </w:p>
    <w:p w14:paraId="31D06D35" w14:textId="77777777" w:rsidR="00D929BD" w:rsidRPr="00D929BD" w:rsidRDefault="00D929BD" w:rsidP="00D929BD">
      <w:pPr>
        <w:ind w:left="993" w:hanging="567"/>
        <w:jc w:val="both"/>
        <w:rPr>
          <w:rFonts w:asciiTheme="minorHAnsi" w:hAnsiTheme="minorHAnsi" w:cs="Arial"/>
          <w:color w:val="000000"/>
          <w:sz w:val="22"/>
          <w:szCs w:val="22"/>
          <w:lang w:eastAsia="en-US"/>
        </w:rPr>
      </w:pPr>
    </w:p>
    <w:p w14:paraId="23FA472C" w14:textId="77777777" w:rsidR="00D929BD" w:rsidRPr="00D929BD" w:rsidRDefault="00D929BD" w:rsidP="00D929BD">
      <w:pPr>
        <w:ind w:left="993" w:hanging="567"/>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6.8.3</w:t>
      </w:r>
      <w:r w:rsidRPr="00D929BD">
        <w:rPr>
          <w:rFonts w:asciiTheme="minorHAnsi" w:hAnsiTheme="minorHAnsi" w:cs="Arial"/>
          <w:color w:val="000000"/>
          <w:sz w:val="22"/>
          <w:szCs w:val="22"/>
          <w:lang w:eastAsia="en-US"/>
        </w:rPr>
        <w:tab/>
        <w:t>Within fourteen calendar days of the hearing, the Chair of the Discipline Appeal Committee shall inform the parties to the hearing in writing, with a copy to the University Secretariat, of the finding(s) of the Discipline Appeal Committee’s and the sanction(s), if any, to be imposed.</w:t>
      </w:r>
    </w:p>
    <w:p w14:paraId="5389304F" w14:textId="77777777" w:rsidR="00D929BD" w:rsidRPr="00D929BD" w:rsidRDefault="00D929BD" w:rsidP="00D929BD">
      <w:pPr>
        <w:ind w:left="993" w:hanging="567"/>
        <w:jc w:val="both"/>
        <w:rPr>
          <w:rFonts w:asciiTheme="minorHAnsi" w:hAnsiTheme="minorHAnsi" w:cs="Arial"/>
          <w:color w:val="000000"/>
          <w:sz w:val="22"/>
          <w:szCs w:val="22"/>
          <w:lang w:eastAsia="en-US"/>
        </w:rPr>
      </w:pPr>
    </w:p>
    <w:p w14:paraId="510F31EC" w14:textId="77777777" w:rsidR="00D929BD" w:rsidRPr="00D929BD" w:rsidRDefault="00D929BD" w:rsidP="00D929BD">
      <w:pPr>
        <w:ind w:left="993" w:hanging="567"/>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6.8.4</w:t>
      </w:r>
      <w:r w:rsidRPr="00D929BD">
        <w:rPr>
          <w:rFonts w:asciiTheme="minorHAnsi" w:hAnsiTheme="minorHAnsi" w:cs="Arial"/>
          <w:color w:val="000000"/>
          <w:sz w:val="22"/>
          <w:szCs w:val="22"/>
          <w:lang w:eastAsia="en-US"/>
        </w:rPr>
        <w:tab/>
        <w:t>The Discipline Appeal Committee shall have the power to waive or extend deadlines when the interests of justice warrant or where no substantial prejudice would result.</w:t>
      </w:r>
      <w:r w:rsidRPr="00D929BD">
        <w:rPr>
          <w:rFonts w:asciiTheme="minorHAnsi" w:hAnsiTheme="minorHAnsi" w:cs="Arial"/>
          <w:color w:val="000000"/>
          <w:sz w:val="22"/>
          <w:szCs w:val="22"/>
          <w:lang w:eastAsia="en-US"/>
        </w:rPr>
        <w:tab/>
      </w:r>
    </w:p>
    <w:p w14:paraId="4EFB01CD" w14:textId="77777777" w:rsidR="00D929BD" w:rsidRPr="00D929BD" w:rsidRDefault="00D929BD" w:rsidP="00D929BD">
      <w:pPr>
        <w:tabs>
          <w:tab w:val="left" w:pos="0"/>
          <w:tab w:val="left" w:pos="1440"/>
        </w:tabs>
        <w:ind w:left="2880" w:hanging="1200"/>
        <w:jc w:val="both"/>
        <w:rPr>
          <w:rFonts w:asciiTheme="minorHAnsi" w:hAnsiTheme="minorHAnsi" w:cs="Arial"/>
          <w:color w:val="000000"/>
          <w:sz w:val="22"/>
          <w:szCs w:val="22"/>
          <w:lang w:eastAsia="en-US"/>
        </w:rPr>
      </w:pPr>
    </w:p>
    <w:p w14:paraId="0E80F1DD" w14:textId="77777777" w:rsidR="00D929BD" w:rsidRPr="00D929BD" w:rsidRDefault="00D929BD" w:rsidP="00D929BD">
      <w:pPr>
        <w:ind w:left="426" w:hanging="426"/>
        <w:jc w:val="both"/>
        <w:outlineLvl w:val="0"/>
        <w:rPr>
          <w:rFonts w:asciiTheme="minorHAnsi" w:hAnsiTheme="minorHAnsi" w:cs="Arial"/>
          <w:color w:val="000000"/>
          <w:sz w:val="22"/>
          <w:szCs w:val="22"/>
          <w:u w:val="single"/>
          <w:lang w:eastAsia="en-US"/>
        </w:rPr>
      </w:pPr>
      <w:r w:rsidRPr="00D929BD">
        <w:rPr>
          <w:rFonts w:asciiTheme="minorHAnsi" w:hAnsiTheme="minorHAnsi" w:cs="Arial"/>
          <w:color w:val="000000"/>
          <w:sz w:val="22"/>
          <w:szCs w:val="22"/>
          <w:u w:val="single"/>
          <w:lang w:eastAsia="en-US"/>
        </w:rPr>
        <w:t>6.9</w:t>
      </w:r>
      <w:r w:rsidRPr="00D929BD">
        <w:rPr>
          <w:rFonts w:asciiTheme="minorHAnsi" w:hAnsiTheme="minorHAnsi" w:cs="Arial"/>
          <w:color w:val="000000"/>
          <w:sz w:val="22"/>
          <w:szCs w:val="22"/>
          <w:u w:val="single"/>
          <w:lang w:eastAsia="en-US"/>
        </w:rPr>
        <w:tab/>
        <w:t>Appeal Procedures</w:t>
      </w:r>
    </w:p>
    <w:p w14:paraId="03CB5D57" w14:textId="77777777" w:rsidR="00D929BD" w:rsidRPr="00D929BD" w:rsidRDefault="00D929BD" w:rsidP="00D929BD">
      <w:pPr>
        <w:ind w:left="426"/>
        <w:jc w:val="both"/>
        <w:outlineLvl w:val="0"/>
        <w:rPr>
          <w:rFonts w:asciiTheme="minorHAnsi" w:hAnsiTheme="minorHAnsi" w:cs="Arial"/>
          <w:i/>
          <w:sz w:val="22"/>
          <w:szCs w:val="22"/>
          <w:u w:val="single"/>
          <w:lang w:eastAsia="en-US"/>
        </w:rPr>
      </w:pPr>
    </w:p>
    <w:p w14:paraId="2BC892F8"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6.9.1</w:t>
      </w:r>
      <w:r w:rsidRPr="00D929BD">
        <w:rPr>
          <w:rFonts w:asciiTheme="minorHAnsi" w:hAnsiTheme="minorHAnsi" w:cs="Arial"/>
          <w:color w:val="000000"/>
          <w:sz w:val="22"/>
          <w:szCs w:val="22"/>
          <w:lang w:eastAsia="en-US"/>
        </w:rPr>
        <w:tab/>
        <w:t xml:space="preserve">The parties shall have the right to have an advisor or legal counsel present at a hearing. </w:t>
      </w:r>
    </w:p>
    <w:p w14:paraId="48BB0F0E"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4B3D798E"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6.9.2</w:t>
      </w:r>
      <w:r w:rsidRPr="00D929BD">
        <w:rPr>
          <w:rFonts w:asciiTheme="minorHAnsi" w:hAnsiTheme="minorHAnsi" w:cs="Arial"/>
          <w:color w:val="000000"/>
          <w:sz w:val="22"/>
          <w:szCs w:val="22"/>
          <w:lang w:eastAsia="en-US"/>
        </w:rPr>
        <w:tab/>
        <w:t>The parties shall have the right to present evidence in support of their cases. They shall have the right to full disclosure of any evidence upon which the parties will rely, including lists of witnesses. The parties shall normally exchange such evidence a minimum of seven calendar days prior to the hearing. Parties shall be permitted to exchange new evidence that comes to light in the period between this deadline date and the last working day before the hearing, and may present, at the hearing, a revised list of witnesses and/or additional documentary evidence with the permission of the Chair of the Discipline Appeal Committee and where the interests of justice warrant it. The parties shall come to the hearing with five copies of the evidence upon which they will rely for the Discipline Appeal Committee, the other party, and the official appeal file in the University Secretariat.</w:t>
      </w:r>
    </w:p>
    <w:p w14:paraId="106D24E4" w14:textId="77777777" w:rsidR="00D929BD" w:rsidRPr="00D929BD" w:rsidRDefault="00D929BD" w:rsidP="00D929BD">
      <w:pPr>
        <w:ind w:left="1134" w:hanging="708"/>
        <w:rPr>
          <w:rFonts w:asciiTheme="minorHAnsi" w:hAnsiTheme="minorHAnsi" w:cs="Helv"/>
          <w:color w:val="000000"/>
          <w:sz w:val="22"/>
          <w:szCs w:val="22"/>
        </w:rPr>
      </w:pPr>
    </w:p>
    <w:p w14:paraId="462CEC4F"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6.9.3</w:t>
      </w:r>
      <w:r w:rsidRPr="00D929BD">
        <w:rPr>
          <w:rFonts w:asciiTheme="minorHAnsi" w:hAnsiTheme="minorHAnsi" w:cs="Arial"/>
          <w:color w:val="000000"/>
          <w:sz w:val="22"/>
          <w:szCs w:val="22"/>
          <w:lang w:eastAsia="en-US"/>
        </w:rPr>
        <w:tab/>
        <w:t>The Discipline Appeal Committee shall have control over its own procedures or stay its process, as needed, as long as they are in compliance with the procedures in this bylaw.</w:t>
      </w:r>
    </w:p>
    <w:p w14:paraId="4472765B" w14:textId="77777777" w:rsidR="00D929BD" w:rsidRPr="00D929BD" w:rsidRDefault="00D929BD" w:rsidP="00D929BD">
      <w:pPr>
        <w:tabs>
          <w:tab w:val="left" w:pos="346"/>
        </w:tabs>
        <w:ind w:left="1134" w:hanging="708"/>
        <w:jc w:val="both"/>
        <w:rPr>
          <w:rFonts w:asciiTheme="minorHAnsi" w:hAnsiTheme="minorHAnsi" w:cs="Arial"/>
          <w:color w:val="000000"/>
          <w:sz w:val="22"/>
          <w:szCs w:val="22"/>
          <w:lang w:eastAsia="en-US"/>
        </w:rPr>
      </w:pPr>
    </w:p>
    <w:p w14:paraId="76334ADC"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6.9.4</w:t>
      </w:r>
      <w:r w:rsidRPr="00D929BD">
        <w:rPr>
          <w:rFonts w:asciiTheme="minorHAnsi" w:hAnsiTheme="minorHAnsi" w:cs="Arial"/>
          <w:color w:val="000000"/>
          <w:sz w:val="22"/>
          <w:szCs w:val="22"/>
          <w:lang w:eastAsia="en-US"/>
        </w:rPr>
        <w:tab/>
        <w:t>The Discipline Appeal Committee may grant a recess or adjournment, if requested, to provide the parties the opportunity to review additional documentary evidence submitted at the hearing. The Discipline Appeal Committee may also grant a recess or adjournment at any time to ensure a fair hearing.</w:t>
      </w:r>
    </w:p>
    <w:p w14:paraId="28CBD6E7"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2F0034DC"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6.9.5</w:t>
      </w:r>
      <w:r w:rsidRPr="00D929BD">
        <w:rPr>
          <w:rFonts w:asciiTheme="minorHAnsi" w:hAnsiTheme="minorHAnsi" w:cs="Arial"/>
          <w:color w:val="000000"/>
          <w:sz w:val="22"/>
          <w:szCs w:val="22"/>
          <w:lang w:eastAsia="en-US"/>
        </w:rPr>
        <w:tab/>
        <w:t xml:space="preserve">Any party to the proceedings before the Discipline Appeal Committee may call witnesses and cross-examine witnesses called by another party. Parties are responsible for producing their own witnesses and paying for any costs associated with their appearance. The Chair of the Discipline Appeal Committee may limit the number of witnesses or amount of examination or cross-examination where further examination or cross-examination shall be repetitive or irrelevant.  </w:t>
      </w:r>
    </w:p>
    <w:p w14:paraId="35F8A6B4"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1F200582"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6.9.6</w:t>
      </w:r>
      <w:r w:rsidRPr="00D929BD">
        <w:rPr>
          <w:rFonts w:asciiTheme="minorHAnsi" w:hAnsiTheme="minorHAnsi" w:cs="Arial"/>
          <w:color w:val="000000"/>
          <w:sz w:val="22"/>
          <w:szCs w:val="22"/>
          <w:lang w:eastAsia="en-US"/>
        </w:rPr>
        <w:tab/>
        <w:t>The Discipline Appeal Committee may address questions, through the chair, to any witness in the pursuit of clarification or fairness, and may call its own witnesses.</w:t>
      </w:r>
    </w:p>
    <w:p w14:paraId="2A8015F5"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6.9.7</w:t>
      </w:r>
      <w:r w:rsidRPr="00D929BD">
        <w:rPr>
          <w:rFonts w:asciiTheme="minorHAnsi" w:hAnsiTheme="minorHAnsi" w:cs="Arial"/>
          <w:color w:val="000000"/>
          <w:sz w:val="22"/>
          <w:szCs w:val="22"/>
          <w:lang w:eastAsia="en-US"/>
        </w:rPr>
        <w:tab/>
        <w:t xml:space="preserve">The parties shall have the right to call witnesses. Witnesses, other than the student and the adjudicator and their advisors or legal counsel (if any), shall not be permitted to attend the hearing, until after they have testified and responded to questions.  </w:t>
      </w:r>
    </w:p>
    <w:p w14:paraId="0ED727A8"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6F190EBA"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6.9.8</w:t>
      </w:r>
      <w:r w:rsidRPr="00D929BD">
        <w:rPr>
          <w:rFonts w:asciiTheme="minorHAnsi" w:hAnsiTheme="minorHAnsi" w:cs="Arial"/>
          <w:color w:val="000000"/>
          <w:sz w:val="22"/>
          <w:szCs w:val="22"/>
          <w:lang w:eastAsia="en-US"/>
        </w:rPr>
        <w:tab/>
        <w:t>The Discipline Appeal Committee may request the submission of additional information of the parties.</w:t>
      </w:r>
    </w:p>
    <w:p w14:paraId="2F56E657"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33CF5952"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6.9.9</w:t>
      </w:r>
      <w:r w:rsidRPr="00D929BD">
        <w:rPr>
          <w:rFonts w:asciiTheme="minorHAnsi" w:hAnsiTheme="minorHAnsi" w:cs="Arial"/>
          <w:color w:val="000000"/>
          <w:sz w:val="22"/>
          <w:szCs w:val="22"/>
          <w:lang w:eastAsia="en-US"/>
        </w:rPr>
        <w:tab/>
        <w:t xml:space="preserve">The Discipline Appeal Committee shall admit evidence and testimony provided only through the procedures outlined in this bylaw. </w:t>
      </w:r>
    </w:p>
    <w:p w14:paraId="34A25DBB"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53F29896"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6.9.10</w:t>
      </w:r>
      <w:r w:rsidRPr="00D929BD">
        <w:rPr>
          <w:rFonts w:asciiTheme="minorHAnsi" w:hAnsiTheme="minorHAnsi" w:cs="Arial"/>
          <w:color w:val="000000"/>
          <w:sz w:val="22"/>
          <w:szCs w:val="22"/>
          <w:lang w:eastAsia="en-US"/>
        </w:rPr>
        <w:tab/>
        <w:t>The Discipline Appeal Committee is not bound by the laws of evidence applicable to judicial proceedings but shall be guided by the principles of fairness and justice.</w:t>
      </w:r>
    </w:p>
    <w:p w14:paraId="1CD4A18A"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2445E5F4"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6.9.11</w:t>
      </w:r>
      <w:r w:rsidRPr="00D929BD">
        <w:rPr>
          <w:rFonts w:asciiTheme="minorHAnsi" w:hAnsiTheme="minorHAnsi" w:cs="Arial"/>
          <w:color w:val="000000"/>
          <w:sz w:val="22"/>
          <w:szCs w:val="22"/>
          <w:lang w:eastAsia="en-US"/>
        </w:rPr>
        <w:tab/>
        <w:t>Where there are two or more proceedings involving the same matter, or similar questions of fact or policy, being adjudicated at the same time, the Discipline Appeal Committee may combine all or part of the proceedings, run the proceedings concurrently, or run the proceedings consecutively.</w:t>
      </w:r>
    </w:p>
    <w:p w14:paraId="28938BAC"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3F620AA5"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6.9.12</w:t>
      </w:r>
      <w:r w:rsidRPr="00D929BD">
        <w:rPr>
          <w:rFonts w:asciiTheme="minorHAnsi" w:hAnsiTheme="minorHAnsi" w:cs="Arial"/>
          <w:color w:val="000000"/>
          <w:sz w:val="22"/>
          <w:szCs w:val="22"/>
          <w:lang w:eastAsia="en-US"/>
        </w:rPr>
        <w:tab/>
        <w:t>If a party, who has been notified of the hearing date, is absent without contacting, through the University Secretariat, the Chair of the Discipline Appeal Committee with a satisfactory explanation, the hearing may proceed in his/her absence.</w:t>
      </w:r>
    </w:p>
    <w:p w14:paraId="2F3F2885"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25024239" w14:textId="77777777" w:rsidR="00D929BD" w:rsidRPr="00D929BD" w:rsidRDefault="00D929BD" w:rsidP="00D929BD">
      <w:pPr>
        <w:ind w:left="1134" w:hanging="708"/>
        <w:jc w:val="both"/>
        <w:rPr>
          <w:rFonts w:asciiTheme="minorHAnsi" w:hAnsiTheme="minorHAnsi" w:cs="Arial"/>
          <w:strike/>
          <w:color w:val="000000"/>
          <w:sz w:val="22"/>
          <w:szCs w:val="22"/>
          <w:lang w:eastAsia="en-US"/>
        </w:rPr>
      </w:pPr>
      <w:r w:rsidRPr="00D929BD">
        <w:rPr>
          <w:rFonts w:asciiTheme="minorHAnsi" w:hAnsiTheme="minorHAnsi" w:cs="Arial"/>
          <w:color w:val="000000"/>
          <w:sz w:val="22"/>
          <w:szCs w:val="22"/>
          <w:lang w:eastAsia="en-US"/>
        </w:rPr>
        <w:t>6.9.13</w:t>
      </w:r>
      <w:r w:rsidRPr="00D929BD">
        <w:rPr>
          <w:rFonts w:asciiTheme="minorHAnsi" w:hAnsiTheme="minorHAnsi" w:cs="Arial"/>
          <w:color w:val="000000"/>
          <w:sz w:val="22"/>
          <w:szCs w:val="22"/>
          <w:lang w:eastAsia="en-US"/>
        </w:rPr>
        <w:tab/>
        <w:t xml:space="preserve">In all cases, the burden of proof shall lie with the adjudicator. The finding of the Discipline Appeal Committee shall be based on the review of the evidence (oral or written) and arguments presented. The decision shall be based on whether the Discipline Appeal Committee finds that the elements of the allegations have been sufficiently proven and that it is more likely than not that the student has committed an act of misconduct. </w:t>
      </w:r>
    </w:p>
    <w:p w14:paraId="62B33842"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ab/>
      </w:r>
    </w:p>
    <w:p w14:paraId="1082149F"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6.9.14</w:t>
      </w:r>
      <w:r w:rsidRPr="00D929BD">
        <w:rPr>
          <w:rFonts w:asciiTheme="minorHAnsi" w:hAnsiTheme="minorHAnsi" w:cs="Arial"/>
          <w:color w:val="000000"/>
          <w:sz w:val="22"/>
          <w:szCs w:val="22"/>
          <w:lang w:eastAsia="en-US"/>
        </w:rPr>
        <w:tab/>
        <w:t xml:space="preserve">No disciplinary penalties shall be imposed based solely upon the failure of the student charged with misconduct to answer the allegations within the complaint, or appear at the hearing, or testify.  In any such case, the evidence in support of the complaint shall be presented and considered.  </w:t>
      </w:r>
    </w:p>
    <w:p w14:paraId="695DC6AA"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4D9B5CB8"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6.9.15</w:t>
      </w:r>
      <w:r w:rsidRPr="00D929BD">
        <w:rPr>
          <w:rFonts w:asciiTheme="minorHAnsi" w:hAnsiTheme="minorHAnsi" w:cs="Arial"/>
          <w:color w:val="000000"/>
          <w:sz w:val="22"/>
          <w:szCs w:val="22"/>
          <w:lang w:eastAsia="en-US"/>
        </w:rPr>
        <w:tab/>
        <w:t>Any procedural requirement in this bylaw may be waived by the written consent of both parties, and the Chair of the Discipline Appeal Committee. The Chair of the Discipline Appeal Committee shall provide a copy of the agreement to the University Secretariat with the submission of the Committee’s final decision on the appeal.</w:t>
      </w:r>
    </w:p>
    <w:p w14:paraId="5C40ED70" w14:textId="77777777" w:rsidR="00D929BD" w:rsidRPr="00D929BD" w:rsidRDefault="00D929BD" w:rsidP="00D929BD">
      <w:pPr>
        <w:ind w:left="1134" w:hanging="708"/>
        <w:jc w:val="both"/>
        <w:rPr>
          <w:rFonts w:asciiTheme="minorHAnsi" w:hAnsiTheme="minorHAnsi" w:cs="Arial"/>
          <w:color w:val="000000"/>
          <w:sz w:val="22"/>
          <w:szCs w:val="22"/>
          <w:lang w:eastAsia="en-US"/>
        </w:rPr>
      </w:pPr>
    </w:p>
    <w:p w14:paraId="41E1BF6C" w14:textId="77777777" w:rsidR="00D929BD" w:rsidRPr="00D929BD" w:rsidRDefault="00D929BD" w:rsidP="00D929BD">
      <w:pPr>
        <w:ind w:left="1134" w:hanging="708"/>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6.9.16</w:t>
      </w:r>
      <w:r w:rsidRPr="00D929BD">
        <w:rPr>
          <w:rFonts w:asciiTheme="minorHAnsi" w:hAnsiTheme="minorHAnsi" w:cs="Arial"/>
          <w:color w:val="000000"/>
          <w:sz w:val="22"/>
          <w:szCs w:val="22"/>
          <w:lang w:eastAsia="en-US"/>
        </w:rPr>
        <w:tab/>
        <w:t>All hearings shall be audio-recorded and recordings shall be kept, in confidence, in the University Secretariat. A copy of the recording may be made available to the party(</w:t>
      </w:r>
      <w:proofErr w:type="spellStart"/>
      <w:r w:rsidRPr="00D929BD">
        <w:rPr>
          <w:rFonts w:asciiTheme="minorHAnsi" w:hAnsiTheme="minorHAnsi" w:cs="Arial"/>
          <w:color w:val="000000"/>
          <w:sz w:val="22"/>
          <w:szCs w:val="22"/>
          <w:lang w:eastAsia="en-US"/>
        </w:rPr>
        <w:t>ies</w:t>
      </w:r>
      <w:proofErr w:type="spellEnd"/>
      <w:r w:rsidRPr="00D929BD">
        <w:rPr>
          <w:rFonts w:asciiTheme="minorHAnsi" w:hAnsiTheme="minorHAnsi" w:cs="Arial"/>
          <w:color w:val="000000"/>
          <w:sz w:val="22"/>
          <w:szCs w:val="22"/>
          <w:lang w:eastAsia="en-US"/>
        </w:rPr>
        <w:t>) solely upon official proof of the intent to file for a judicial review of the proceedings. Audio-recordings released to the parties may not be copied or distributed. Audio-recordings shall be destroyed upon the expiration of the sanction, provided that the file has been kept for a minimum of one year beyond its last use. Costs involved in the copying of recordings and any transcription shall be borne by the party requesting a copy(</w:t>
      </w:r>
      <w:proofErr w:type="spellStart"/>
      <w:r w:rsidRPr="00D929BD">
        <w:rPr>
          <w:rFonts w:asciiTheme="minorHAnsi" w:hAnsiTheme="minorHAnsi" w:cs="Arial"/>
          <w:color w:val="000000"/>
          <w:sz w:val="22"/>
          <w:szCs w:val="22"/>
          <w:lang w:eastAsia="en-US"/>
        </w:rPr>
        <w:t>ies</w:t>
      </w:r>
      <w:proofErr w:type="spellEnd"/>
      <w:r w:rsidRPr="00D929BD">
        <w:rPr>
          <w:rFonts w:asciiTheme="minorHAnsi" w:hAnsiTheme="minorHAnsi" w:cs="Arial"/>
          <w:color w:val="000000"/>
          <w:sz w:val="22"/>
          <w:szCs w:val="22"/>
          <w:lang w:eastAsia="en-US"/>
        </w:rPr>
        <w:t>) or transcription of the recording. Costs involved in the copying of additional copies of materials already provided shall also be borne by the party requesting an additional copy(</w:t>
      </w:r>
      <w:proofErr w:type="spellStart"/>
      <w:r w:rsidRPr="00D929BD">
        <w:rPr>
          <w:rFonts w:asciiTheme="minorHAnsi" w:hAnsiTheme="minorHAnsi" w:cs="Arial"/>
          <w:color w:val="000000"/>
          <w:sz w:val="22"/>
          <w:szCs w:val="22"/>
          <w:lang w:eastAsia="en-US"/>
        </w:rPr>
        <w:t>ies</w:t>
      </w:r>
      <w:proofErr w:type="spellEnd"/>
      <w:r w:rsidRPr="00D929BD">
        <w:rPr>
          <w:rFonts w:asciiTheme="minorHAnsi" w:hAnsiTheme="minorHAnsi" w:cs="Arial"/>
          <w:color w:val="000000"/>
          <w:sz w:val="22"/>
          <w:szCs w:val="22"/>
          <w:lang w:eastAsia="en-US"/>
        </w:rPr>
        <w:t>).</w:t>
      </w:r>
    </w:p>
    <w:p w14:paraId="0C7974FE"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ab/>
      </w:r>
    </w:p>
    <w:p w14:paraId="2A89F730" w14:textId="77777777" w:rsidR="00D929BD" w:rsidRPr="00D929BD" w:rsidRDefault="00D929BD" w:rsidP="00D929BD">
      <w:pPr>
        <w:ind w:left="426" w:hanging="426"/>
        <w:jc w:val="both"/>
        <w:rPr>
          <w:rFonts w:asciiTheme="minorHAnsi" w:hAnsiTheme="minorHAnsi" w:cs="Arial"/>
          <w:color w:val="000000"/>
          <w:sz w:val="22"/>
          <w:szCs w:val="22"/>
          <w:u w:val="single"/>
          <w:lang w:eastAsia="en-US"/>
        </w:rPr>
      </w:pPr>
      <w:r w:rsidRPr="00D929BD">
        <w:rPr>
          <w:rFonts w:asciiTheme="minorHAnsi" w:hAnsiTheme="minorHAnsi" w:cs="Arial"/>
          <w:color w:val="000000"/>
          <w:sz w:val="22"/>
          <w:szCs w:val="22"/>
          <w:u w:val="single"/>
          <w:lang w:eastAsia="en-US"/>
        </w:rPr>
        <w:t xml:space="preserve">6.10 Order of Hearing Procedures </w:t>
      </w:r>
    </w:p>
    <w:p w14:paraId="09DCA7C9"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ab/>
      </w:r>
    </w:p>
    <w:p w14:paraId="711D7819"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 xml:space="preserve">The student, the adjudicator, and/or their advisor or legal counsel shall have standing to make representations before the Discipline Appeal Committee. </w:t>
      </w:r>
    </w:p>
    <w:p w14:paraId="12954C20"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ab/>
      </w:r>
    </w:p>
    <w:p w14:paraId="0496109D"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Proceedings before the Discipline Appeal Committee shall adhere to the following order:</w:t>
      </w:r>
    </w:p>
    <w:p w14:paraId="0C08183A"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1)</w:t>
      </w:r>
      <w:r w:rsidRPr="00D929BD">
        <w:rPr>
          <w:rFonts w:asciiTheme="minorHAnsi" w:hAnsiTheme="minorHAnsi" w:cs="Arial"/>
          <w:color w:val="000000"/>
          <w:sz w:val="22"/>
          <w:szCs w:val="22"/>
          <w:lang w:eastAsia="en-US"/>
        </w:rPr>
        <w:tab/>
        <w:t>opening statements from the adjudicator and/or his/her advisor or legal counsel</w:t>
      </w:r>
    </w:p>
    <w:p w14:paraId="2D961D99"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2)</w:t>
      </w:r>
      <w:r w:rsidRPr="00D929BD">
        <w:rPr>
          <w:rFonts w:asciiTheme="minorHAnsi" w:hAnsiTheme="minorHAnsi" w:cs="Arial"/>
          <w:color w:val="000000"/>
          <w:sz w:val="22"/>
          <w:szCs w:val="22"/>
          <w:lang w:eastAsia="en-US"/>
        </w:rPr>
        <w:tab/>
        <w:t>opening statements from the student and/or his/her advisor or legal counsel</w:t>
      </w:r>
    </w:p>
    <w:p w14:paraId="72FA36B8"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3)</w:t>
      </w:r>
      <w:r w:rsidRPr="00D929BD">
        <w:rPr>
          <w:rFonts w:asciiTheme="minorHAnsi" w:hAnsiTheme="minorHAnsi" w:cs="Arial"/>
          <w:color w:val="000000"/>
          <w:sz w:val="22"/>
          <w:szCs w:val="22"/>
          <w:lang w:eastAsia="en-US"/>
        </w:rPr>
        <w:tab/>
        <w:t>evidence from the adjudicator and/or his/her advisor or legal counsel</w:t>
      </w:r>
    </w:p>
    <w:p w14:paraId="04121D45"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4)</w:t>
      </w:r>
      <w:r w:rsidRPr="00D929BD">
        <w:rPr>
          <w:rFonts w:asciiTheme="minorHAnsi" w:hAnsiTheme="minorHAnsi" w:cs="Arial"/>
          <w:color w:val="000000"/>
          <w:sz w:val="22"/>
          <w:szCs w:val="22"/>
          <w:lang w:eastAsia="en-US"/>
        </w:rPr>
        <w:tab/>
        <w:t>cross-examination of witnesses by student and/or his/her advisor or legal counsel</w:t>
      </w:r>
    </w:p>
    <w:p w14:paraId="45F98D40"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5)</w:t>
      </w:r>
      <w:r w:rsidRPr="00D929BD">
        <w:rPr>
          <w:rFonts w:asciiTheme="minorHAnsi" w:hAnsiTheme="minorHAnsi" w:cs="Arial"/>
          <w:color w:val="000000"/>
          <w:sz w:val="22"/>
          <w:szCs w:val="22"/>
          <w:lang w:eastAsia="en-US"/>
        </w:rPr>
        <w:tab/>
        <w:t>evidence from the student and/or his/her advisor or legal counsel</w:t>
      </w:r>
    </w:p>
    <w:p w14:paraId="11AC9809"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6)</w:t>
      </w:r>
      <w:r w:rsidRPr="00D929BD">
        <w:rPr>
          <w:rFonts w:asciiTheme="minorHAnsi" w:hAnsiTheme="minorHAnsi" w:cs="Arial"/>
          <w:color w:val="000000"/>
          <w:sz w:val="22"/>
          <w:szCs w:val="22"/>
          <w:lang w:eastAsia="en-US"/>
        </w:rPr>
        <w:tab/>
        <w:t>cross-examination of witnesses by adjudicator and/or his/her advisor or legal counsel</w:t>
      </w:r>
    </w:p>
    <w:p w14:paraId="25514532"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7)</w:t>
      </w:r>
      <w:r w:rsidRPr="00D929BD">
        <w:rPr>
          <w:rFonts w:asciiTheme="minorHAnsi" w:hAnsiTheme="minorHAnsi" w:cs="Arial"/>
          <w:color w:val="000000"/>
          <w:sz w:val="22"/>
          <w:szCs w:val="22"/>
          <w:lang w:eastAsia="en-US"/>
        </w:rPr>
        <w:tab/>
        <w:t>closing statements from the adjudicator and/or his/her advisor or legal counsel</w:t>
      </w:r>
    </w:p>
    <w:p w14:paraId="39D86449"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8)</w:t>
      </w:r>
      <w:r w:rsidRPr="00D929BD">
        <w:rPr>
          <w:rFonts w:asciiTheme="minorHAnsi" w:hAnsiTheme="minorHAnsi" w:cs="Arial"/>
          <w:color w:val="000000"/>
          <w:sz w:val="22"/>
          <w:szCs w:val="22"/>
          <w:lang w:eastAsia="en-US"/>
        </w:rPr>
        <w:tab/>
        <w:t>closing statements from the student and/or his/her advisor or legal counsel</w:t>
      </w:r>
    </w:p>
    <w:p w14:paraId="3D8C052F"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lastRenderedPageBreak/>
        <w:tab/>
      </w:r>
    </w:p>
    <w:p w14:paraId="3FAFAC8C" w14:textId="77777777" w:rsidR="00D929BD" w:rsidRPr="00D929BD" w:rsidRDefault="00D929BD" w:rsidP="00D929BD">
      <w:pPr>
        <w:ind w:left="426" w:hanging="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 xml:space="preserve">6.11 </w:t>
      </w:r>
      <w:r w:rsidRPr="00D929BD">
        <w:rPr>
          <w:rFonts w:asciiTheme="minorHAnsi" w:hAnsiTheme="minorHAnsi" w:cs="Arial"/>
          <w:color w:val="000000"/>
          <w:sz w:val="22"/>
          <w:szCs w:val="22"/>
          <w:u w:val="single"/>
          <w:lang w:eastAsia="en-US"/>
        </w:rPr>
        <w:t>Closed/Open Hearings</w:t>
      </w:r>
    </w:p>
    <w:p w14:paraId="517B53D8" w14:textId="77777777" w:rsidR="00D929BD" w:rsidRPr="00D929BD" w:rsidRDefault="00D929BD" w:rsidP="00D929BD">
      <w:pPr>
        <w:ind w:left="426"/>
        <w:jc w:val="both"/>
        <w:rPr>
          <w:rFonts w:asciiTheme="minorHAnsi" w:hAnsiTheme="minorHAnsi" w:cs="Arial"/>
          <w:color w:val="000000"/>
          <w:sz w:val="22"/>
          <w:szCs w:val="22"/>
          <w:lang w:eastAsia="en-US"/>
        </w:rPr>
      </w:pPr>
      <w:r w:rsidRPr="00D929BD">
        <w:rPr>
          <w:rFonts w:asciiTheme="minorHAnsi" w:hAnsiTheme="minorHAnsi" w:cs="Arial"/>
          <w:color w:val="000000"/>
          <w:sz w:val="22"/>
          <w:szCs w:val="22"/>
          <w:lang w:eastAsia="en-US"/>
        </w:rPr>
        <w:tab/>
      </w:r>
    </w:p>
    <w:p w14:paraId="034C6F46" w14:textId="77777777" w:rsidR="00D929BD" w:rsidRPr="00D929BD" w:rsidRDefault="00D929BD" w:rsidP="00D929BD">
      <w:pPr>
        <w:pStyle w:val="section-e"/>
        <w:spacing w:after="0"/>
        <w:ind w:left="1134" w:hanging="708"/>
        <w:rPr>
          <w:rFonts w:asciiTheme="minorHAnsi" w:hAnsiTheme="minorHAnsi" w:cs="Arial"/>
          <w:color w:val="auto"/>
          <w:sz w:val="22"/>
          <w:szCs w:val="22"/>
        </w:rPr>
      </w:pPr>
      <w:r w:rsidRPr="00D929BD">
        <w:rPr>
          <w:rFonts w:asciiTheme="minorHAnsi" w:hAnsiTheme="minorHAnsi" w:cs="Arial"/>
          <w:color w:val="auto"/>
          <w:sz w:val="22"/>
          <w:szCs w:val="22"/>
        </w:rPr>
        <w:t>6.11.1</w:t>
      </w:r>
      <w:r w:rsidRPr="00D929BD">
        <w:rPr>
          <w:rFonts w:asciiTheme="minorHAnsi" w:hAnsiTheme="minorHAnsi" w:cs="Arial"/>
          <w:color w:val="auto"/>
          <w:sz w:val="22"/>
          <w:szCs w:val="22"/>
        </w:rPr>
        <w:tab/>
        <w:t xml:space="preserve">The hearings of </w:t>
      </w:r>
      <w:r w:rsidRPr="00D929BD">
        <w:rPr>
          <w:rFonts w:asciiTheme="minorHAnsi" w:hAnsiTheme="minorHAnsi" w:cs="Arial"/>
          <w:sz w:val="22"/>
          <w:szCs w:val="22"/>
        </w:rPr>
        <w:t xml:space="preserve">the Discipline Appeal Committee </w:t>
      </w:r>
      <w:r w:rsidRPr="00D929BD">
        <w:rPr>
          <w:rFonts w:asciiTheme="minorHAnsi" w:hAnsiTheme="minorHAnsi" w:cs="Arial"/>
          <w:color w:val="auto"/>
          <w:sz w:val="22"/>
          <w:szCs w:val="22"/>
        </w:rPr>
        <w:t>shall be open to the public except where;</w:t>
      </w:r>
    </w:p>
    <w:p w14:paraId="26556FD4" w14:textId="77777777" w:rsidR="00D929BD" w:rsidRPr="00D929BD" w:rsidRDefault="00D929BD" w:rsidP="00D929BD">
      <w:pPr>
        <w:pStyle w:val="section-e"/>
        <w:spacing w:after="0"/>
        <w:ind w:left="1418" w:hanging="284"/>
        <w:rPr>
          <w:rFonts w:asciiTheme="minorHAnsi" w:hAnsiTheme="minorHAnsi" w:cs="Arial"/>
          <w:color w:val="auto"/>
          <w:sz w:val="22"/>
          <w:szCs w:val="22"/>
        </w:rPr>
      </w:pPr>
      <w:r w:rsidRPr="00D929BD">
        <w:rPr>
          <w:rFonts w:asciiTheme="minorHAnsi" w:hAnsiTheme="minorHAnsi" w:cs="Arial"/>
          <w:color w:val="auto"/>
          <w:sz w:val="22"/>
          <w:szCs w:val="22"/>
        </w:rPr>
        <w:t>a)  the student requests that the proceeding not be public, or</w:t>
      </w:r>
    </w:p>
    <w:p w14:paraId="36AFCF9E" w14:textId="77777777" w:rsidR="00D929BD" w:rsidRPr="00D929BD" w:rsidRDefault="00D929BD" w:rsidP="00D929BD">
      <w:pPr>
        <w:pStyle w:val="section-e"/>
        <w:spacing w:after="0"/>
        <w:ind w:left="1418" w:hanging="284"/>
        <w:rPr>
          <w:rFonts w:asciiTheme="minorHAnsi" w:hAnsiTheme="minorHAnsi" w:cs="Arial"/>
          <w:color w:val="auto"/>
          <w:sz w:val="22"/>
          <w:szCs w:val="22"/>
        </w:rPr>
      </w:pPr>
      <w:r w:rsidRPr="00D929BD">
        <w:rPr>
          <w:rFonts w:asciiTheme="minorHAnsi" w:hAnsiTheme="minorHAnsi" w:cs="Arial"/>
          <w:color w:val="auto"/>
          <w:sz w:val="22"/>
          <w:szCs w:val="22"/>
        </w:rPr>
        <w:t xml:space="preserve">b)  the Discipline Appeal Committee rules, on its own motion or on request, by majority vote, that avoiding public disclosure of all or part of the proceeding is in the interests of any person that may be adversely affected, </w:t>
      </w:r>
    </w:p>
    <w:p w14:paraId="11BCA257" w14:textId="77777777" w:rsidR="00D929BD" w:rsidRPr="00D929BD" w:rsidRDefault="00D929BD" w:rsidP="00D929BD">
      <w:pPr>
        <w:pStyle w:val="ListParagraph"/>
        <w:ind w:left="1134"/>
        <w:rPr>
          <w:rFonts w:asciiTheme="minorHAnsi" w:hAnsiTheme="minorHAnsi"/>
          <w:sz w:val="22"/>
          <w:szCs w:val="22"/>
        </w:rPr>
      </w:pPr>
      <w:r w:rsidRPr="00D929BD">
        <w:rPr>
          <w:rFonts w:asciiTheme="minorHAnsi" w:hAnsiTheme="minorHAnsi"/>
          <w:sz w:val="22"/>
          <w:szCs w:val="22"/>
        </w:rPr>
        <w:t xml:space="preserve">in which case the Discipline Appeal Committee shall hold all or part of the proceedings </w:t>
      </w:r>
      <w:r w:rsidRPr="00D929BD">
        <w:rPr>
          <w:rFonts w:asciiTheme="minorHAnsi" w:hAnsiTheme="minorHAnsi"/>
          <w:i/>
          <w:sz w:val="22"/>
          <w:szCs w:val="22"/>
        </w:rPr>
        <w:t>in camera</w:t>
      </w:r>
      <w:r w:rsidRPr="00D929BD">
        <w:rPr>
          <w:rFonts w:asciiTheme="minorHAnsi" w:hAnsiTheme="minorHAnsi"/>
          <w:sz w:val="22"/>
          <w:szCs w:val="22"/>
        </w:rPr>
        <w:t>.</w:t>
      </w:r>
    </w:p>
    <w:p w14:paraId="0CAC9117" w14:textId="77777777" w:rsidR="00D929BD" w:rsidRPr="00D929BD" w:rsidRDefault="00D929BD" w:rsidP="00D929BD">
      <w:pPr>
        <w:ind w:left="1134" w:hanging="708"/>
        <w:rPr>
          <w:rFonts w:asciiTheme="minorHAnsi" w:hAnsiTheme="minorHAnsi" w:cs="Arial"/>
          <w:sz w:val="22"/>
          <w:szCs w:val="22"/>
        </w:rPr>
      </w:pPr>
      <w:r w:rsidRPr="00D929BD">
        <w:rPr>
          <w:rFonts w:asciiTheme="minorHAnsi" w:hAnsiTheme="minorHAnsi" w:cs="Arial"/>
          <w:sz w:val="22"/>
          <w:szCs w:val="22"/>
        </w:rPr>
        <w:t xml:space="preserve">6.11.2 </w:t>
      </w:r>
      <w:r w:rsidRPr="00D929BD">
        <w:rPr>
          <w:rFonts w:asciiTheme="minorHAnsi" w:hAnsiTheme="minorHAnsi" w:cs="Arial"/>
          <w:sz w:val="22"/>
          <w:szCs w:val="22"/>
        </w:rPr>
        <w:tab/>
        <w:t xml:space="preserve">If the Discipline Appeal Committee hearing is open to the public, members of the public who are present may not record, participate in, or in any way disrupt, the proceedings. </w:t>
      </w:r>
    </w:p>
    <w:p w14:paraId="5346DCA5" w14:textId="77777777" w:rsidR="00D929BD" w:rsidRPr="00D929BD" w:rsidRDefault="00D929BD" w:rsidP="00D929BD">
      <w:pPr>
        <w:pStyle w:val="ListParagraph"/>
        <w:ind w:left="1134" w:hanging="708"/>
        <w:rPr>
          <w:rFonts w:asciiTheme="minorHAnsi" w:hAnsiTheme="minorHAnsi"/>
          <w:sz w:val="22"/>
          <w:szCs w:val="22"/>
        </w:rPr>
      </w:pPr>
    </w:p>
    <w:p w14:paraId="608B961B" w14:textId="77777777" w:rsidR="00D929BD" w:rsidRPr="00D929BD" w:rsidRDefault="00D929BD" w:rsidP="00D929BD">
      <w:pPr>
        <w:ind w:left="1134" w:hanging="708"/>
        <w:rPr>
          <w:rFonts w:asciiTheme="minorHAnsi" w:hAnsiTheme="minorHAnsi" w:cs="Arial"/>
          <w:sz w:val="22"/>
          <w:szCs w:val="22"/>
        </w:rPr>
      </w:pPr>
      <w:r w:rsidRPr="00D929BD">
        <w:rPr>
          <w:rFonts w:asciiTheme="minorHAnsi" w:hAnsiTheme="minorHAnsi" w:cs="Arial"/>
          <w:sz w:val="22"/>
          <w:szCs w:val="22"/>
        </w:rPr>
        <w:t xml:space="preserve">6.11.3 </w:t>
      </w:r>
      <w:r w:rsidRPr="00D929BD">
        <w:rPr>
          <w:rFonts w:asciiTheme="minorHAnsi" w:hAnsiTheme="minorHAnsi" w:cs="Arial"/>
          <w:sz w:val="22"/>
          <w:szCs w:val="22"/>
        </w:rPr>
        <w:tab/>
        <w:t xml:space="preserve">If the Discipline Appeal Committee hearing is closed to the public, at the discretion of the Chair, others may be permitted to attend the </w:t>
      </w:r>
      <w:r w:rsidRPr="00D929BD">
        <w:rPr>
          <w:rFonts w:asciiTheme="minorHAnsi" w:hAnsiTheme="minorHAnsi" w:cs="Arial"/>
          <w:iCs/>
          <w:sz w:val="22"/>
          <w:szCs w:val="22"/>
        </w:rPr>
        <w:t>proceeding</w:t>
      </w:r>
      <w:r w:rsidRPr="00D929BD">
        <w:rPr>
          <w:rFonts w:asciiTheme="minorHAnsi" w:hAnsiTheme="minorHAnsi" w:cs="Arial"/>
          <w:sz w:val="22"/>
          <w:szCs w:val="22"/>
        </w:rPr>
        <w:t>s for training purposes, or other reasonable considerations.  The obligation to maintain the confidentiality of the proceedings will be extended to them.</w:t>
      </w:r>
    </w:p>
    <w:p w14:paraId="660A86C9" w14:textId="77777777" w:rsidR="00D929BD" w:rsidRPr="00D929BD" w:rsidRDefault="00D929BD" w:rsidP="00D929BD">
      <w:pPr>
        <w:jc w:val="both"/>
        <w:rPr>
          <w:rFonts w:asciiTheme="minorHAnsi" w:hAnsiTheme="minorHAnsi" w:cs="Arial"/>
          <w:color w:val="000000"/>
          <w:sz w:val="22"/>
          <w:szCs w:val="22"/>
          <w:lang w:eastAsia="en-US"/>
        </w:rPr>
      </w:pPr>
    </w:p>
    <w:p w14:paraId="3CE1CC53" w14:textId="77777777" w:rsidR="00D929BD" w:rsidRPr="00D929BD" w:rsidRDefault="00D929BD" w:rsidP="00D929BD">
      <w:pPr>
        <w:rPr>
          <w:rFonts w:asciiTheme="minorHAnsi" w:hAnsiTheme="minorHAnsi"/>
          <w:sz w:val="22"/>
          <w:szCs w:val="22"/>
        </w:rPr>
      </w:pPr>
    </w:p>
    <w:p w14:paraId="344B9781" w14:textId="77777777" w:rsidR="00D929BD" w:rsidRPr="00D7446D" w:rsidRDefault="00D929BD" w:rsidP="00D929BD">
      <w:pPr>
        <w:jc w:val="both"/>
        <w:rPr>
          <w:rFonts w:asciiTheme="minorHAnsi" w:hAnsiTheme="minorHAnsi"/>
          <w:sz w:val="22"/>
          <w:szCs w:val="22"/>
        </w:rPr>
      </w:pPr>
    </w:p>
    <w:sectPr w:rsidR="00D929BD" w:rsidRPr="00D7446D" w:rsidSect="00AA1F9C">
      <w:footerReference w:type="default" r:id="rId10"/>
      <w:pgSz w:w="12240" w:h="15840"/>
      <w:pgMar w:top="345" w:right="907" w:bottom="340" w:left="907" w:header="708" w:footer="3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29085" w14:textId="77777777" w:rsidR="00777BB2" w:rsidRDefault="00777BB2" w:rsidP="00AA1F9C">
      <w:r>
        <w:separator/>
      </w:r>
    </w:p>
  </w:endnote>
  <w:endnote w:type="continuationSeparator" w:id="0">
    <w:p w14:paraId="60C3F0FF" w14:textId="77777777" w:rsidR="00777BB2" w:rsidRDefault="00777BB2" w:rsidP="00A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 w:name="Helv">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271AC" w14:textId="3932E70B" w:rsidR="00AA1F9C" w:rsidRPr="00AA1F9C" w:rsidRDefault="00AA1F9C" w:rsidP="00AA1F9C">
    <w:pPr>
      <w:pStyle w:val="Footer"/>
      <w:jc w:val="center"/>
      <w:rPr>
        <w:rFonts w:asciiTheme="minorHAnsi" w:hAnsiTheme="minorHAnsi"/>
        <w:sz w:val="20"/>
        <w:szCs w:val="20"/>
      </w:rPr>
    </w:pPr>
    <w:r w:rsidRPr="00AA1F9C">
      <w:rPr>
        <w:rFonts w:asciiTheme="minorHAnsi" w:hAnsiTheme="minorHAnsi"/>
        <w:sz w:val="20"/>
        <w:szCs w:val="20"/>
        <w:lang w:val="en-US"/>
      </w:rPr>
      <w:t xml:space="preserve">Page </w:t>
    </w:r>
    <w:r w:rsidRPr="00AA1F9C">
      <w:rPr>
        <w:rFonts w:asciiTheme="minorHAnsi" w:hAnsiTheme="minorHAnsi"/>
        <w:sz w:val="20"/>
        <w:szCs w:val="20"/>
        <w:lang w:val="en-US"/>
      </w:rPr>
      <w:fldChar w:fldCharType="begin"/>
    </w:r>
    <w:r w:rsidRPr="00AA1F9C">
      <w:rPr>
        <w:rFonts w:asciiTheme="minorHAnsi" w:hAnsiTheme="minorHAnsi"/>
        <w:sz w:val="20"/>
        <w:szCs w:val="20"/>
        <w:lang w:val="en-US"/>
      </w:rPr>
      <w:instrText xml:space="preserve"> PAGE </w:instrText>
    </w:r>
    <w:r w:rsidRPr="00AA1F9C">
      <w:rPr>
        <w:rFonts w:asciiTheme="minorHAnsi" w:hAnsiTheme="minorHAnsi"/>
        <w:sz w:val="20"/>
        <w:szCs w:val="20"/>
        <w:lang w:val="en-US"/>
      </w:rPr>
      <w:fldChar w:fldCharType="separate"/>
    </w:r>
    <w:r w:rsidR="00A93EEC">
      <w:rPr>
        <w:rFonts w:asciiTheme="minorHAnsi" w:hAnsiTheme="minorHAnsi"/>
        <w:noProof/>
        <w:sz w:val="20"/>
        <w:szCs w:val="20"/>
        <w:lang w:val="en-US"/>
      </w:rPr>
      <w:t>1</w:t>
    </w:r>
    <w:r w:rsidRPr="00AA1F9C">
      <w:rPr>
        <w:rFonts w:asciiTheme="minorHAnsi" w:hAnsiTheme="minorHAnsi"/>
        <w:sz w:val="20"/>
        <w:szCs w:val="20"/>
        <w:lang w:val="en-US"/>
      </w:rPr>
      <w:fldChar w:fldCharType="end"/>
    </w:r>
    <w:r w:rsidRPr="00AA1F9C">
      <w:rPr>
        <w:rFonts w:asciiTheme="minorHAnsi" w:hAnsiTheme="minorHAnsi"/>
        <w:sz w:val="20"/>
        <w:szCs w:val="20"/>
        <w:lang w:val="en-US"/>
      </w:rPr>
      <w:t xml:space="preserve"> of </w:t>
    </w:r>
    <w:r w:rsidRPr="00AA1F9C">
      <w:rPr>
        <w:rFonts w:asciiTheme="minorHAnsi" w:hAnsiTheme="minorHAnsi"/>
        <w:sz w:val="20"/>
        <w:szCs w:val="20"/>
        <w:lang w:val="en-US"/>
      </w:rPr>
      <w:fldChar w:fldCharType="begin"/>
    </w:r>
    <w:r w:rsidRPr="00AA1F9C">
      <w:rPr>
        <w:rFonts w:asciiTheme="minorHAnsi" w:hAnsiTheme="minorHAnsi"/>
        <w:sz w:val="20"/>
        <w:szCs w:val="20"/>
        <w:lang w:val="en-US"/>
      </w:rPr>
      <w:instrText xml:space="preserve"> NUMPAGES </w:instrText>
    </w:r>
    <w:r w:rsidRPr="00AA1F9C">
      <w:rPr>
        <w:rFonts w:asciiTheme="minorHAnsi" w:hAnsiTheme="minorHAnsi"/>
        <w:sz w:val="20"/>
        <w:szCs w:val="20"/>
        <w:lang w:val="en-US"/>
      </w:rPr>
      <w:fldChar w:fldCharType="separate"/>
    </w:r>
    <w:r w:rsidR="00A93EEC">
      <w:rPr>
        <w:rFonts w:asciiTheme="minorHAnsi" w:hAnsiTheme="minorHAnsi"/>
        <w:noProof/>
        <w:sz w:val="20"/>
        <w:szCs w:val="20"/>
        <w:lang w:val="en-US"/>
      </w:rPr>
      <w:t>5</w:t>
    </w:r>
    <w:r w:rsidRPr="00AA1F9C">
      <w:rPr>
        <w:rFonts w:asciiTheme="minorHAnsi" w:hAnsiTheme="minorHAnsi"/>
        <w:sz w:val="20"/>
        <w:szCs w:val="20"/>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CE894" w14:textId="77777777" w:rsidR="00777BB2" w:rsidRDefault="00777BB2" w:rsidP="00AA1F9C">
      <w:r>
        <w:separator/>
      </w:r>
    </w:p>
  </w:footnote>
  <w:footnote w:type="continuationSeparator" w:id="0">
    <w:p w14:paraId="3FE3F2B6" w14:textId="77777777" w:rsidR="00777BB2" w:rsidRDefault="00777BB2" w:rsidP="00AA1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EF"/>
    <w:rsid w:val="00096D32"/>
    <w:rsid w:val="000A54DE"/>
    <w:rsid w:val="000B5324"/>
    <w:rsid w:val="001618AA"/>
    <w:rsid w:val="0020186E"/>
    <w:rsid w:val="002126AA"/>
    <w:rsid w:val="00280AEF"/>
    <w:rsid w:val="002845D2"/>
    <w:rsid w:val="00354A32"/>
    <w:rsid w:val="00430ED5"/>
    <w:rsid w:val="00490A02"/>
    <w:rsid w:val="00561943"/>
    <w:rsid w:val="007552D6"/>
    <w:rsid w:val="00777BB2"/>
    <w:rsid w:val="008C2DC0"/>
    <w:rsid w:val="009E3ADD"/>
    <w:rsid w:val="009E56D2"/>
    <w:rsid w:val="009F2631"/>
    <w:rsid w:val="00A247E0"/>
    <w:rsid w:val="00A93EEC"/>
    <w:rsid w:val="00AA1F9C"/>
    <w:rsid w:val="00B16F62"/>
    <w:rsid w:val="00C047AA"/>
    <w:rsid w:val="00CA2111"/>
    <w:rsid w:val="00CA3773"/>
    <w:rsid w:val="00D019DD"/>
    <w:rsid w:val="00D0342F"/>
    <w:rsid w:val="00D118A3"/>
    <w:rsid w:val="00D7446D"/>
    <w:rsid w:val="00D929BD"/>
    <w:rsid w:val="00E1075A"/>
    <w:rsid w:val="00E80B36"/>
    <w:rsid w:val="00FC4B7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23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80AEF"/>
    <w:rPr>
      <w:rFonts w:ascii="Arial" w:eastAsia="Times New Roman" w:hAnsi="Arial" w:cs="Times New Roman"/>
      <w:sz w:val="21"/>
      <w:szCs w:val="21"/>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0AEF"/>
    <w:rPr>
      <w:color w:val="808080"/>
    </w:rPr>
  </w:style>
  <w:style w:type="character" w:customStyle="1" w:styleId="Style1">
    <w:name w:val="Style1"/>
    <w:basedOn w:val="DefaultParagraphFont"/>
    <w:uiPriority w:val="1"/>
    <w:rsid w:val="00280AEF"/>
    <w:rPr>
      <w:b/>
      <w:u w:val="single"/>
    </w:rPr>
  </w:style>
  <w:style w:type="character" w:customStyle="1" w:styleId="Style2">
    <w:name w:val="Style2"/>
    <w:basedOn w:val="DefaultParagraphFont"/>
    <w:uiPriority w:val="1"/>
    <w:rsid w:val="00280AEF"/>
    <w:rPr>
      <w:b/>
      <w:u w:val="single"/>
    </w:rPr>
  </w:style>
  <w:style w:type="character" w:customStyle="1" w:styleId="Style3">
    <w:name w:val="Style3"/>
    <w:basedOn w:val="DefaultParagraphFont"/>
    <w:uiPriority w:val="1"/>
    <w:rsid w:val="00280AEF"/>
    <w:rPr>
      <w:b/>
      <w:u w:val="single"/>
    </w:rPr>
  </w:style>
  <w:style w:type="character" w:customStyle="1" w:styleId="Style12">
    <w:name w:val="Style12"/>
    <w:basedOn w:val="DefaultParagraphFont"/>
    <w:uiPriority w:val="1"/>
    <w:rsid w:val="00280AEF"/>
    <w:rPr>
      <w:u w:val="single"/>
    </w:rPr>
  </w:style>
  <w:style w:type="paragraph" w:styleId="ListParagraph">
    <w:name w:val="List Paragraph"/>
    <w:basedOn w:val="Normal"/>
    <w:uiPriority w:val="34"/>
    <w:qFormat/>
    <w:rsid w:val="009E3ADD"/>
    <w:pPr>
      <w:ind w:left="720"/>
      <w:contextualSpacing/>
    </w:pPr>
  </w:style>
  <w:style w:type="character" w:styleId="Hyperlink">
    <w:name w:val="Hyperlink"/>
    <w:basedOn w:val="DefaultParagraphFont"/>
    <w:uiPriority w:val="99"/>
    <w:unhideWhenUsed/>
    <w:rsid w:val="009E3ADD"/>
    <w:rPr>
      <w:color w:val="0563C1" w:themeColor="hyperlink"/>
      <w:u w:val="single"/>
    </w:rPr>
  </w:style>
  <w:style w:type="table" w:styleId="TableGrid">
    <w:name w:val="Table Grid"/>
    <w:basedOn w:val="TableNormal"/>
    <w:uiPriority w:val="39"/>
    <w:rsid w:val="009E5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1F9C"/>
    <w:pPr>
      <w:tabs>
        <w:tab w:val="center" w:pos="4680"/>
        <w:tab w:val="right" w:pos="9360"/>
      </w:tabs>
    </w:pPr>
  </w:style>
  <w:style w:type="character" w:customStyle="1" w:styleId="HeaderChar">
    <w:name w:val="Header Char"/>
    <w:basedOn w:val="DefaultParagraphFont"/>
    <w:link w:val="Header"/>
    <w:uiPriority w:val="99"/>
    <w:rsid w:val="00AA1F9C"/>
    <w:rPr>
      <w:rFonts w:ascii="Arial" w:eastAsia="Times New Roman" w:hAnsi="Arial" w:cs="Times New Roman"/>
      <w:sz w:val="21"/>
      <w:szCs w:val="21"/>
      <w:lang w:eastAsia="en-CA"/>
    </w:rPr>
  </w:style>
  <w:style w:type="paragraph" w:styleId="Footer">
    <w:name w:val="footer"/>
    <w:basedOn w:val="Normal"/>
    <w:link w:val="FooterChar"/>
    <w:uiPriority w:val="99"/>
    <w:unhideWhenUsed/>
    <w:rsid w:val="00AA1F9C"/>
    <w:pPr>
      <w:tabs>
        <w:tab w:val="center" w:pos="4680"/>
        <w:tab w:val="right" w:pos="9360"/>
      </w:tabs>
    </w:pPr>
  </w:style>
  <w:style w:type="character" w:customStyle="1" w:styleId="FooterChar">
    <w:name w:val="Footer Char"/>
    <w:basedOn w:val="DefaultParagraphFont"/>
    <w:link w:val="Footer"/>
    <w:uiPriority w:val="99"/>
    <w:rsid w:val="00AA1F9C"/>
    <w:rPr>
      <w:rFonts w:ascii="Arial" w:eastAsia="Times New Roman" w:hAnsi="Arial" w:cs="Times New Roman"/>
      <w:sz w:val="21"/>
      <w:szCs w:val="21"/>
      <w:lang w:eastAsia="en-CA"/>
    </w:rPr>
  </w:style>
  <w:style w:type="paragraph" w:customStyle="1" w:styleId="section-e">
    <w:name w:val="section-e"/>
    <w:basedOn w:val="Normal"/>
    <w:rsid w:val="00D929BD"/>
    <w:pPr>
      <w:snapToGrid w:val="0"/>
      <w:spacing w:after="120"/>
      <w:ind w:firstLine="600"/>
    </w:pPr>
    <w:rPr>
      <w:rFonts w:ascii="Times New Roman" w:hAnsi="Times New Roman"/>
      <w:color w:val="000000"/>
      <w:sz w:val="26"/>
      <w:szCs w:val="26"/>
      <w:lang w:val="en-GB" w:eastAsia="en-GB"/>
    </w:rPr>
  </w:style>
  <w:style w:type="paragraph" w:styleId="BalloonText">
    <w:name w:val="Balloon Text"/>
    <w:basedOn w:val="Normal"/>
    <w:link w:val="BalloonTextChar"/>
    <w:uiPriority w:val="99"/>
    <w:semiHidden/>
    <w:unhideWhenUsed/>
    <w:rsid w:val="00E10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5A"/>
    <w:rPr>
      <w:rFonts w:ascii="Segoe UI" w:eastAsia="Times New Roman"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hyperlink" Target="applewebdata://F8D9FDC7-96A2-49CF-9EA7-F8526CFB853E/%22javascript:_e(" TargetMode="External"/><Relationship Id="rId9" Type="http://schemas.openxmlformats.org/officeDocument/2006/relationships/hyperlink" Target="mailto:reneew@uwindsor.ca"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0BE7947F64D2419F73AF598A75D6A8"/>
        <w:category>
          <w:name w:val="General"/>
          <w:gallery w:val="placeholder"/>
        </w:category>
        <w:types>
          <w:type w:val="bbPlcHdr"/>
        </w:types>
        <w:behaviors>
          <w:behavior w:val="content"/>
        </w:behaviors>
        <w:guid w:val="{31D6BED2-4D2D-F94F-98DC-152B9CDFACF8}"/>
      </w:docPartPr>
      <w:docPartBody>
        <w:p w:rsidR="00543BFC" w:rsidRDefault="0094743A" w:rsidP="0094743A">
          <w:pPr>
            <w:pStyle w:val="4E0BE7947F64D2419F73AF598A75D6A8"/>
          </w:pPr>
          <w:r w:rsidRPr="002F7D52">
            <w:rPr>
              <w:rStyle w:val="PlaceholderText"/>
            </w:rPr>
            <w:t>Click here to enter text.</w:t>
          </w:r>
        </w:p>
      </w:docPartBody>
    </w:docPart>
    <w:docPart>
      <w:docPartPr>
        <w:name w:val="4B19EDA417951D4896833065F31749D9"/>
        <w:category>
          <w:name w:val="General"/>
          <w:gallery w:val="placeholder"/>
        </w:category>
        <w:types>
          <w:type w:val="bbPlcHdr"/>
        </w:types>
        <w:behaviors>
          <w:behavior w:val="content"/>
        </w:behaviors>
        <w:guid w:val="{E54F5CA9-9DFD-9842-8F2C-BD28724FC2C3}"/>
      </w:docPartPr>
      <w:docPartBody>
        <w:p w:rsidR="00543BFC" w:rsidRDefault="0094743A" w:rsidP="0094743A">
          <w:pPr>
            <w:pStyle w:val="4B19EDA417951D4896833065F31749D9"/>
          </w:pPr>
          <w:r w:rsidRPr="002F7D52">
            <w:rPr>
              <w:rStyle w:val="PlaceholderText"/>
            </w:rPr>
            <w:t>Click here to enter text.</w:t>
          </w:r>
        </w:p>
      </w:docPartBody>
    </w:docPart>
    <w:docPart>
      <w:docPartPr>
        <w:name w:val="993D8EC5DA9B5F409C1134FEF3D76C0B"/>
        <w:category>
          <w:name w:val="General"/>
          <w:gallery w:val="placeholder"/>
        </w:category>
        <w:types>
          <w:type w:val="bbPlcHdr"/>
        </w:types>
        <w:behaviors>
          <w:behavior w:val="content"/>
        </w:behaviors>
        <w:guid w:val="{7BF85354-8CE5-E24C-A67E-89BFD415AC5F}"/>
      </w:docPartPr>
      <w:docPartBody>
        <w:p w:rsidR="00543BFC" w:rsidRDefault="0094743A" w:rsidP="0094743A">
          <w:pPr>
            <w:pStyle w:val="993D8EC5DA9B5F409C1134FEF3D76C0B"/>
          </w:pPr>
          <w:r w:rsidRPr="002F7D52">
            <w:rPr>
              <w:rStyle w:val="PlaceholderText"/>
            </w:rPr>
            <w:t>Click here to enter text.</w:t>
          </w:r>
        </w:p>
      </w:docPartBody>
    </w:docPart>
    <w:docPart>
      <w:docPartPr>
        <w:name w:val="6B1F527242C28D439310479D5A7F3AB2"/>
        <w:category>
          <w:name w:val="General"/>
          <w:gallery w:val="placeholder"/>
        </w:category>
        <w:types>
          <w:type w:val="bbPlcHdr"/>
        </w:types>
        <w:behaviors>
          <w:behavior w:val="content"/>
        </w:behaviors>
        <w:guid w:val="{A408AAEE-26D5-9C4C-8944-875A0F777CBE}"/>
      </w:docPartPr>
      <w:docPartBody>
        <w:p w:rsidR="00543BFC" w:rsidRDefault="0094743A" w:rsidP="0094743A">
          <w:pPr>
            <w:pStyle w:val="6B1F527242C28D439310479D5A7F3AB2"/>
          </w:pPr>
          <w:r w:rsidRPr="006904DC">
            <w:rPr>
              <w:rStyle w:val="PlaceholderText"/>
            </w:rPr>
            <w:t>Click here to enter a date.</w:t>
          </w:r>
        </w:p>
      </w:docPartBody>
    </w:docPart>
    <w:docPart>
      <w:docPartPr>
        <w:name w:val="0E76FB284F87F445952CC33EDEF9A0B3"/>
        <w:category>
          <w:name w:val="General"/>
          <w:gallery w:val="placeholder"/>
        </w:category>
        <w:types>
          <w:type w:val="bbPlcHdr"/>
        </w:types>
        <w:behaviors>
          <w:behavior w:val="content"/>
        </w:behaviors>
        <w:guid w:val="{C23BB1D4-A731-6346-B26A-A03979A12229}"/>
      </w:docPartPr>
      <w:docPartBody>
        <w:p w:rsidR="00543BFC" w:rsidRDefault="0094743A" w:rsidP="0094743A">
          <w:pPr>
            <w:pStyle w:val="0E76FB284F87F445952CC33EDEF9A0B3"/>
          </w:pPr>
          <w:r w:rsidRPr="004544F2">
            <w:rPr>
              <w:rStyle w:val="PlaceholderText"/>
            </w:rPr>
            <w:t>Click here to enter text.</w:t>
          </w:r>
        </w:p>
      </w:docPartBody>
    </w:docPart>
    <w:docPart>
      <w:docPartPr>
        <w:name w:val="2E26F2F9F9BDE54781F14888D339BF51"/>
        <w:category>
          <w:name w:val="General"/>
          <w:gallery w:val="placeholder"/>
        </w:category>
        <w:types>
          <w:type w:val="bbPlcHdr"/>
        </w:types>
        <w:behaviors>
          <w:behavior w:val="content"/>
        </w:behaviors>
        <w:guid w:val="{9AE85B00-4DCB-A747-90F8-44B9894A3458}"/>
      </w:docPartPr>
      <w:docPartBody>
        <w:p w:rsidR="00543BFC" w:rsidRDefault="0094743A" w:rsidP="0094743A">
          <w:pPr>
            <w:pStyle w:val="2E26F2F9F9BDE54781F14888D339BF51"/>
          </w:pPr>
          <w:r w:rsidRPr="004544F2">
            <w:rPr>
              <w:rStyle w:val="PlaceholderText"/>
            </w:rPr>
            <w:t>Click here to enter text.</w:t>
          </w:r>
        </w:p>
      </w:docPartBody>
    </w:docPart>
    <w:docPart>
      <w:docPartPr>
        <w:name w:val="537F3B5D3E00124A82A609CD03882D59"/>
        <w:category>
          <w:name w:val="General"/>
          <w:gallery w:val="placeholder"/>
        </w:category>
        <w:types>
          <w:type w:val="bbPlcHdr"/>
        </w:types>
        <w:behaviors>
          <w:behavior w:val="content"/>
        </w:behaviors>
        <w:guid w:val="{C8560ABD-9769-7F4D-AC2E-097F1A47BFD5}"/>
      </w:docPartPr>
      <w:docPartBody>
        <w:p w:rsidR="00543BFC" w:rsidRDefault="0094743A" w:rsidP="0094743A">
          <w:pPr>
            <w:pStyle w:val="537F3B5D3E00124A82A609CD03882D59"/>
          </w:pPr>
          <w:r w:rsidRPr="004544F2">
            <w:rPr>
              <w:rStyle w:val="PlaceholderText"/>
            </w:rPr>
            <w:t>Click here to enter text.</w:t>
          </w:r>
        </w:p>
      </w:docPartBody>
    </w:docPart>
    <w:docPart>
      <w:docPartPr>
        <w:name w:val="E8C48CFCB13CA24F9BC88B415ACFFFED"/>
        <w:category>
          <w:name w:val="General"/>
          <w:gallery w:val="placeholder"/>
        </w:category>
        <w:types>
          <w:type w:val="bbPlcHdr"/>
        </w:types>
        <w:behaviors>
          <w:behavior w:val="content"/>
        </w:behaviors>
        <w:guid w:val="{7999515B-A78E-8248-A360-7377454F7A94}"/>
      </w:docPartPr>
      <w:docPartBody>
        <w:p w:rsidR="00543BFC" w:rsidRDefault="0094743A" w:rsidP="0094743A">
          <w:pPr>
            <w:pStyle w:val="E8C48CFCB13CA24F9BC88B415ACFFFED"/>
          </w:pPr>
          <w:r w:rsidRPr="004544F2">
            <w:rPr>
              <w:rStyle w:val="PlaceholderText"/>
            </w:rPr>
            <w:t>Click here to enter text.</w:t>
          </w:r>
        </w:p>
      </w:docPartBody>
    </w:docPart>
    <w:docPart>
      <w:docPartPr>
        <w:name w:val="03AA7483582F5847AE7E16DC71037F3E"/>
        <w:category>
          <w:name w:val="General"/>
          <w:gallery w:val="placeholder"/>
        </w:category>
        <w:types>
          <w:type w:val="bbPlcHdr"/>
        </w:types>
        <w:behaviors>
          <w:behavior w:val="content"/>
        </w:behaviors>
        <w:guid w:val="{15E77A71-713A-A240-ACA7-AED0E5160EE1}"/>
      </w:docPartPr>
      <w:docPartBody>
        <w:p w:rsidR="00543BFC" w:rsidRDefault="0094743A" w:rsidP="0094743A">
          <w:pPr>
            <w:pStyle w:val="03AA7483582F5847AE7E16DC71037F3E"/>
          </w:pPr>
          <w:r w:rsidRPr="004544F2">
            <w:rPr>
              <w:rStyle w:val="PlaceholderText"/>
            </w:rPr>
            <w:t>Click here to enter text.</w:t>
          </w:r>
        </w:p>
      </w:docPartBody>
    </w:docPart>
    <w:docPart>
      <w:docPartPr>
        <w:name w:val="9408B9D05E740D4699A272E766E3D7B4"/>
        <w:category>
          <w:name w:val="General"/>
          <w:gallery w:val="placeholder"/>
        </w:category>
        <w:types>
          <w:type w:val="bbPlcHdr"/>
        </w:types>
        <w:behaviors>
          <w:behavior w:val="content"/>
        </w:behaviors>
        <w:guid w:val="{EEABB44E-781C-504B-89A6-1497624FFF5B}"/>
      </w:docPartPr>
      <w:docPartBody>
        <w:p w:rsidR="00A60B16" w:rsidRDefault="00543BFC" w:rsidP="00543BFC">
          <w:pPr>
            <w:pStyle w:val="9408B9D05E740D4699A272E766E3D7B4"/>
          </w:pPr>
          <w:r w:rsidRPr="002F7D52">
            <w:rPr>
              <w:rStyle w:val="PlaceholderText"/>
            </w:rPr>
            <w:t>Click here to enter text.</w:t>
          </w:r>
        </w:p>
      </w:docPartBody>
    </w:docPart>
    <w:docPart>
      <w:docPartPr>
        <w:name w:val="EBBE99FCDF137C48A69D32A77D8E94E0"/>
        <w:category>
          <w:name w:val="General"/>
          <w:gallery w:val="placeholder"/>
        </w:category>
        <w:types>
          <w:type w:val="bbPlcHdr"/>
        </w:types>
        <w:behaviors>
          <w:behavior w:val="content"/>
        </w:behaviors>
        <w:guid w:val="{D7AF3C1D-5697-A34B-A47D-75CBCD0FB8C8}"/>
      </w:docPartPr>
      <w:docPartBody>
        <w:p w:rsidR="00A60B16" w:rsidRDefault="00543BFC" w:rsidP="00543BFC">
          <w:pPr>
            <w:pStyle w:val="EBBE99FCDF137C48A69D32A77D8E94E0"/>
          </w:pPr>
          <w:r w:rsidRPr="004544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 w:name="Helv">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3A"/>
    <w:rsid w:val="00047DA8"/>
    <w:rsid w:val="000569D0"/>
    <w:rsid w:val="00097AB1"/>
    <w:rsid w:val="00520E51"/>
    <w:rsid w:val="00543BFC"/>
    <w:rsid w:val="005F4D89"/>
    <w:rsid w:val="0060763A"/>
    <w:rsid w:val="0094743A"/>
    <w:rsid w:val="00A60B16"/>
    <w:rsid w:val="00AD71F4"/>
    <w:rsid w:val="00DE47E2"/>
    <w:rsid w:val="00DF0BE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BFC"/>
    <w:rPr>
      <w:color w:val="808080"/>
    </w:rPr>
  </w:style>
  <w:style w:type="paragraph" w:customStyle="1" w:styleId="4E0BE7947F64D2419F73AF598A75D6A8">
    <w:name w:val="4E0BE7947F64D2419F73AF598A75D6A8"/>
    <w:rsid w:val="0094743A"/>
  </w:style>
  <w:style w:type="paragraph" w:customStyle="1" w:styleId="4B19EDA417951D4896833065F31749D9">
    <w:name w:val="4B19EDA417951D4896833065F31749D9"/>
    <w:rsid w:val="0094743A"/>
  </w:style>
  <w:style w:type="paragraph" w:customStyle="1" w:styleId="993D8EC5DA9B5F409C1134FEF3D76C0B">
    <w:name w:val="993D8EC5DA9B5F409C1134FEF3D76C0B"/>
    <w:rsid w:val="0094743A"/>
  </w:style>
  <w:style w:type="paragraph" w:customStyle="1" w:styleId="4D4D4E4FAAE9F2499D34C06017BFE833">
    <w:name w:val="4D4D4E4FAAE9F2499D34C06017BFE833"/>
    <w:rsid w:val="0094743A"/>
  </w:style>
  <w:style w:type="paragraph" w:customStyle="1" w:styleId="A92888CF311CBA49A79DC7B306FCF654">
    <w:name w:val="A92888CF311CBA49A79DC7B306FCF654"/>
    <w:rsid w:val="0094743A"/>
  </w:style>
  <w:style w:type="paragraph" w:customStyle="1" w:styleId="6B1F527242C28D439310479D5A7F3AB2">
    <w:name w:val="6B1F527242C28D439310479D5A7F3AB2"/>
    <w:rsid w:val="0094743A"/>
  </w:style>
  <w:style w:type="paragraph" w:customStyle="1" w:styleId="5E6B8AEE981F1640B24A0B5A604BBCD2">
    <w:name w:val="5E6B8AEE981F1640B24A0B5A604BBCD2"/>
    <w:rsid w:val="0094743A"/>
  </w:style>
  <w:style w:type="paragraph" w:customStyle="1" w:styleId="0E76FB284F87F445952CC33EDEF9A0B3">
    <w:name w:val="0E76FB284F87F445952CC33EDEF9A0B3"/>
    <w:rsid w:val="0094743A"/>
  </w:style>
  <w:style w:type="paragraph" w:customStyle="1" w:styleId="2E26F2F9F9BDE54781F14888D339BF51">
    <w:name w:val="2E26F2F9F9BDE54781F14888D339BF51"/>
    <w:rsid w:val="0094743A"/>
  </w:style>
  <w:style w:type="paragraph" w:customStyle="1" w:styleId="537F3B5D3E00124A82A609CD03882D59">
    <w:name w:val="537F3B5D3E00124A82A609CD03882D59"/>
    <w:rsid w:val="0094743A"/>
  </w:style>
  <w:style w:type="paragraph" w:customStyle="1" w:styleId="E8C48CFCB13CA24F9BC88B415ACFFFED">
    <w:name w:val="E8C48CFCB13CA24F9BC88B415ACFFFED"/>
    <w:rsid w:val="0094743A"/>
  </w:style>
  <w:style w:type="paragraph" w:customStyle="1" w:styleId="03AA7483582F5847AE7E16DC71037F3E">
    <w:name w:val="03AA7483582F5847AE7E16DC71037F3E"/>
    <w:rsid w:val="0094743A"/>
  </w:style>
  <w:style w:type="paragraph" w:customStyle="1" w:styleId="056C3CC83B37D1409AA95AAA8C45F39C">
    <w:name w:val="056C3CC83B37D1409AA95AAA8C45F39C"/>
    <w:rsid w:val="00543BFC"/>
  </w:style>
  <w:style w:type="paragraph" w:customStyle="1" w:styleId="9408B9D05E740D4699A272E766E3D7B4">
    <w:name w:val="9408B9D05E740D4699A272E766E3D7B4"/>
    <w:rsid w:val="00543BFC"/>
  </w:style>
  <w:style w:type="paragraph" w:customStyle="1" w:styleId="EBBE99FCDF137C48A69D32A77D8E94E0">
    <w:name w:val="EBBE99FCDF137C48A69D32A77D8E94E0"/>
    <w:rsid w:val="00543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2340</Words>
  <Characters>13343</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Wintermute</dc:creator>
  <cp:keywords/>
  <dc:description/>
  <cp:lastModifiedBy>Microsoft Office User</cp:lastModifiedBy>
  <cp:revision>3</cp:revision>
  <cp:lastPrinted>2015-08-11T13:40:00Z</cp:lastPrinted>
  <dcterms:created xsi:type="dcterms:W3CDTF">2016-07-20T12:55:00Z</dcterms:created>
  <dcterms:modified xsi:type="dcterms:W3CDTF">2016-08-08T20:21:00Z</dcterms:modified>
</cp:coreProperties>
</file>