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46ED" w14:textId="31DA3846" w:rsidR="009E6DD5" w:rsidRPr="00C51B4B" w:rsidRDefault="00FC6CA5" w:rsidP="00DD568A">
      <w:pPr>
        <w:pStyle w:val="Title"/>
        <w:rPr>
          <w:lang w:val="en-US"/>
        </w:rPr>
      </w:pPr>
      <w:r w:rsidRPr="00C51B4B">
        <w:rPr>
          <w:lang w:val="en-US"/>
        </w:rPr>
        <w:t xml:space="preserve">Best </w:t>
      </w:r>
      <w:r w:rsidR="009E6DD5" w:rsidRPr="00C51B4B">
        <w:rPr>
          <w:lang w:val="en-US"/>
        </w:rPr>
        <w:t>Test Practices</w:t>
      </w:r>
      <w:r>
        <w:rPr>
          <w:lang w:val="en-US"/>
        </w:rPr>
        <w:t xml:space="preserve"> </w:t>
      </w:r>
      <w:r w:rsidR="008A1D7C">
        <w:rPr>
          <w:lang w:val="en-US"/>
        </w:rPr>
        <w:t>for</w:t>
      </w:r>
      <w:r w:rsidRPr="00FC6CA5">
        <w:rPr>
          <w:lang w:val="en-US"/>
        </w:rPr>
        <w:t xml:space="preserve"> </w:t>
      </w:r>
      <w:r>
        <w:rPr>
          <w:lang w:val="en-US"/>
        </w:rPr>
        <w:t>Students</w:t>
      </w:r>
    </w:p>
    <w:p w14:paraId="5C35AADD" w14:textId="77777777" w:rsidR="00DD568A" w:rsidRDefault="00DD568A"/>
    <w:p w14:paraId="45D26D58" w14:textId="09B76ED7" w:rsidR="0077083B" w:rsidRPr="00DD568A" w:rsidRDefault="000C2CD4" w:rsidP="00DD568A">
      <w:pPr>
        <w:pStyle w:val="Heading1"/>
      </w:pPr>
      <w:r w:rsidRPr="00DD568A">
        <w:t>Preparing for a Test:</w:t>
      </w:r>
    </w:p>
    <w:p w14:paraId="78C50672" w14:textId="0AB346A9" w:rsidR="006729F5" w:rsidRPr="00FD0EC8" w:rsidRDefault="006729F5" w:rsidP="006729F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Ensure you have the most </w:t>
      </w:r>
      <w:r w:rsidR="00BA15D6">
        <w:t>up to date</w:t>
      </w:r>
      <w:r>
        <w:t xml:space="preserve"> internet browser</w:t>
      </w:r>
      <w:r w:rsidR="00235B8C">
        <w:t xml:space="preserve"> (</w:t>
      </w:r>
      <w:r w:rsidR="00235B8C" w:rsidRPr="00A4013C">
        <w:rPr>
          <w:rFonts w:eastAsia="Times New Roman" w:cstheme="minorHAnsi"/>
          <w:color w:val="252525"/>
          <w:lang w:eastAsia="en-CA"/>
        </w:rPr>
        <w:t>Chrome, Microsoft Edge, Safari, or Firefox</w:t>
      </w:r>
      <w:r w:rsidR="00235B8C">
        <w:rPr>
          <w:rFonts w:eastAsia="Times New Roman" w:cstheme="minorHAnsi"/>
          <w:color w:val="252525"/>
          <w:lang w:eastAsia="en-CA"/>
        </w:rPr>
        <w:t>)</w:t>
      </w:r>
      <w:r w:rsidR="00BA15D6">
        <w:t>,</w:t>
      </w:r>
      <w:r>
        <w:t xml:space="preserve"> as old versions may not display all Brightspace material properly.</w:t>
      </w:r>
    </w:p>
    <w:p w14:paraId="5091D5FB" w14:textId="74DE606E" w:rsidR="006729F5" w:rsidRPr="001D786F" w:rsidRDefault="006729F5" w:rsidP="006729F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Ensure to take this test on a computer/laptop </w:t>
      </w:r>
      <w:r w:rsidR="00954BEB">
        <w:t xml:space="preserve">using a browser </w:t>
      </w:r>
      <w:r w:rsidR="00E07787">
        <w:t xml:space="preserve">and not </w:t>
      </w:r>
      <w:r w:rsidR="00C54C58">
        <w:t xml:space="preserve">in </w:t>
      </w:r>
      <w:r w:rsidR="00E07787">
        <w:t xml:space="preserve">the </w:t>
      </w:r>
      <w:r w:rsidR="00C54C58">
        <w:t xml:space="preserve">Pulse app, </w:t>
      </w:r>
      <w:r>
        <w:t xml:space="preserve">as some questions may not work </w:t>
      </w:r>
      <w:r w:rsidR="003D1B30">
        <w:t>well</w:t>
      </w:r>
      <w:r>
        <w:t xml:space="preserve"> </w:t>
      </w:r>
      <w:r w:rsidR="00C54C58">
        <w:t>in the app</w:t>
      </w:r>
      <w:r>
        <w:t>.</w:t>
      </w:r>
    </w:p>
    <w:p w14:paraId="0F89F844" w14:textId="56D09AC0" w:rsidR="00EF1B61" w:rsidRPr="0006138E" w:rsidRDefault="00EF1B61" w:rsidP="00EF1B61">
      <w:pPr>
        <w:pStyle w:val="ListParagraph"/>
        <w:numPr>
          <w:ilvl w:val="0"/>
          <w:numId w:val="1"/>
        </w:numPr>
        <w:rPr>
          <w:b/>
          <w:bCs/>
        </w:rPr>
      </w:pPr>
      <w:r>
        <w:t>Ensure to connect to a strong reliable internet connection, preferably a wired connection, if possible.</w:t>
      </w:r>
    </w:p>
    <w:p w14:paraId="2F28CD97" w14:textId="77777777" w:rsidR="00D31366" w:rsidRPr="001D786F" w:rsidRDefault="00D31366" w:rsidP="00D31366">
      <w:pPr>
        <w:pStyle w:val="ListParagraph"/>
        <w:numPr>
          <w:ilvl w:val="0"/>
          <w:numId w:val="1"/>
        </w:numPr>
        <w:rPr>
          <w:b/>
          <w:bCs/>
        </w:rPr>
      </w:pPr>
      <w:r>
        <w:t>Make arrangements to have minimal or no distractions when writing the test.</w:t>
      </w:r>
    </w:p>
    <w:p w14:paraId="5D23E51A" w14:textId="40036E8F" w:rsidR="000C2CD4" w:rsidRPr="001D786F" w:rsidRDefault="004B662B" w:rsidP="000C2CD4">
      <w:pPr>
        <w:pStyle w:val="ListParagraph"/>
        <w:numPr>
          <w:ilvl w:val="0"/>
          <w:numId w:val="1"/>
        </w:numPr>
        <w:rPr>
          <w:b/>
          <w:bCs/>
        </w:rPr>
      </w:pPr>
      <w:r>
        <w:t>C</w:t>
      </w:r>
      <w:r w:rsidR="001D786F">
        <w:t xml:space="preserve">lose all applications </w:t>
      </w:r>
      <w:r w:rsidR="00F4416C">
        <w:t xml:space="preserve">except Brightspace </w:t>
      </w:r>
      <w:r w:rsidR="001D786F">
        <w:t>on your device</w:t>
      </w:r>
      <w:r w:rsidR="00F4416C">
        <w:t>.</w:t>
      </w:r>
    </w:p>
    <w:p w14:paraId="50557EC3" w14:textId="391ABF70" w:rsidR="001D786F" w:rsidRPr="001D786F" w:rsidRDefault="001D786F" w:rsidP="000C2CD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Make sure no form of contact between other students is possible to </w:t>
      </w:r>
      <w:r w:rsidR="00DC167F">
        <w:t xml:space="preserve">ensure </w:t>
      </w:r>
      <w:r w:rsidR="0035309A">
        <w:t>academ</w:t>
      </w:r>
      <w:r w:rsidR="000E325E">
        <w:t xml:space="preserve">ic </w:t>
      </w:r>
      <w:r>
        <w:t>integrity.</w:t>
      </w:r>
    </w:p>
    <w:p w14:paraId="189273B7" w14:textId="716654E6" w:rsidR="001D786F" w:rsidRPr="00FD0EC8" w:rsidRDefault="00D31366" w:rsidP="000C2CD4">
      <w:pPr>
        <w:pStyle w:val="ListParagraph"/>
        <w:numPr>
          <w:ilvl w:val="0"/>
          <w:numId w:val="1"/>
        </w:numPr>
        <w:rPr>
          <w:b/>
          <w:bCs/>
        </w:rPr>
      </w:pPr>
      <w:r>
        <w:t>En</w:t>
      </w:r>
      <w:r w:rsidR="001D786F">
        <w:t>sure all necessary components are at hand such as calculators, pencils, papers to be ready as soon as you begin.</w:t>
      </w:r>
    </w:p>
    <w:p w14:paraId="2690B677" w14:textId="73250C17" w:rsidR="001D786F" w:rsidRPr="001D786F" w:rsidRDefault="001D786F" w:rsidP="000C2CD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Start your test as soon as you can to </w:t>
      </w:r>
      <w:r w:rsidR="00594D97">
        <w:t xml:space="preserve">provide </w:t>
      </w:r>
      <w:r w:rsidR="0066734B">
        <w:t>as much time as possible to</w:t>
      </w:r>
      <w:r w:rsidR="00A1195A">
        <w:t xml:space="preserve"> </w:t>
      </w:r>
      <w:r w:rsidR="00B23F08">
        <w:t>complete the test</w:t>
      </w:r>
      <w:r w:rsidR="00F4416C">
        <w:t xml:space="preserve"> review</w:t>
      </w:r>
      <w:r w:rsidR="00BF1B29">
        <w:t xml:space="preserve"> your answers</w:t>
      </w:r>
      <w:r w:rsidR="005F48D5">
        <w:t>,</w:t>
      </w:r>
      <w:r w:rsidR="00B23F08">
        <w:t xml:space="preserve"> and to </w:t>
      </w:r>
      <w:r w:rsidR="00CA223B">
        <w:t>deal with</w:t>
      </w:r>
      <w:r>
        <w:t xml:space="preserve"> any </w:t>
      </w:r>
      <w:r w:rsidR="00CA223B">
        <w:t xml:space="preserve">technical </w:t>
      </w:r>
      <w:r>
        <w:t xml:space="preserve">issues that may occur </w:t>
      </w:r>
      <w:r w:rsidR="00864D69">
        <w:t>during</w:t>
      </w:r>
      <w:r>
        <w:t xml:space="preserve"> the test.</w:t>
      </w:r>
    </w:p>
    <w:p w14:paraId="00362411" w14:textId="42F26CBC" w:rsidR="00FD0EC8" w:rsidRPr="00DD568A" w:rsidRDefault="00FD0EC8" w:rsidP="00DD568A">
      <w:pPr>
        <w:pStyle w:val="Heading1"/>
      </w:pPr>
      <w:r w:rsidRPr="00DD568A">
        <w:t>Taking the Test:</w:t>
      </w:r>
    </w:p>
    <w:p w14:paraId="7F7796C1" w14:textId="216E8D76" w:rsidR="006729F5" w:rsidRPr="00FD0EC8" w:rsidRDefault="006729F5" w:rsidP="006729F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As soon as you have started a test, do not leave it for any reason until you have fully completed and reviewed everything you are going to submit. Be sure to click the </w:t>
      </w:r>
      <w:r w:rsidRPr="00A9482B">
        <w:rPr>
          <w:b/>
          <w:bCs/>
        </w:rPr>
        <w:t>Submit</w:t>
      </w:r>
      <w:r>
        <w:t xml:space="preserve"> button on two separate screens before leaving </w:t>
      </w:r>
      <w:r w:rsidR="000D2832">
        <w:t>Brightspace</w:t>
      </w:r>
      <w:r>
        <w:t>.</w:t>
      </w:r>
    </w:p>
    <w:p w14:paraId="6044726D" w14:textId="570AF6B5" w:rsidR="006729F5" w:rsidRPr="00FD0EC8" w:rsidRDefault="006729F5" w:rsidP="006729F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If Brightspace happens to be unavailable or kicks you out of your test, refresh the page. If </w:t>
      </w:r>
      <w:r w:rsidR="008620DC">
        <w:t xml:space="preserve">the availability window for the text has not closed, you will be able to enter the test again. </w:t>
      </w:r>
      <w:r w:rsidR="00FA2F45">
        <w:t>If you cannot access Brightspace or the test,</w:t>
      </w:r>
      <w:r>
        <w:t xml:space="preserve"> contact your instructor</w:t>
      </w:r>
      <w:r w:rsidR="00AB4B25">
        <w:t>/GA</w:t>
      </w:r>
      <w:r>
        <w:t xml:space="preserve"> immediately </w:t>
      </w:r>
      <w:r w:rsidR="00AB4B25">
        <w:t xml:space="preserve">by whatever method they </w:t>
      </w:r>
      <w:r w:rsidR="00C256D4">
        <w:t xml:space="preserve">indicated, </w:t>
      </w:r>
      <w:r>
        <w:t xml:space="preserve">to </w:t>
      </w:r>
      <w:r w:rsidR="009D1E98">
        <w:t xml:space="preserve">assist you and/or </w:t>
      </w:r>
      <w:r>
        <w:t>set up accommodations for any lost time.</w:t>
      </w:r>
    </w:p>
    <w:p w14:paraId="3CE6A6B3" w14:textId="77777777" w:rsidR="006729F5" w:rsidRPr="00FD0EC8" w:rsidRDefault="006729F5" w:rsidP="006729F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If the instructor cannot solve the issue, a Brightspace ticket can be created. </w:t>
      </w:r>
      <w:hyperlink r:id="rId8" w:history="1">
        <w:r w:rsidRPr="00F15FC0">
          <w:rPr>
            <w:rStyle w:val="Hyperlink"/>
          </w:rPr>
          <w:t>https://www.uwindsor.ca/brightspace/ticket</w:t>
        </w:r>
      </w:hyperlink>
    </w:p>
    <w:p w14:paraId="5A6424E9" w14:textId="32E1E64B" w:rsidR="00FD0EC8" w:rsidRPr="00A137B5" w:rsidRDefault="00883070" w:rsidP="00FD0EC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Take the time to read the </w:t>
      </w:r>
      <w:r w:rsidR="00A137B5">
        <w:t>description and instructions provided by the instructor to ensure you are completing the test to the best of your ability.</w:t>
      </w:r>
    </w:p>
    <w:p w14:paraId="084384CD" w14:textId="4F70A0AF" w:rsidR="00F56FE0" w:rsidRPr="00AB36A8" w:rsidRDefault="00AB36A8" w:rsidP="00FD0EC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Ensure that questions </w:t>
      </w:r>
      <w:r w:rsidR="003E7D0C">
        <w:t xml:space="preserve">you </w:t>
      </w:r>
      <w:r w:rsidR="00D12C88">
        <w:t xml:space="preserve">have </w:t>
      </w:r>
      <w:r>
        <w:t>completed are showing as saved as you progress throughout the test.</w:t>
      </w:r>
    </w:p>
    <w:p w14:paraId="7663FB5A" w14:textId="053C91E9" w:rsidR="00814D12" w:rsidRPr="00814D12" w:rsidRDefault="00C72C23" w:rsidP="00814D12">
      <w:pPr>
        <w:pStyle w:val="ListParagraph"/>
        <w:numPr>
          <w:ilvl w:val="0"/>
          <w:numId w:val="2"/>
        </w:numPr>
        <w:rPr>
          <w:b/>
          <w:bCs/>
        </w:rPr>
      </w:pPr>
      <w:r w:rsidRPr="00A4013C">
        <w:rPr>
          <w:rFonts w:eastAsia="Times New Roman" w:cstheme="minorHAnsi"/>
          <w:color w:val="252525"/>
          <w:lang w:eastAsia="en-CA"/>
        </w:rPr>
        <w:t>Type answers to essay questions in Notepad (or TextEdit on a Mac) then copy and paste the answers into the text fields provided for each essay question. This way, you have a copy of your answers just in case you lose your Internet connection</w:t>
      </w:r>
      <w:r>
        <w:rPr>
          <w:rFonts w:eastAsia="Times New Roman" w:cstheme="minorHAnsi"/>
          <w:color w:val="252525"/>
          <w:lang w:eastAsia="en-CA"/>
        </w:rPr>
        <w:t>.</w:t>
      </w:r>
    </w:p>
    <w:p w14:paraId="7463882E" w14:textId="22B05E1F" w:rsidR="00981675" w:rsidRPr="00814D12" w:rsidRDefault="00814D12" w:rsidP="00814D12">
      <w:pPr>
        <w:pStyle w:val="ListParagraph"/>
        <w:numPr>
          <w:ilvl w:val="0"/>
          <w:numId w:val="2"/>
        </w:numPr>
        <w:rPr>
          <w:b/>
          <w:bCs/>
        </w:rPr>
      </w:pPr>
      <w:r w:rsidRPr="00814D12">
        <w:rPr>
          <w:rFonts w:eastAsia="Times New Roman" w:cstheme="minorHAnsi"/>
          <w:color w:val="252525"/>
          <w:lang w:eastAsia="en-CA"/>
        </w:rPr>
        <w:t>Use only arrows within the exam window and not use the browser’s forward or back button.</w:t>
      </w:r>
    </w:p>
    <w:p w14:paraId="76CF1C0F" w14:textId="6D21A3C2" w:rsidR="00275F3A" w:rsidRPr="00FD098F" w:rsidRDefault="00FD098F" w:rsidP="00FD0EC8">
      <w:pPr>
        <w:pStyle w:val="ListParagraph"/>
        <w:numPr>
          <w:ilvl w:val="0"/>
          <w:numId w:val="2"/>
        </w:numPr>
        <w:rPr>
          <w:b/>
          <w:bCs/>
        </w:rPr>
      </w:pPr>
      <w:r>
        <w:t>Be careful when scrolling up/down a page within a test</w:t>
      </w:r>
      <w:r w:rsidR="00C75476">
        <w:t xml:space="preserve"> as</w:t>
      </w:r>
      <w:r w:rsidR="00B164EC">
        <w:t xml:space="preserve"> the scroll wheel on the mouse or clicking on the screen can </w:t>
      </w:r>
      <w:r w:rsidR="00F41A3E">
        <w:t xml:space="preserve">cause </w:t>
      </w:r>
      <w:r>
        <w:t>an answer to change</w:t>
      </w:r>
      <w:r w:rsidR="00F41A3E">
        <w:t>.</w:t>
      </w:r>
      <w:r>
        <w:t xml:space="preserve"> </w:t>
      </w:r>
      <w:r w:rsidR="00B97F6F">
        <w:t>Check your answers before submitting</w:t>
      </w:r>
      <w:r>
        <w:t>.</w:t>
      </w:r>
    </w:p>
    <w:p w14:paraId="7C102753" w14:textId="38CE45DD" w:rsidR="00FD098F" w:rsidRPr="00FD0EC8" w:rsidRDefault="00B6217E" w:rsidP="00FD0EC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When you are ready to submit your test, review all selected answers to confirm your final </w:t>
      </w:r>
      <w:r w:rsidR="00D90ABC">
        <w:t>choices</w:t>
      </w:r>
      <w:r w:rsidR="00B85EE5">
        <w:t xml:space="preserve">, </w:t>
      </w:r>
      <w:r w:rsidR="00F03DAC">
        <w:t>s</w:t>
      </w:r>
      <w:r w:rsidR="00D90ABC">
        <w:t xml:space="preserve">croll down and click the </w:t>
      </w:r>
      <w:r w:rsidR="00C256D4" w:rsidRPr="00C256D4">
        <w:rPr>
          <w:b/>
          <w:bCs/>
        </w:rPr>
        <w:t>S</w:t>
      </w:r>
      <w:r w:rsidR="00D90ABC" w:rsidRPr="00C256D4">
        <w:rPr>
          <w:b/>
          <w:bCs/>
        </w:rPr>
        <w:t>ubmit</w:t>
      </w:r>
      <w:r w:rsidR="00D90ABC">
        <w:t xml:space="preserve"> button</w:t>
      </w:r>
      <w:r w:rsidR="00F03DAC">
        <w:t xml:space="preserve">, and then </w:t>
      </w:r>
      <w:r w:rsidR="00F03DAC" w:rsidRPr="00F03DAC">
        <w:rPr>
          <w:b/>
          <w:bCs/>
        </w:rPr>
        <w:t>click Submit a second time</w:t>
      </w:r>
      <w:r w:rsidR="00F03DAC">
        <w:t xml:space="preserve"> on the confirmation page</w:t>
      </w:r>
      <w:r w:rsidR="00B23729">
        <w:t>.</w:t>
      </w:r>
    </w:p>
    <w:sectPr w:rsidR="00FD098F" w:rsidRPr="00FD0E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4709"/>
    <w:multiLevelType w:val="hybridMultilevel"/>
    <w:tmpl w:val="C890E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1C9F"/>
    <w:multiLevelType w:val="hybridMultilevel"/>
    <w:tmpl w:val="89C02A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2C6F"/>
    <w:multiLevelType w:val="multilevel"/>
    <w:tmpl w:val="07FC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9228067">
    <w:abstractNumId w:val="0"/>
  </w:num>
  <w:num w:numId="2" w16cid:durableId="1117918206">
    <w:abstractNumId w:val="1"/>
  </w:num>
  <w:num w:numId="3" w16cid:durableId="99302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5"/>
    <w:rsid w:val="0006138E"/>
    <w:rsid w:val="00067E2B"/>
    <w:rsid w:val="000C2CD4"/>
    <w:rsid w:val="000D2832"/>
    <w:rsid w:val="000E325E"/>
    <w:rsid w:val="00170C65"/>
    <w:rsid w:val="00181D9A"/>
    <w:rsid w:val="001D786F"/>
    <w:rsid w:val="00235B8C"/>
    <w:rsid w:val="00274753"/>
    <w:rsid w:val="00275F3A"/>
    <w:rsid w:val="002771A1"/>
    <w:rsid w:val="00352E2D"/>
    <w:rsid w:val="0035309A"/>
    <w:rsid w:val="003D1B30"/>
    <w:rsid w:val="003E7D0C"/>
    <w:rsid w:val="004B662B"/>
    <w:rsid w:val="00594D97"/>
    <w:rsid w:val="005B477B"/>
    <w:rsid w:val="005D1C41"/>
    <w:rsid w:val="005F48D5"/>
    <w:rsid w:val="00602D27"/>
    <w:rsid w:val="00607233"/>
    <w:rsid w:val="0066734B"/>
    <w:rsid w:val="006729F5"/>
    <w:rsid w:val="00682C8B"/>
    <w:rsid w:val="006B6454"/>
    <w:rsid w:val="006E5153"/>
    <w:rsid w:val="007014E1"/>
    <w:rsid w:val="007255AA"/>
    <w:rsid w:val="00761EB0"/>
    <w:rsid w:val="0077083B"/>
    <w:rsid w:val="00814D12"/>
    <w:rsid w:val="008620DC"/>
    <w:rsid w:val="00864D69"/>
    <w:rsid w:val="00883070"/>
    <w:rsid w:val="008A1D17"/>
    <w:rsid w:val="008A1D7C"/>
    <w:rsid w:val="008A72E8"/>
    <w:rsid w:val="008F1170"/>
    <w:rsid w:val="00954BEB"/>
    <w:rsid w:val="00981675"/>
    <w:rsid w:val="009D1E98"/>
    <w:rsid w:val="009E6DD5"/>
    <w:rsid w:val="00A1195A"/>
    <w:rsid w:val="00A137B5"/>
    <w:rsid w:val="00A74820"/>
    <w:rsid w:val="00A84B16"/>
    <w:rsid w:val="00A9482B"/>
    <w:rsid w:val="00AB36A8"/>
    <w:rsid w:val="00AB4B25"/>
    <w:rsid w:val="00B164EC"/>
    <w:rsid w:val="00B23729"/>
    <w:rsid w:val="00B23F08"/>
    <w:rsid w:val="00B6217E"/>
    <w:rsid w:val="00B85EE5"/>
    <w:rsid w:val="00B97F6F"/>
    <w:rsid w:val="00BA15D6"/>
    <w:rsid w:val="00BC75DC"/>
    <w:rsid w:val="00BF1B29"/>
    <w:rsid w:val="00C11851"/>
    <w:rsid w:val="00C20FB1"/>
    <w:rsid w:val="00C256D4"/>
    <w:rsid w:val="00C263F6"/>
    <w:rsid w:val="00C54C58"/>
    <w:rsid w:val="00C72C23"/>
    <w:rsid w:val="00C75476"/>
    <w:rsid w:val="00CA223B"/>
    <w:rsid w:val="00D12C88"/>
    <w:rsid w:val="00D31366"/>
    <w:rsid w:val="00D90ABC"/>
    <w:rsid w:val="00DA0806"/>
    <w:rsid w:val="00DC167F"/>
    <w:rsid w:val="00DC2EE7"/>
    <w:rsid w:val="00DD568A"/>
    <w:rsid w:val="00E07787"/>
    <w:rsid w:val="00EF1B61"/>
    <w:rsid w:val="00F03DAC"/>
    <w:rsid w:val="00F41A3E"/>
    <w:rsid w:val="00F4416C"/>
    <w:rsid w:val="00F56FE0"/>
    <w:rsid w:val="00F85B54"/>
    <w:rsid w:val="00FA2F45"/>
    <w:rsid w:val="00FC6CA5"/>
    <w:rsid w:val="00FD02B8"/>
    <w:rsid w:val="00FD098F"/>
    <w:rsid w:val="00FD0EC8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9F48"/>
  <w15:chartTrackingRefBased/>
  <w15:docId w15:val="{76B3A894-F6A5-406F-9663-73D0CC2C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D5"/>
  </w:style>
  <w:style w:type="paragraph" w:styleId="Heading1">
    <w:name w:val="heading 1"/>
    <w:basedOn w:val="Normal"/>
    <w:next w:val="Normal"/>
    <w:link w:val="Heading1Char"/>
    <w:uiPriority w:val="9"/>
    <w:qFormat/>
    <w:rsid w:val="00DD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EC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indsor.ca/brightspace/tick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E7FFC-3223-4998-AE82-BC80A8AFC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C4DE8-4412-41F2-9ECA-56850D808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25C02-7041-4341-AF00-EA6FF6306CE4}">
  <ds:schemaRefs>
    <ds:schemaRef ds:uri="http://schemas.microsoft.com/office/2006/metadata/properties"/>
    <ds:schemaRef ds:uri="http://schemas.microsoft.com/office/infopath/2007/PartnerControls"/>
    <ds:schemaRef ds:uri="30b396d7-52bb-43db-8569-4d05b93da1b4"/>
    <ds:schemaRef ds:uri="a4239d1e-45a0-4538-bc58-0f174f130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6" baseType="variant"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https://www.uwindsor.ca/brightspace/ticket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Mansour</dc:creator>
  <cp:keywords/>
  <dc:description/>
  <cp:lastModifiedBy>Anna Galka</cp:lastModifiedBy>
  <cp:revision>65</cp:revision>
  <dcterms:created xsi:type="dcterms:W3CDTF">2023-02-13T23:25:00Z</dcterms:created>
  <dcterms:modified xsi:type="dcterms:W3CDTF">2023-03-06T14:59:00Z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