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E771F" w14:textId="46549BE0" w:rsidR="00756FD0" w:rsidRPr="004938AD" w:rsidRDefault="00756FD0" w:rsidP="00756FD0">
      <w:pPr>
        <w:jc w:val="center"/>
        <w:rPr>
          <w:b/>
          <w:bCs/>
          <w:sz w:val="22"/>
          <w:szCs w:val="22"/>
        </w:rPr>
      </w:pPr>
      <w:r w:rsidRPr="004938AD">
        <w:rPr>
          <w:b/>
          <w:bCs/>
          <w:sz w:val="22"/>
          <w:szCs w:val="22"/>
        </w:rPr>
        <w:t>Faculty of Human Kinetics Learning-Centered Syllabus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56FD0" w:rsidRPr="004938AD" w14:paraId="288905F5" w14:textId="77777777" w:rsidTr="00756FD0">
        <w:tc>
          <w:tcPr>
            <w:tcW w:w="4675" w:type="dxa"/>
          </w:tcPr>
          <w:p w14:paraId="572AA3A4" w14:textId="77777777" w:rsidR="00756FD0" w:rsidRPr="004938AD" w:rsidRDefault="00756FD0">
            <w:pPr>
              <w:rPr>
                <w:b/>
                <w:bCs/>
                <w:sz w:val="22"/>
                <w:szCs w:val="22"/>
              </w:rPr>
            </w:pPr>
            <w:r w:rsidRPr="004938AD">
              <w:rPr>
                <w:b/>
                <w:bCs/>
                <w:sz w:val="22"/>
                <w:szCs w:val="22"/>
              </w:rPr>
              <w:t>Basic Course Logistics</w:t>
            </w:r>
          </w:p>
          <w:p w14:paraId="23ECE6FB" w14:textId="77777777" w:rsidR="00756FD0" w:rsidRPr="004938AD" w:rsidRDefault="00756FD0" w:rsidP="00756FD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Course number</w:t>
            </w:r>
          </w:p>
          <w:p w14:paraId="4BA1D3A0" w14:textId="77777777" w:rsidR="00756FD0" w:rsidRPr="004938AD" w:rsidRDefault="00756FD0" w:rsidP="00756FD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Course name</w:t>
            </w:r>
          </w:p>
          <w:p w14:paraId="2CC06C24" w14:textId="77777777" w:rsidR="00756FD0" w:rsidRPr="004938AD" w:rsidRDefault="00756FD0" w:rsidP="00756FD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Term and year</w:t>
            </w:r>
          </w:p>
          <w:p w14:paraId="383907D3" w14:textId="77777777" w:rsidR="00756FD0" w:rsidRPr="004938AD" w:rsidRDefault="00756FD0" w:rsidP="00756FD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Location, day, and time</w:t>
            </w:r>
          </w:p>
          <w:p w14:paraId="42681BDE" w14:textId="7146EEE8" w:rsidR="00756FD0" w:rsidRPr="004938AD" w:rsidRDefault="00756FD0" w:rsidP="00756FD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hyperlink r:id="rId5" w:history="1">
              <w:r w:rsidRPr="004938AD">
                <w:rPr>
                  <w:rStyle w:val="Hyperlink"/>
                  <w:sz w:val="22"/>
                  <w:szCs w:val="22"/>
                </w:rPr>
                <w:t xml:space="preserve">Course </w:t>
              </w:r>
              <w:r w:rsidR="009C1D50" w:rsidRPr="00CE5F72">
                <w:rPr>
                  <w:rStyle w:val="Hyperlink"/>
                  <w:sz w:val="22"/>
                  <w:szCs w:val="22"/>
                </w:rPr>
                <w:t>m</w:t>
              </w:r>
              <w:r w:rsidR="009C1D50" w:rsidRPr="001024BD">
                <w:rPr>
                  <w:rStyle w:val="Hyperlink"/>
                  <w:sz w:val="22"/>
                  <w:szCs w:val="22"/>
                </w:rPr>
                <w:t>odality/</w:t>
              </w:r>
              <w:r w:rsidRPr="004938AD">
                <w:rPr>
                  <w:rStyle w:val="Hyperlink"/>
                  <w:sz w:val="22"/>
                  <w:szCs w:val="22"/>
                </w:rPr>
                <w:t>format</w:t>
              </w:r>
            </w:hyperlink>
            <w:r w:rsidRPr="004938AD">
              <w:rPr>
                <w:sz w:val="22"/>
                <w:szCs w:val="22"/>
              </w:rPr>
              <w:t xml:space="preserve"> (</w:t>
            </w:r>
            <w:r w:rsidR="008B4545" w:rsidRPr="004938AD">
              <w:rPr>
                <w:sz w:val="22"/>
                <w:szCs w:val="22"/>
              </w:rPr>
              <w:t xml:space="preserve">In person, fully online, remote, hybrid, hyflex, bimodal) </w:t>
            </w:r>
          </w:p>
          <w:p w14:paraId="5EE409E9" w14:textId="396DCD5E" w:rsidR="0084547B" w:rsidRPr="004938AD" w:rsidRDefault="004C3FD8" w:rsidP="00756FD0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URL/website information (Brightspace)</w:t>
            </w:r>
          </w:p>
        </w:tc>
        <w:tc>
          <w:tcPr>
            <w:tcW w:w="4675" w:type="dxa"/>
          </w:tcPr>
          <w:p w14:paraId="4914369C" w14:textId="77777777" w:rsidR="00AE2B51" w:rsidRPr="004938AD" w:rsidRDefault="00AE2B51" w:rsidP="00AE2B51">
            <w:pPr>
              <w:rPr>
                <w:b/>
                <w:bCs/>
                <w:sz w:val="22"/>
                <w:szCs w:val="22"/>
              </w:rPr>
            </w:pPr>
            <w:r w:rsidRPr="004938AD">
              <w:rPr>
                <w:b/>
                <w:bCs/>
                <w:sz w:val="22"/>
                <w:szCs w:val="22"/>
              </w:rPr>
              <w:t xml:space="preserve">Course Schedule </w:t>
            </w:r>
          </w:p>
          <w:p w14:paraId="277FE7A6" w14:textId="5532DB26" w:rsidR="00AE2B51" w:rsidRPr="004938AD" w:rsidRDefault="00AE2B51" w:rsidP="00AE2B51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Required and/or recommended reading</w:t>
            </w:r>
            <w:r w:rsidR="001B7AC2">
              <w:rPr>
                <w:sz w:val="22"/>
                <w:szCs w:val="22"/>
              </w:rPr>
              <w:t xml:space="preserve"> dates </w:t>
            </w:r>
          </w:p>
          <w:p w14:paraId="70E69123" w14:textId="77777777" w:rsidR="00AE2B51" w:rsidRPr="004938AD" w:rsidRDefault="00AE2B51" w:rsidP="00AE2B51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 xml:space="preserve">Dates for tests, assignments, and other activities affecting the final course grade (including the </w:t>
            </w:r>
            <w:hyperlink r:id="rId6" w:history="1">
              <w:r w:rsidRPr="004938AD">
                <w:rPr>
                  <w:rStyle w:val="Hyperlink"/>
                  <w:sz w:val="22"/>
                  <w:szCs w:val="22"/>
                </w:rPr>
                <w:t>connection to learning outcomes</w:t>
              </w:r>
            </w:hyperlink>
            <w:r w:rsidRPr="004938AD">
              <w:rPr>
                <w:sz w:val="22"/>
                <w:szCs w:val="22"/>
              </w:rPr>
              <w:t>) and dates of the final exam period</w:t>
            </w:r>
          </w:p>
          <w:p w14:paraId="585AD0A4" w14:textId="77777777" w:rsidR="00AE2B51" w:rsidRPr="004938AD" w:rsidRDefault="00AE2B51" w:rsidP="00AE2B51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Academic add/drop date</w:t>
            </w:r>
          </w:p>
          <w:p w14:paraId="5C18433A" w14:textId="77777777" w:rsidR="00AE2B51" w:rsidRPr="004938AD" w:rsidRDefault="00AE2B51" w:rsidP="00AE2B51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Financial drop date</w:t>
            </w:r>
          </w:p>
          <w:p w14:paraId="6D5D1F5C" w14:textId="1EA9330D" w:rsidR="00B473B5" w:rsidRPr="004938AD" w:rsidRDefault="00AE2B51" w:rsidP="00AE2B51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Last day to voluntary withdrawal</w:t>
            </w:r>
          </w:p>
        </w:tc>
      </w:tr>
      <w:tr w:rsidR="00756FD0" w:rsidRPr="004938AD" w14:paraId="750F98AD" w14:textId="77777777" w:rsidTr="00756FD0">
        <w:tc>
          <w:tcPr>
            <w:tcW w:w="4675" w:type="dxa"/>
          </w:tcPr>
          <w:p w14:paraId="76525E8F" w14:textId="77777777" w:rsidR="00756FD0" w:rsidRPr="004938AD" w:rsidRDefault="00756FD0">
            <w:pPr>
              <w:rPr>
                <w:b/>
                <w:bCs/>
                <w:sz w:val="22"/>
                <w:szCs w:val="22"/>
              </w:rPr>
            </w:pPr>
            <w:r w:rsidRPr="004938AD">
              <w:rPr>
                <w:b/>
                <w:bCs/>
                <w:sz w:val="22"/>
                <w:szCs w:val="22"/>
              </w:rPr>
              <w:t>Instructor Information</w:t>
            </w:r>
          </w:p>
          <w:p w14:paraId="664074AA" w14:textId="77777777" w:rsidR="00756FD0" w:rsidRPr="004938AD" w:rsidRDefault="00756FD0" w:rsidP="00756FD0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Instructor name(s)</w:t>
            </w:r>
          </w:p>
          <w:p w14:paraId="02613379" w14:textId="77777777" w:rsidR="00756FD0" w:rsidRPr="004938AD" w:rsidRDefault="00756FD0" w:rsidP="00756FD0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Office location</w:t>
            </w:r>
          </w:p>
          <w:p w14:paraId="4075E12E" w14:textId="77777777" w:rsidR="00756FD0" w:rsidRPr="004938AD" w:rsidRDefault="00756FD0" w:rsidP="00756FD0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Office hours</w:t>
            </w:r>
          </w:p>
          <w:p w14:paraId="15C4F3C0" w14:textId="14B34FAB" w:rsidR="00756FD0" w:rsidRPr="004938AD" w:rsidRDefault="00756FD0" w:rsidP="00756FD0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Office phone number</w:t>
            </w:r>
          </w:p>
          <w:p w14:paraId="73EF0DBA" w14:textId="77777777" w:rsidR="00756FD0" w:rsidRPr="004938AD" w:rsidRDefault="00756FD0" w:rsidP="00756FD0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Email address</w:t>
            </w:r>
          </w:p>
          <w:p w14:paraId="19482F51" w14:textId="77777777" w:rsidR="00756FD0" w:rsidRPr="004938AD" w:rsidRDefault="00756FD0" w:rsidP="00756FD0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Contact info for GA/TA’s</w:t>
            </w:r>
          </w:p>
          <w:p w14:paraId="2BB6534F" w14:textId="3E123E64" w:rsidR="00756FD0" w:rsidRPr="004938AD" w:rsidRDefault="00756FD0" w:rsidP="00756FD0">
            <w:pPr>
              <w:pStyle w:val="ListParagraph"/>
              <w:numPr>
                <w:ilvl w:val="0"/>
                <w:numId w:val="2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Contact info for librarian (if applicable)</w:t>
            </w:r>
          </w:p>
        </w:tc>
        <w:tc>
          <w:tcPr>
            <w:tcW w:w="4675" w:type="dxa"/>
          </w:tcPr>
          <w:p w14:paraId="35514C2A" w14:textId="77777777" w:rsidR="00AE2B51" w:rsidRPr="004938AD" w:rsidRDefault="00AE2B51" w:rsidP="00AE2B51">
            <w:pPr>
              <w:rPr>
                <w:b/>
                <w:bCs/>
                <w:sz w:val="22"/>
                <w:szCs w:val="22"/>
              </w:rPr>
            </w:pPr>
            <w:r w:rsidRPr="004938AD">
              <w:rPr>
                <w:b/>
                <w:bCs/>
                <w:sz w:val="22"/>
                <w:szCs w:val="22"/>
              </w:rPr>
              <w:t xml:space="preserve">Policies and Expectations </w:t>
            </w:r>
          </w:p>
          <w:p w14:paraId="0AE3C034" w14:textId="77777777" w:rsidR="00AE2B51" w:rsidRPr="004938AD" w:rsidRDefault="00AE2B51" w:rsidP="00AE2B51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Student and instructor roles and responsibilities/expectations</w:t>
            </w:r>
          </w:p>
          <w:p w14:paraId="5E512F4E" w14:textId="0DE523F1" w:rsidR="00AE2B51" w:rsidRPr="004938AD" w:rsidRDefault="00AE2B51" w:rsidP="00AE2B51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 xml:space="preserve">Use of </w:t>
            </w:r>
            <w:hyperlink r:id="rId7" w:history="1">
              <w:r w:rsidRPr="004938AD">
                <w:rPr>
                  <w:rStyle w:val="Hyperlink"/>
                  <w:sz w:val="22"/>
                  <w:szCs w:val="22"/>
                </w:rPr>
                <w:t>generative AI</w:t>
              </w:r>
            </w:hyperlink>
          </w:p>
          <w:p w14:paraId="11430352" w14:textId="77777777" w:rsidR="0061398B" w:rsidRPr="004938AD" w:rsidRDefault="00AE2B51" w:rsidP="00AE2B51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Missed, late, and make-up assessments</w:t>
            </w:r>
          </w:p>
          <w:p w14:paraId="2782C6A8" w14:textId="77777777" w:rsidR="00AE2B51" w:rsidRPr="004938AD" w:rsidRDefault="00AE2B51" w:rsidP="00AE2B51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Submission of assignments</w:t>
            </w:r>
          </w:p>
          <w:p w14:paraId="0CA6C63C" w14:textId="5C41EE8E" w:rsidR="0084547B" w:rsidRPr="004938AD" w:rsidRDefault="0084547B" w:rsidP="00AE2B51">
            <w:pPr>
              <w:ind w:left="360"/>
              <w:rPr>
                <w:sz w:val="22"/>
                <w:szCs w:val="22"/>
              </w:rPr>
            </w:pPr>
          </w:p>
        </w:tc>
      </w:tr>
      <w:tr w:rsidR="00756FD0" w:rsidRPr="004938AD" w14:paraId="40607633" w14:textId="77777777" w:rsidTr="00756FD0">
        <w:tc>
          <w:tcPr>
            <w:tcW w:w="4675" w:type="dxa"/>
          </w:tcPr>
          <w:p w14:paraId="756FB659" w14:textId="54007429" w:rsidR="00756FD0" w:rsidRPr="004938AD" w:rsidRDefault="00B473B5">
            <w:pPr>
              <w:rPr>
                <w:b/>
                <w:bCs/>
                <w:sz w:val="22"/>
                <w:szCs w:val="22"/>
              </w:rPr>
            </w:pPr>
            <w:r w:rsidRPr="004938AD">
              <w:rPr>
                <w:b/>
                <w:bCs/>
                <w:sz w:val="22"/>
                <w:szCs w:val="22"/>
              </w:rPr>
              <w:t xml:space="preserve">Course </w:t>
            </w:r>
            <w:r w:rsidR="00756FD0" w:rsidRPr="004938AD">
              <w:rPr>
                <w:b/>
                <w:bCs/>
                <w:sz w:val="22"/>
                <w:szCs w:val="22"/>
              </w:rPr>
              <w:t>Description, Outcomes, Methods</w:t>
            </w:r>
          </w:p>
          <w:p w14:paraId="0CD555F5" w14:textId="53150E6F" w:rsidR="0011797B" w:rsidRPr="004938AD" w:rsidRDefault="0011797B" w:rsidP="00756FD0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hyperlink r:id="rId8" w:history="1">
              <w:r w:rsidRPr="004938AD">
                <w:rPr>
                  <w:rStyle w:val="Hyperlink"/>
                  <w:sz w:val="22"/>
                  <w:szCs w:val="22"/>
                </w:rPr>
                <w:t>Course calendar description</w:t>
              </w:r>
            </w:hyperlink>
            <w:r w:rsidRPr="004938AD">
              <w:rPr>
                <w:sz w:val="22"/>
                <w:szCs w:val="22"/>
              </w:rPr>
              <w:t xml:space="preserve"> (use Senate approved course description) </w:t>
            </w:r>
          </w:p>
          <w:p w14:paraId="3164CD71" w14:textId="77777777" w:rsidR="00756FD0" w:rsidRPr="004938AD" w:rsidRDefault="00756FD0" w:rsidP="00756FD0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hyperlink r:id="rId9" w:history="1">
              <w:r w:rsidRPr="004938AD">
                <w:rPr>
                  <w:rStyle w:val="Hyperlink"/>
                  <w:sz w:val="22"/>
                  <w:szCs w:val="22"/>
                </w:rPr>
                <w:t>Learning outcomes</w:t>
              </w:r>
            </w:hyperlink>
            <w:r w:rsidR="0011797B" w:rsidRPr="004938AD">
              <w:rPr>
                <w:sz w:val="22"/>
                <w:szCs w:val="22"/>
              </w:rPr>
              <w:t xml:space="preserve"> (use Senate approved learning outcomes)</w:t>
            </w:r>
          </w:p>
          <w:p w14:paraId="55967842" w14:textId="38666A27" w:rsidR="0011797B" w:rsidRPr="004938AD" w:rsidRDefault="0011797B" w:rsidP="0011797B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Instructor</w:t>
            </w:r>
            <w:r w:rsidR="001B7AC2">
              <w:rPr>
                <w:sz w:val="22"/>
                <w:szCs w:val="22"/>
              </w:rPr>
              <w:t>’</w:t>
            </w:r>
            <w:r w:rsidRPr="004938AD">
              <w:rPr>
                <w:sz w:val="22"/>
                <w:szCs w:val="22"/>
              </w:rPr>
              <w:t>s course description for special topics courses</w:t>
            </w:r>
          </w:p>
          <w:p w14:paraId="6F5EEBA3" w14:textId="13E7F467" w:rsidR="0084547B" w:rsidRPr="004938AD" w:rsidRDefault="0084547B" w:rsidP="0084547B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 xml:space="preserve">Description of relevant Indigenous content, methods, </w:t>
            </w:r>
            <w:r w:rsidR="00282EDA">
              <w:rPr>
                <w:sz w:val="22"/>
                <w:szCs w:val="22"/>
              </w:rPr>
              <w:t>and/or</w:t>
            </w:r>
            <w:r w:rsidRPr="004938AD">
              <w:rPr>
                <w:sz w:val="22"/>
                <w:szCs w:val="22"/>
              </w:rPr>
              <w:t xml:space="preserve"> land acknowledgements</w:t>
            </w:r>
          </w:p>
          <w:p w14:paraId="5F703C0C" w14:textId="3F02E998" w:rsidR="0084547B" w:rsidRPr="004938AD" w:rsidRDefault="00B473B5" w:rsidP="0084547B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 xml:space="preserve">Required textbook,  materials, </w:t>
            </w:r>
            <w:r w:rsidR="001B7AC2">
              <w:rPr>
                <w:sz w:val="22"/>
                <w:szCs w:val="22"/>
              </w:rPr>
              <w:t xml:space="preserve">and/or </w:t>
            </w:r>
            <w:r w:rsidRPr="004938AD">
              <w:rPr>
                <w:sz w:val="22"/>
                <w:szCs w:val="22"/>
              </w:rPr>
              <w:t xml:space="preserve">equipment (including </w:t>
            </w:r>
            <w:hyperlink r:id="rId10" w:history="1">
              <w:r w:rsidRPr="004938AD">
                <w:rPr>
                  <w:rStyle w:val="Hyperlink"/>
                  <w:sz w:val="22"/>
                  <w:szCs w:val="22"/>
                </w:rPr>
                <w:t>mandatory and optional costs</w:t>
              </w:r>
            </w:hyperlink>
            <w:r w:rsidRPr="004938AD">
              <w:rPr>
                <w:sz w:val="22"/>
                <w:szCs w:val="22"/>
              </w:rPr>
              <w:t>)</w:t>
            </w:r>
          </w:p>
          <w:p w14:paraId="72611D7B" w14:textId="6AB9F518" w:rsidR="0084547B" w:rsidRPr="004938AD" w:rsidRDefault="0084547B" w:rsidP="0011797B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Assessment weighting</w:t>
            </w:r>
            <w:r w:rsidR="00945EDB">
              <w:rPr>
                <w:sz w:val="22"/>
                <w:szCs w:val="22"/>
              </w:rPr>
              <w:t xml:space="preserve"> (refer to </w:t>
            </w:r>
            <w:hyperlink r:id="rId11" w:history="1">
              <w:r w:rsidR="00945EDB" w:rsidRPr="00A7418F">
                <w:rPr>
                  <w:rStyle w:val="Hyperlink"/>
                  <w:sz w:val="22"/>
                  <w:szCs w:val="22"/>
                </w:rPr>
                <w:t>Bylaw 54 (Undergraduate)</w:t>
              </w:r>
            </w:hyperlink>
            <w:r w:rsidR="00945EDB">
              <w:rPr>
                <w:sz w:val="22"/>
                <w:szCs w:val="22"/>
              </w:rPr>
              <w:t xml:space="preserve"> or </w:t>
            </w:r>
            <w:hyperlink r:id="rId12" w:history="1">
              <w:r w:rsidR="00945EDB" w:rsidRPr="00F245F4">
                <w:rPr>
                  <w:rStyle w:val="Hyperlink"/>
                  <w:sz w:val="22"/>
                  <w:szCs w:val="22"/>
                </w:rPr>
                <w:t>Bylaw 55 (Graduate)</w:t>
              </w:r>
            </w:hyperlink>
            <w:r w:rsidR="00945EDB">
              <w:rPr>
                <w:sz w:val="22"/>
                <w:szCs w:val="22"/>
              </w:rPr>
              <w:t xml:space="preserve"> </w:t>
            </w:r>
            <w:r w:rsidR="00BC50AB">
              <w:rPr>
                <w:sz w:val="22"/>
                <w:szCs w:val="22"/>
              </w:rPr>
              <w:t>for potential limitations)</w:t>
            </w:r>
          </w:p>
        </w:tc>
        <w:tc>
          <w:tcPr>
            <w:tcW w:w="4675" w:type="dxa"/>
          </w:tcPr>
          <w:p w14:paraId="6869AAC1" w14:textId="77777777" w:rsidR="00AE2B51" w:rsidRPr="004938AD" w:rsidRDefault="00AE2B51" w:rsidP="00AE2B51">
            <w:pPr>
              <w:rPr>
                <w:b/>
                <w:bCs/>
                <w:sz w:val="22"/>
                <w:szCs w:val="22"/>
              </w:rPr>
            </w:pPr>
            <w:r w:rsidRPr="004938AD">
              <w:rPr>
                <w:b/>
                <w:bCs/>
                <w:sz w:val="22"/>
                <w:szCs w:val="22"/>
              </w:rPr>
              <w:t>If applicable</w:t>
            </w:r>
          </w:p>
          <w:p w14:paraId="38C8A0E7" w14:textId="77777777" w:rsidR="00AE2B51" w:rsidRPr="004938AD" w:rsidRDefault="00AE2B51" w:rsidP="0061398B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hyperlink r:id="rId13" w:history="1">
              <w:r w:rsidRPr="004938AD">
                <w:rPr>
                  <w:rStyle w:val="Hyperlink"/>
                  <w:sz w:val="22"/>
                  <w:szCs w:val="22"/>
                </w:rPr>
                <w:t>Positionality and inclusivity statement</w:t>
              </w:r>
            </w:hyperlink>
          </w:p>
          <w:p w14:paraId="03D1A240" w14:textId="77777777" w:rsidR="00AE2B51" w:rsidRPr="004938AD" w:rsidRDefault="00AE2B51" w:rsidP="0061398B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Attendance and punctuality expectations (note: marks cannot be awarded for attendance, with some exceptions)</w:t>
            </w:r>
          </w:p>
          <w:p w14:paraId="1C4A2D0C" w14:textId="77777777" w:rsidR="00AE2B51" w:rsidRPr="004938AD" w:rsidRDefault="00AE2B51" w:rsidP="0061398B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Participation (with description)</w:t>
            </w:r>
          </w:p>
          <w:p w14:paraId="22769EC7" w14:textId="77777777" w:rsidR="00AE2B51" w:rsidRPr="004938AD" w:rsidRDefault="00AE2B51" w:rsidP="0061398B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>Individual/group work</w:t>
            </w:r>
          </w:p>
          <w:p w14:paraId="5832A7A2" w14:textId="4CDB4DDF" w:rsidR="0061398B" w:rsidRPr="004938AD" w:rsidRDefault="0061398B" w:rsidP="0061398B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4938AD">
              <w:rPr>
                <w:sz w:val="22"/>
                <w:szCs w:val="22"/>
              </w:rPr>
              <w:t xml:space="preserve">How to appeal a graded assessment </w:t>
            </w:r>
            <w:r w:rsidR="00FD3D52">
              <w:rPr>
                <w:sz w:val="22"/>
                <w:szCs w:val="22"/>
              </w:rPr>
              <w:t xml:space="preserve">(e.g., you have 2 </w:t>
            </w:r>
            <w:proofErr w:type="gramStart"/>
            <w:r w:rsidR="00FD3D52">
              <w:rPr>
                <w:sz w:val="22"/>
                <w:szCs w:val="22"/>
              </w:rPr>
              <w:t xml:space="preserve">weeks </w:t>
            </w:r>
            <w:r w:rsidR="002541DF">
              <w:rPr>
                <w:sz w:val="22"/>
                <w:szCs w:val="22"/>
              </w:rPr>
              <w:t xml:space="preserve"> to</w:t>
            </w:r>
            <w:proofErr w:type="gramEnd"/>
            <w:r w:rsidR="002541DF">
              <w:rPr>
                <w:sz w:val="22"/>
                <w:szCs w:val="22"/>
              </w:rPr>
              <w:t xml:space="preserve"> review assessments after grade is posted)</w:t>
            </w:r>
          </w:p>
          <w:p w14:paraId="2E1BB878" w14:textId="2596B14A" w:rsidR="00AE2B51" w:rsidRPr="004938AD" w:rsidRDefault="00AE2B51" w:rsidP="0061398B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hyperlink r:id="rId14" w:history="1">
              <w:r w:rsidRPr="004938AD">
                <w:rPr>
                  <w:rStyle w:val="Hyperlink"/>
                  <w:sz w:val="22"/>
                  <w:szCs w:val="22"/>
                </w:rPr>
                <w:t>Permission of recording of lectures</w:t>
              </w:r>
            </w:hyperlink>
            <w:r w:rsidRPr="004938AD">
              <w:rPr>
                <w:sz w:val="22"/>
                <w:szCs w:val="22"/>
              </w:rPr>
              <w:t xml:space="preserve"> (information subject to change based on Senate bylaws)</w:t>
            </w:r>
          </w:p>
          <w:p w14:paraId="12B4E276" w14:textId="3BC888D6" w:rsidR="008B4545" w:rsidRPr="001B7437" w:rsidRDefault="00AE2B51" w:rsidP="001B7437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hyperlink r:id="rId15" w:history="1">
              <w:r w:rsidRPr="001E60C6">
                <w:rPr>
                  <w:rStyle w:val="Hyperlink"/>
                  <w:sz w:val="22"/>
                  <w:szCs w:val="22"/>
                </w:rPr>
                <w:t>Academic honesty and integrity</w:t>
              </w:r>
            </w:hyperlink>
            <w:r w:rsidRPr="004938AD">
              <w:rPr>
                <w:sz w:val="22"/>
                <w:szCs w:val="22"/>
              </w:rPr>
              <w:t xml:space="preserve"> (definition of plagiarism and use of </w:t>
            </w:r>
            <w:hyperlink r:id="rId16" w:history="1">
              <w:r w:rsidRPr="008B3721">
                <w:rPr>
                  <w:rStyle w:val="Hyperlink"/>
                  <w:sz w:val="22"/>
                  <w:szCs w:val="22"/>
                </w:rPr>
                <w:t>plagiarism detection software</w:t>
              </w:r>
            </w:hyperlink>
            <w:r w:rsidRPr="004938AD">
              <w:rPr>
                <w:sz w:val="22"/>
                <w:szCs w:val="22"/>
              </w:rPr>
              <w:t>)</w:t>
            </w:r>
          </w:p>
        </w:tc>
      </w:tr>
    </w:tbl>
    <w:p w14:paraId="7859F1B9" w14:textId="12FA0EFC" w:rsidR="00AE2B51" w:rsidRPr="004938AD" w:rsidRDefault="00AE2B51">
      <w:pPr>
        <w:rPr>
          <w:sz w:val="22"/>
          <w:szCs w:val="22"/>
        </w:rPr>
      </w:pPr>
    </w:p>
    <w:p w14:paraId="6FE2E366" w14:textId="525578DD" w:rsidR="00AE2B51" w:rsidRPr="00D6553A" w:rsidRDefault="00AE2B51">
      <w:pPr>
        <w:rPr>
          <w:b/>
          <w:bCs/>
          <w:sz w:val="22"/>
          <w:szCs w:val="22"/>
        </w:rPr>
      </w:pPr>
      <w:r w:rsidRPr="00AE2C66">
        <w:rPr>
          <w:b/>
          <w:bCs/>
          <w:sz w:val="22"/>
          <w:szCs w:val="22"/>
          <w:highlight w:val="cyan"/>
        </w:rPr>
        <w:t>All course syllabi must include the following statement:</w:t>
      </w:r>
    </w:p>
    <w:p w14:paraId="07DA4527" w14:textId="1D0C6CC3" w:rsidR="00E16249" w:rsidRDefault="00E16249">
      <w:pPr>
        <w:rPr>
          <w:sz w:val="22"/>
          <w:szCs w:val="22"/>
        </w:rPr>
      </w:pPr>
      <w:r>
        <w:rPr>
          <w:sz w:val="22"/>
          <w:szCs w:val="22"/>
        </w:rPr>
        <w:t xml:space="preserve">For </w:t>
      </w:r>
      <w:r w:rsidR="00CF78D5">
        <w:rPr>
          <w:sz w:val="22"/>
          <w:szCs w:val="22"/>
        </w:rPr>
        <w:t>undergraduate</w:t>
      </w:r>
      <w:r>
        <w:rPr>
          <w:sz w:val="22"/>
          <w:szCs w:val="22"/>
        </w:rPr>
        <w:t xml:space="preserve"> classes: </w:t>
      </w:r>
    </w:p>
    <w:p w14:paraId="176FA8F6" w14:textId="26794297" w:rsidR="00AE2B51" w:rsidRDefault="00AE2B51" w:rsidP="00E16249">
      <w:pPr>
        <w:ind w:left="720"/>
        <w:rPr>
          <w:sz w:val="22"/>
          <w:szCs w:val="22"/>
        </w:rPr>
      </w:pPr>
      <w:r w:rsidRPr="004938AD">
        <w:rPr>
          <w:sz w:val="22"/>
          <w:szCs w:val="22"/>
        </w:rPr>
        <w:t>For all other links to mental health</w:t>
      </w:r>
      <w:r w:rsidR="0061398B" w:rsidRPr="004938AD">
        <w:rPr>
          <w:sz w:val="22"/>
          <w:szCs w:val="22"/>
        </w:rPr>
        <w:t xml:space="preserve"> resources (on and off-campus resources)</w:t>
      </w:r>
      <w:r w:rsidRPr="004938AD">
        <w:rPr>
          <w:sz w:val="22"/>
          <w:szCs w:val="22"/>
        </w:rPr>
        <w:t xml:space="preserve">, </w:t>
      </w:r>
      <w:r w:rsidR="0061398B" w:rsidRPr="004938AD">
        <w:rPr>
          <w:sz w:val="22"/>
          <w:szCs w:val="22"/>
        </w:rPr>
        <w:t>University of Windsor S</w:t>
      </w:r>
      <w:r w:rsidRPr="004938AD">
        <w:rPr>
          <w:sz w:val="22"/>
          <w:szCs w:val="22"/>
        </w:rPr>
        <w:t xml:space="preserve">ervice </w:t>
      </w:r>
      <w:r w:rsidR="0061398B" w:rsidRPr="004938AD">
        <w:rPr>
          <w:sz w:val="22"/>
          <w:szCs w:val="22"/>
        </w:rPr>
        <w:t>I</w:t>
      </w:r>
      <w:r w:rsidRPr="004938AD">
        <w:rPr>
          <w:sz w:val="22"/>
          <w:szCs w:val="22"/>
        </w:rPr>
        <w:t xml:space="preserve">nformation, and </w:t>
      </w:r>
      <w:r w:rsidR="00507469">
        <w:rPr>
          <w:sz w:val="22"/>
          <w:szCs w:val="22"/>
        </w:rPr>
        <w:t xml:space="preserve">applicable </w:t>
      </w:r>
      <w:r w:rsidRPr="004938AD">
        <w:rPr>
          <w:sz w:val="22"/>
          <w:szCs w:val="22"/>
        </w:rPr>
        <w:t>University of Windsor Senate bylaws</w:t>
      </w:r>
      <w:r w:rsidR="00503FB6">
        <w:rPr>
          <w:sz w:val="22"/>
          <w:szCs w:val="22"/>
        </w:rPr>
        <w:t xml:space="preserve"> and policies</w:t>
      </w:r>
      <w:r w:rsidRPr="004938AD">
        <w:rPr>
          <w:sz w:val="22"/>
          <w:szCs w:val="22"/>
        </w:rPr>
        <w:t xml:space="preserve">, click </w:t>
      </w:r>
      <w:hyperlink r:id="rId17" w:history="1">
        <w:r w:rsidRPr="007E0DF7">
          <w:rPr>
            <w:rStyle w:val="Hyperlink"/>
            <w:b/>
            <w:bCs/>
            <w:sz w:val="22"/>
            <w:szCs w:val="22"/>
          </w:rPr>
          <w:t>here</w:t>
        </w:r>
      </w:hyperlink>
      <w:r w:rsidRPr="007E0DF7">
        <w:rPr>
          <w:b/>
          <w:bCs/>
          <w:sz w:val="22"/>
          <w:szCs w:val="22"/>
        </w:rPr>
        <w:t>.</w:t>
      </w:r>
    </w:p>
    <w:p w14:paraId="56BDEA8A" w14:textId="77777777" w:rsidR="00E67765" w:rsidRDefault="00E67765" w:rsidP="00E16249">
      <w:pPr>
        <w:rPr>
          <w:sz w:val="22"/>
          <w:szCs w:val="22"/>
        </w:rPr>
      </w:pPr>
    </w:p>
    <w:p w14:paraId="5A344581" w14:textId="77777777" w:rsidR="00E67765" w:rsidRDefault="00E67765" w:rsidP="00E16249">
      <w:pPr>
        <w:rPr>
          <w:sz w:val="22"/>
          <w:szCs w:val="22"/>
        </w:rPr>
      </w:pPr>
    </w:p>
    <w:p w14:paraId="7D22A89C" w14:textId="4EDB9D74" w:rsidR="00E16249" w:rsidRDefault="00E16249" w:rsidP="00E16249">
      <w:pPr>
        <w:rPr>
          <w:sz w:val="22"/>
          <w:szCs w:val="22"/>
        </w:rPr>
      </w:pPr>
      <w:r>
        <w:rPr>
          <w:sz w:val="22"/>
          <w:szCs w:val="22"/>
        </w:rPr>
        <w:lastRenderedPageBreak/>
        <w:t>For graduate classes:</w:t>
      </w:r>
    </w:p>
    <w:p w14:paraId="317FC816" w14:textId="399A97BE" w:rsidR="00E16249" w:rsidRPr="004938AD" w:rsidRDefault="00E16249" w:rsidP="00CF78D5">
      <w:pPr>
        <w:ind w:left="720"/>
        <w:rPr>
          <w:sz w:val="22"/>
          <w:szCs w:val="22"/>
        </w:rPr>
      </w:pPr>
      <w:r w:rsidRPr="004938AD">
        <w:rPr>
          <w:sz w:val="22"/>
          <w:szCs w:val="22"/>
        </w:rPr>
        <w:t xml:space="preserve">For all other links to mental health resources (on and off-campus resources), University of Windsor Service Information, and </w:t>
      </w:r>
      <w:r w:rsidR="00507469">
        <w:rPr>
          <w:sz w:val="22"/>
          <w:szCs w:val="22"/>
        </w:rPr>
        <w:t xml:space="preserve">applicable </w:t>
      </w:r>
      <w:r w:rsidRPr="004938AD">
        <w:rPr>
          <w:sz w:val="22"/>
          <w:szCs w:val="22"/>
        </w:rPr>
        <w:t>University of Windsor Senate bylaws</w:t>
      </w:r>
      <w:r w:rsidR="00503FB6">
        <w:rPr>
          <w:sz w:val="22"/>
          <w:szCs w:val="22"/>
        </w:rPr>
        <w:t xml:space="preserve"> and policies</w:t>
      </w:r>
      <w:r w:rsidRPr="004938AD">
        <w:rPr>
          <w:sz w:val="22"/>
          <w:szCs w:val="22"/>
        </w:rPr>
        <w:t xml:space="preserve">, click </w:t>
      </w:r>
      <w:hyperlink r:id="rId18" w:history="1">
        <w:r w:rsidRPr="00160246">
          <w:rPr>
            <w:rStyle w:val="Hyperlink"/>
            <w:b/>
            <w:bCs/>
            <w:color w:val="000000" w:themeColor="text1"/>
            <w:sz w:val="22"/>
            <w:szCs w:val="22"/>
          </w:rPr>
          <w:t>here</w:t>
        </w:r>
      </w:hyperlink>
      <w:r w:rsidR="00160246" w:rsidRPr="00160246">
        <w:rPr>
          <w:color w:val="000000" w:themeColor="text1"/>
          <w:sz w:val="22"/>
          <w:szCs w:val="22"/>
        </w:rPr>
        <w:t>.</w:t>
      </w:r>
    </w:p>
    <w:sectPr w:rsidR="00E16249" w:rsidRPr="004938AD" w:rsidSect="00CF78D5"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A542E"/>
    <w:multiLevelType w:val="hybridMultilevel"/>
    <w:tmpl w:val="422E4028"/>
    <w:lvl w:ilvl="0" w:tplc="88BCFD8A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D27509"/>
    <w:multiLevelType w:val="hybridMultilevel"/>
    <w:tmpl w:val="54ACB62C"/>
    <w:lvl w:ilvl="0" w:tplc="88BCFD8A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217F7"/>
    <w:multiLevelType w:val="hybridMultilevel"/>
    <w:tmpl w:val="4762E996"/>
    <w:lvl w:ilvl="0" w:tplc="88BCFD8A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36212"/>
    <w:multiLevelType w:val="hybridMultilevel"/>
    <w:tmpl w:val="484E571A"/>
    <w:lvl w:ilvl="0" w:tplc="88BCFD8A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705E8"/>
    <w:multiLevelType w:val="hybridMultilevel"/>
    <w:tmpl w:val="6E8A1E14"/>
    <w:lvl w:ilvl="0" w:tplc="88BCFD8A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508EC"/>
    <w:multiLevelType w:val="hybridMultilevel"/>
    <w:tmpl w:val="122C9722"/>
    <w:lvl w:ilvl="0" w:tplc="88BCFD8A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B24453"/>
    <w:multiLevelType w:val="hybridMultilevel"/>
    <w:tmpl w:val="5748BAD6"/>
    <w:lvl w:ilvl="0" w:tplc="88BCFD8A">
      <w:start w:val="1"/>
      <w:numFmt w:val="bullet"/>
      <w:lvlText w:val="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4073982">
    <w:abstractNumId w:val="6"/>
  </w:num>
  <w:num w:numId="2" w16cid:durableId="2038844494">
    <w:abstractNumId w:val="1"/>
  </w:num>
  <w:num w:numId="3" w16cid:durableId="1445349701">
    <w:abstractNumId w:val="2"/>
  </w:num>
  <w:num w:numId="4" w16cid:durableId="830682314">
    <w:abstractNumId w:val="5"/>
  </w:num>
  <w:num w:numId="5" w16cid:durableId="402216168">
    <w:abstractNumId w:val="3"/>
  </w:num>
  <w:num w:numId="6" w16cid:durableId="406616265">
    <w:abstractNumId w:val="0"/>
  </w:num>
  <w:num w:numId="7" w16cid:durableId="603340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D0"/>
    <w:rsid w:val="0004156D"/>
    <w:rsid w:val="00041ECB"/>
    <w:rsid w:val="001024BD"/>
    <w:rsid w:val="0011797B"/>
    <w:rsid w:val="00144262"/>
    <w:rsid w:val="001560A5"/>
    <w:rsid w:val="00160246"/>
    <w:rsid w:val="001B7437"/>
    <w:rsid w:val="001B7AC2"/>
    <w:rsid w:val="001D33C8"/>
    <w:rsid w:val="001E60C6"/>
    <w:rsid w:val="002541DF"/>
    <w:rsid w:val="00282EDA"/>
    <w:rsid w:val="003440B9"/>
    <w:rsid w:val="003B5849"/>
    <w:rsid w:val="00421912"/>
    <w:rsid w:val="00466E5E"/>
    <w:rsid w:val="004938AD"/>
    <w:rsid w:val="00494381"/>
    <w:rsid w:val="004C3FD8"/>
    <w:rsid w:val="00503FB6"/>
    <w:rsid w:val="00507469"/>
    <w:rsid w:val="005210F4"/>
    <w:rsid w:val="00591FCD"/>
    <w:rsid w:val="0061398B"/>
    <w:rsid w:val="006E0457"/>
    <w:rsid w:val="007232A5"/>
    <w:rsid w:val="00756FD0"/>
    <w:rsid w:val="00790865"/>
    <w:rsid w:val="007E0DF7"/>
    <w:rsid w:val="008324BE"/>
    <w:rsid w:val="0084547B"/>
    <w:rsid w:val="00845721"/>
    <w:rsid w:val="008B3721"/>
    <w:rsid w:val="008B4545"/>
    <w:rsid w:val="008C4F59"/>
    <w:rsid w:val="00945EDB"/>
    <w:rsid w:val="009C1D50"/>
    <w:rsid w:val="009C3FAE"/>
    <w:rsid w:val="00A02763"/>
    <w:rsid w:val="00A7418F"/>
    <w:rsid w:val="00AD1231"/>
    <w:rsid w:val="00AE17F1"/>
    <w:rsid w:val="00AE2B51"/>
    <w:rsid w:val="00AE2C66"/>
    <w:rsid w:val="00B330EB"/>
    <w:rsid w:val="00B473B5"/>
    <w:rsid w:val="00BC50AB"/>
    <w:rsid w:val="00C13A01"/>
    <w:rsid w:val="00CE5F72"/>
    <w:rsid w:val="00CF78D5"/>
    <w:rsid w:val="00D6553A"/>
    <w:rsid w:val="00D70985"/>
    <w:rsid w:val="00D76497"/>
    <w:rsid w:val="00DD5562"/>
    <w:rsid w:val="00E16249"/>
    <w:rsid w:val="00E53C66"/>
    <w:rsid w:val="00E67765"/>
    <w:rsid w:val="00E8733B"/>
    <w:rsid w:val="00F245F4"/>
    <w:rsid w:val="00F778D3"/>
    <w:rsid w:val="00FB0FE8"/>
    <w:rsid w:val="00FD3D52"/>
    <w:rsid w:val="00FE2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D7D98"/>
  <w15:chartTrackingRefBased/>
  <w15:docId w15:val="{DBF8B71A-C1CE-4949-A0C2-DBC40949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6F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6F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6F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6F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6F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6F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6F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6F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6F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6F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6F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6F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6F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6F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6F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6F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6F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6F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6F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6F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6F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6F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6F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6F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6F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6F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6F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6F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6FD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6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79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797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B7AC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B7A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7A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7A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A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AC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E60C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0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windsor.ca/secretariat/282/undergraduate-and-graduate-calendars" TargetMode="External"/><Relationship Id="rId13" Type="http://schemas.openxmlformats.org/officeDocument/2006/relationships/hyperlink" Target="https://www.uwindsor.ca/ctl/637/positionality-and-inclusivity-statements" TargetMode="External"/><Relationship Id="rId18" Type="http://schemas.openxmlformats.org/officeDocument/2006/relationships/hyperlink" Target="https://www.uwindsor.ca/kinesiology/1487/graduate-course-syllabus-laws-and-polici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awlibrary.uwindsor.ca/Presto/content/GetDoc.axd?ctID=OTdhY2QzODgtNjhlYi00ZWY0LTg2OTUtNmU5NjEzY2JkMWYx&amp;rID=NDU1&amp;pID=MjMy&amp;attchmnt=False&amp;uSesDM=False&amp;rIdx=NDU1&amp;rCFU=&amp;_gl=1*1yz4up2*_gcl_au*OTIzMDUzNzc0LjE3MTg2NDQ5MzY.*_ga*OTE4MTEyMDg3LjE3MTA3ODY4Njc.*_ga_TMHVD0679R*MTcxODk3MzgzMi41Ny4xLjE3MTg5NzQ2MTYuNTEuMC4w" TargetMode="External"/><Relationship Id="rId12" Type="http://schemas.openxmlformats.org/officeDocument/2006/relationships/hyperlink" Target="https://lawlibrary.uwindsor.ca/Presto/content/Detail.aspx?ctID=OTdhY2QzODgtNjhlYi00ZWY0LTg2OTUtNmU5NjEzY2JkMWYx&amp;rID=NDUy&amp;qrs=RmFsc2U=&amp;q=KDU1KSBBTkQgKFVuaXZlcnNpdHlfb2ZfV2luZHNvcl9DZW50cmFsX1BvbGljaWVzLlN0YXR1cz0oIkFjdGl2ZSIpKQ==&amp;qcf=OTdhY2QzODgtNjhlYi00ZWY0LTg2OTUtNmU5NjEzY2JkMWYx&amp;ph=VHJ1ZQ==&amp;bckToL=VHJ1ZQ==&amp;rrtc=VHJ1ZQ==" TargetMode="External"/><Relationship Id="rId17" Type="http://schemas.openxmlformats.org/officeDocument/2006/relationships/hyperlink" Target="https://www.uwindsor.ca/kinesiology/1486/undergraduate-course-syllabus-bylaws-and-polici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lawlibrary.uwindsor.ca/Presto/pl/OTdhY2QzODgtNjhlYi00ZWY0LTg2OTUtNmU5NjEzY2JkMWYxLjUw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uwindsor.ca/ctl/sites/uwindsor.ca.ctl/files/authentic-assessment-june_2020.pdf" TargetMode="External"/><Relationship Id="rId11" Type="http://schemas.openxmlformats.org/officeDocument/2006/relationships/hyperlink" Target="https://lawlibrary.uwindsor.ca/Presto/pl/OTdhY2QzODgtNjhlYi00ZWY0LTg2OTUtNmU5NjEzY2JkMWYxLjQwMw%3D%3D" TargetMode="External"/><Relationship Id="rId5" Type="http://schemas.openxmlformats.org/officeDocument/2006/relationships/hyperlink" Target="https://lawlibrary.uwindsor.ca/Presto/content/Detail.aspx?ctID=OTdhY2QzODgtNjhlYi00ZWY0LTg2OTUtNmU5NjEzY2JkMWYx&amp;rID=NDI0&amp;qrs=RmFsc2U=&amp;q=KFVuaXZlcnNpdHlfb2ZfV2luZHNvcl9DZW50cmFsX1BvbGljaWVzLkFsbFRleHQ6KGNvdXJzZSBtb2RhbGl0aWVzKSk=&amp;ph=VHJ1ZQ==&amp;bckToL=VHJ1ZQ==&amp;rrtc=VHJ1ZQ==" TargetMode="External"/><Relationship Id="rId15" Type="http://schemas.openxmlformats.org/officeDocument/2006/relationships/hyperlink" Target="https://lawlibrary.uwindsor.ca/Presto/content/Detail.aspx?ctID=OTdhY2QzODgtNjhlYi00ZWY0LTg2OTUtNmU5NjEzY2JkMWYx&amp;rID=MzYw&amp;qrs=RmFsc2U=&amp;q=KDMxKSBBTkQgKFVuaXZlcnNpdHlfb2ZfV2luZHNvcl9DZW50cmFsX1BvbGljaWVzLlN0YXR1cz0oIkFjdGl2ZSIpKQ==&amp;qcf=OTdhY2QzODgtNjhlYi00ZWY0LTg2OTUtNmU5NjEzY2JkMWYx&amp;ph=VHJ1ZQ==&amp;bckToL=VHJ1ZQ==&amp;rrtc=VHJ1ZQ==" TargetMode="External"/><Relationship Id="rId10" Type="http://schemas.openxmlformats.org/officeDocument/2006/relationships/hyperlink" Target="https://uwin365-my.sharepoint.com/:w:/g/personal/kustraed_uwindsor_ca/EXAeikgpBoBCgKgyvuCvng0B-G1SNIGKwRT2c1Z8n0BRAQ?e=JNL1k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tl2.uwindsor.ca/cuma/public/courses/" TargetMode="External"/><Relationship Id="rId14" Type="http://schemas.openxmlformats.org/officeDocument/2006/relationships/hyperlink" Target="https://lawlibrary.uwindsor.ca/Presto/pl/OTdhY2QzODgtNjhlYi00ZWY0LTg2OTUtNmU5NjEzY2JkMWYxLjIxMg%3D%3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791</Words>
  <Characters>3987</Characters>
  <Application>Microsoft Office Word</Application>
  <DocSecurity>0</DocSecurity>
  <Lines>221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Woodruff Atkinson</dc:creator>
  <cp:keywords/>
  <dc:description/>
  <cp:lastModifiedBy>Jess Dixon</cp:lastModifiedBy>
  <cp:revision>2</cp:revision>
  <dcterms:created xsi:type="dcterms:W3CDTF">2025-12-11T15:18:00Z</dcterms:created>
  <dcterms:modified xsi:type="dcterms:W3CDTF">2025-12-11T15:18:00Z</dcterms:modified>
</cp:coreProperties>
</file>