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551" w:rsidRPr="00091C93" w:rsidRDefault="00F65F6C" w:rsidP="00F65F6C">
      <w:pPr>
        <w:jc w:val="center"/>
      </w:pPr>
      <w:bookmarkStart w:id="0" w:name="_GoBack"/>
      <w:bookmarkEnd w:id="0"/>
      <w:r w:rsidRPr="00091C93">
        <w:rPr>
          <w:noProof/>
          <w:lang w:eastAsia="en-CA"/>
        </w:rPr>
        <w:drawing>
          <wp:inline distT="0" distB="0" distL="0" distR="0">
            <wp:extent cx="3505200" cy="444500"/>
            <wp:effectExtent l="0" t="0" r="0" b="0"/>
            <wp:docPr id="1" name="Picture 1" descr="C:\Documents and Settings\Greisch\Application Data\Microsoft\Media Catalog\CUPE Logo with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reisch\Application Data\Microsoft\Media Catalog\CUPE Logo with tex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0254" cy="448945"/>
                    </a:xfrm>
                    <a:prstGeom prst="rect">
                      <a:avLst/>
                    </a:prstGeom>
                    <a:noFill/>
                    <a:ln>
                      <a:noFill/>
                    </a:ln>
                  </pic:spPr>
                </pic:pic>
              </a:graphicData>
            </a:graphic>
          </wp:inline>
        </w:drawing>
      </w:r>
    </w:p>
    <w:p w:rsidR="00F65F6C" w:rsidRPr="00091C93" w:rsidRDefault="00F65F6C" w:rsidP="00F65F6C">
      <w:pPr>
        <w:jc w:val="center"/>
      </w:pPr>
    </w:p>
    <w:p w:rsidR="00F65F6C" w:rsidRPr="00091C93" w:rsidRDefault="00F65F6C" w:rsidP="00F65F6C">
      <w:pPr>
        <w:spacing w:after="0" w:line="240" w:lineRule="auto"/>
        <w:jc w:val="center"/>
        <w:rPr>
          <w:rFonts w:ascii="Arial" w:hAnsi="Arial" w:cs="Arial"/>
          <w:sz w:val="28"/>
          <w:szCs w:val="28"/>
        </w:rPr>
      </w:pPr>
    </w:p>
    <w:p w:rsidR="00F65F6C" w:rsidRPr="00091C93" w:rsidRDefault="00F65F6C" w:rsidP="00F65F6C">
      <w:pPr>
        <w:spacing w:after="0" w:line="240" w:lineRule="auto"/>
        <w:jc w:val="center"/>
        <w:rPr>
          <w:rFonts w:ascii="Arial" w:hAnsi="Arial" w:cs="Arial"/>
          <w:sz w:val="32"/>
          <w:szCs w:val="32"/>
        </w:rPr>
      </w:pPr>
      <w:r w:rsidRPr="00091C93">
        <w:rPr>
          <w:rFonts w:ascii="Arial" w:hAnsi="Arial" w:cs="Arial"/>
          <w:sz w:val="32"/>
          <w:szCs w:val="32"/>
        </w:rPr>
        <w:t>RATIFICATION DOCUMENT</w:t>
      </w:r>
    </w:p>
    <w:p w:rsidR="00F65F6C" w:rsidRPr="00091C93" w:rsidRDefault="00F65F6C" w:rsidP="00F65F6C">
      <w:pPr>
        <w:spacing w:after="0" w:line="240" w:lineRule="auto"/>
        <w:jc w:val="center"/>
        <w:rPr>
          <w:rFonts w:ascii="Arial" w:hAnsi="Arial" w:cs="Arial"/>
          <w:sz w:val="32"/>
          <w:szCs w:val="32"/>
        </w:rPr>
      </w:pPr>
    </w:p>
    <w:p w:rsidR="00F65F6C" w:rsidRPr="00091C93" w:rsidRDefault="00F65F6C" w:rsidP="00F65F6C">
      <w:pPr>
        <w:spacing w:after="0" w:line="240" w:lineRule="auto"/>
        <w:jc w:val="center"/>
        <w:rPr>
          <w:rFonts w:ascii="Arial" w:hAnsi="Arial" w:cs="Arial"/>
          <w:sz w:val="32"/>
          <w:szCs w:val="32"/>
        </w:rPr>
      </w:pPr>
    </w:p>
    <w:p w:rsidR="00F65F6C" w:rsidRPr="00091C93" w:rsidRDefault="00F65F6C" w:rsidP="00F65F6C">
      <w:pPr>
        <w:spacing w:after="0" w:line="240" w:lineRule="auto"/>
        <w:jc w:val="center"/>
        <w:rPr>
          <w:rFonts w:ascii="Arial" w:hAnsi="Arial" w:cs="Arial"/>
          <w:sz w:val="32"/>
          <w:szCs w:val="32"/>
        </w:rPr>
      </w:pPr>
      <w:r w:rsidRPr="00091C93">
        <w:rPr>
          <w:rFonts w:ascii="Arial" w:hAnsi="Arial" w:cs="Arial"/>
          <w:sz w:val="32"/>
          <w:szCs w:val="32"/>
        </w:rPr>
        <w:t>BETWEEN</w:t>
      </w:r>
    </w:p>
    <w:p w:rsidR="00F65F6C" w:rsidRPr="00091C93" w:rsidRDefault="00F65F6C" w:rsidP="00F65F6C">
      <w:pPr>
        <w:spacing w:after="0" w:line="240" w:lineRule="auto"/>
        <w:jc w:val="center"/>
        <w:rPr>
          <w:rFonts w:ascii="Arial" w:hAnsi="Arial" w:cs="Arial"/>
          <w:sz w:val="32"/>
          <w:szCs w:val="32"/>
        </w:rPr>
      </w:pPr>
    </w:p>
    <w:p w:rsidR="00F65F6C" w:rsidRPr="00091C93" w:rsidRDefault="00F65F6C" w:rsidP="00F65F6C">
      <w:pPr>
        <w:spacing w:after="0" w:line="240" w:lineRule="auto"/>
        <w:jc w:val="center"/>
        <w:rPr>
          <w:rFonts w:ascii="Arial" w:hAnsi="Arial" w:cs="Arial"/>
          <w:sz w:val="32"/>
          <w:szCs w:val="32"/>
        </w:rPr>
      </w:pPr>
    </w:p>
    <w:p w:rsidR="00F65F6C" w:rsidRPr="00091C93" w:rsidRDefault="00F65F6C" w:rsidP="00F65F6C">
      <w:pPr>
        <w:spacing w:after="0" w:line="240" w:lineRule="auto"/>
        <w:jc w:val="center"/>
        <w:rPr>
          <w:rFonts w:ascii="Arial" w:hAnsi="Arial" w:cs="Arial"/>
          <w:sz w:val="32"/>
          <w:szCs w:val="32"/>
        </w:rPr>
      </w:pPr>
      <w:r w:rsidRPr="00091C93">
        <w:rPr>
          <w:rFonts w:ascii="Arial" w:hAnsi="Arial" w:cs="Arial"/>
          <w:sz w:val="32"/>
          <w:szCs w:val="32"/>
        </w:rPr>
        <w:t>THE UNIVERSITY OF WINDSOR</w:t>
      </w:r>
    </w:p>
    <w:p w:rsidR="00F65F6C" w:rsidRPr="00091C93" w:rsidRDefault="00F65F6C" w:rsidP="00F65F6C">
      <w:pPr>
        <w:spacing w:after="0" w:line="240" w:lineRule="auto"/>
        <w:jc w:val="center"/>
        <w:rPr>
          <w:rFonts w:ascii="Arial" w:hAnsi="Arial" w:cs="Arial"/>
          <w:sz w:val="32"/>
          <w:szCs w:val="32"/>
        </w:rPr>
      </w:pPr>
    </w:p>
    <w:p w:rsidR="00F65F6C" w:rsidRPr="00091C93" w:rsidRDefault="00F65F6C" w:rsidP="00F65F6C">
      <w:pPr>
        <w:spacing w:after="0" w:line="240" w:lineRule="auto"/>
        <w:jc w:val="center"/>
        <w:rPr>
          <w:rFonts w:ascii="Arial" w:hAnsi="Arial" w:cs="Arial"/>
          <w:sz w:val="32"/>
          <w:szCs w:val="32"/>
        </w:rPr>
      </w:pPr>
    </w:p>
    <w:p w:rsidR="00F65F6C" w:rsidRPr="00091C93" w:rsidRDefault="00F65F6C" w:rsidP="00F65F6C">
      <w:pPr>
        <w:spacing w:after="0" w:line="240" w:lineRule="auto"/>
        <w:jc w:val="center"/>
        <w:rPr>
          <w:rFonts w:ascii="Arial" w:hAnsi="Arial" w:cs="Arial"/>
          <w:sz w:val="32"/>
          <w:szCs w:val="32"/>
        </w:rPr>
      </w:pPr>
      <w:r w:rsidRPr="00091C93">
        <w:rPr>
          <w:rFonts w:ascii="Arial" w:hAnsi="Arial" w:cs="Arial"/>
          <w:sz w:val="32"/>
          <w:szCs w:val="32"/>
        </w:rPr>
        <w:t>AND</w:t>
      </w:r>
    </w:p>
    <w:p w:rsidR="00F65F6C" w:rsidRPr="00091C93" w:rsidRDefault="00F65F6C" w:rsidP="00F65F6C">
      <w:pPr>
        <w:spacing w:after="0" w:line="240" w:lineRule="auto"/>
        <w:jc w:val="center"/>
        <w:rPr>
          <w:rFonts w:ascii="Arial" w:hAnsi="Arial" w:cs="Arial"/>
          <w:sz w:val="32"/>
          <w:szCs w:val="32"/>
        </w:rPr>
      </w:pPr>
    </w:p>
    <w:p w:rsidR="00F65F6C" w:rsidRPr="00091C93" w:rsidRDefault="00F65F6C" w:rsidP="00F65F6C">
      <w:pPr>
        <w:spacing w:after="0" w:line="240" w:lineRule="auto"/>
        <w:jc w:val="center"/>
        <w:rPr>
          <w:rFonts w:ascii="Arial" w:hAnsi="Arial" w:cs="Arial"/>
          <w:sz w:val="32"/>
          <w:szCs w:val="32"/>
        </w:rPr>
      </w:pPr>
    </w:p>
    <w:p w:rsidR="00F65F6C" w:rsidRPr="00091C93" w:rsidRDefault="00F65F6C" w:rsidP="00F65F6C">
      <w:pPr>
        <w:spacing w:after="0" w:line="240" w:lineRule="auto"/>
        <w:jc w:val="center"/>
        <w:rPr>
          <w:rFonts w:ascii="Arial" w:hAnsi="Arial" w:cs="Arial"/>
          <w:sz w:val="32"/>
          <w:szCs w:val="32"/>
        </w:rPr>
      </w:pPr>
      <w:r w:rsidRPr="00091C93">
        <w:rPr>
          <w:rFonts w:ascii="Arial" w:hAnsi="Arial" w:cs="Arial"/>
          <w:sz w:val="32"/>
          <w:szCs w:val="32"/>
        </w:rPr>
        <w:t>CUPE LOCAL 1393</w:t>
      </w:r>
    </w:p>
    <w:p w:rsidR="00F65F6C" w:rsidRPr="00091C93" w:rsidRDefault="00F65F6C" w:rsidP="00F65F6C">
      <w:pPr>
        <w:spacing w:after="0" w:line="240" w:lineRule="auto"/>
        <w:jc w:val="center"/>
        <w:rPr>
          <w:rFonts w:ascii="Arial" w:hAnsi="Arial" w:cs="Arial"/>
          <w:sz w:val="32"/>
          <w:szCs w:val="32"/>
        </w:rPr>
      </w:pPr>
    </w:p>
    <w:p w:rsidR="00F65F6C" w:rsidRPr="00091C93" w:rsidRDefault="00F65F6C" w:rsidP="00F65F6C">
      <w:pPr>
        <w:spacing w:after="0" w:line="240" w:lineRule="auto"/>
        <w:jc w:val="center"/>
        <w:rPr>
          <w:rFonts w:ascii="Arial" w:hAnsi="Arial" w:cs="Arial"/>
          <w:sz w:val="32"/>
          <w:szCs w:val="32"/>
        </w:rPr>
      </w:pPr>
    </w:p>
    <w:p w:rsidR="00F65F6C" w:rsidRPr="00091C93" w:rsidRDefault="00F65F6C" w:rsidP="00F65F6C">
      <w:pPr>
        <w:spacing w:after="0" w:line="240" w:lineRule="auto"/>
        <w:jc w:val="center"/>
        <w:rPr>
          <w:rFonts w:ascii="Arial" w:hAnsi="Arial" w:cs="Arial"/>
          <w:sz w:val="32"/>
          <w:szCs w:val="32"/>
        </w:rPr>
      </w:pPr>
    </w:p>
    <w:p w:rsidR="00F65F6C" w:rsidRPr="00091C93" w:rsidRDefault="00F65F6C" w:rsidP="00F65F6C">
      <w:pPr>
        <w:spacing w:after="0" w:line="240" w:lineRule="auto"/>
        <w:jc w:val="center"/>
        <w:rPr>
          <w:rFonts w:ascii="Arial" w:hAnsi="Arial" w:cs="Arial"/>
          <w:sz w:val="32"/>
          <w:szCs w:val="32"/>
        </w:rPr>
      </w:pPr>
    </w:p>
    <w:p w:rsidR="00F65F6C" w:rsidRPr="00091C93" w:rsidRDefault="00F65F6C" w:rsidP="00F65F6C">
      <w:pPr>
        <w:spacing w:after="0" w:line="240" w:lineRule="auto"/>
        <w:jc w:val="center"/>
        <w:rPr>
          <w:rFonts w:ascii="Arial" w:hAnsi="Arial" w:cs="Arial"/>
          <w:sz w:val="32"/>
          <w:szCs w:val="32"/>
        </w:rPr>
      </w:pPr>
      <w:r w:rsidRPr="00091C93">
        <w:rPr>
          <w:rFonts w:ascii="Arial" w:hAnsi="Arial" w:cs="Arial"/>
          <w:b/>
          <w:sz w:val="32"/>
          <w:szCs w:val="32"/>
        </w:rPr>
        <w:t>JUNE 23, 2016</w:t>
      </w:r>
    </w:p>
    <w:p w:rsidR="00F65F6C" w:rsidRPr="00091C93" w:rsidRDefault="00F65F6C">
      <w:pPr>
        <w:rPr>
          <w:rFonts w:ascii="Arial" w:hAnsi="Arial" w:cs="Arial"/>
          <w:sz w:val="32"/>
          <w:szCs w:val="32"/>
        </w:rPr>
      </w:pPr>
      <w:r w:rsidRPr="00091C93">
        <w:rPr>
          <w:rFonts w:ascii="Arial" w:hAnsi="Arial" w:cs="Arial"/>
          <w:sz w:val="32"/>
          <w:szCs w:val="32"/>
        </w:rPr>
        <w:br w:type="page"/>
      </w:r>
    </w:p>
    <w:p w:rsidR="00523FE1" w:rsidRPr="0010722D" w:rsidRDefault="00523FE1" w:rsidP="00523FE1">
      <w:pPr>
        <w:pStyle w:val="Style1"/>
        <w:kinsoku w:val="0"/>
        <w:autoSpaceDE/>
        <w:autoSpaceDN/>
        <w:adjustRightInd/>
        <w:rPr>
          <w:rStyle w:val="CharacterStyle18"/>
          <w:rFonts w:ascii="Arial" w:hAnsi="Arial" w:cs="Arial"/>
          <w:b/>
          <w:bCs/>
          <w:sz w:val="24"/>
          <w:szCs w:val="24"/>
          <w:u w:val="single"/>
        </w:rPr>
      </w:pPr>
      <w:r w:rsidRPr="0010722D">
        <w:rPr>
          <w:rStyle w:val="CharacterStyle18"/>
          <w:rFonts w:ascii="Arial" w:hAnsi="Arial" w:cs="Arial"/>
          <w:b/>
          <w:bCs/>
          <w:sz w:val="24"/>
          <w:szCs w:val="24"/>
          <w:u w:val="single"/>
        </w:rPr>
        <w:lastRenderedPageBreak/>
        <w:t>ARTICLE 4 — DISCRIMINATION AND HARASSMENT FREE WORKPLACE</w:t>
      </w:r>
    </w:p>
    <w:p w:rsidR="00523FE1" w:rsidRPr="0010722D" w:rsidRDefault="00523FE1" w:rsidP="00523FE1">
      <w:pPr>
        <w:pStyle w:val="Style1"/>
        <w:kinsoku w:val="0"/>
        <w:autoSpaceDE/>
        <w:autoSpaceDN/>
        <w:adjustRightInd/>
        <w:rPr>
          <w:rStyle w:val="CharacterStyle18"/>
          <w:rFonts w:ascii="Arial" w:hAnsi="Arial" w:cs="Arial"/>
          <w:b/>
          <w:bCs/>
          <w:sz w:val="24"/>
          <w:szCs w:val="24"/>
          <w:u w:val="single"/>
        </w:rPr>
      </w:pPr>
    </w:p>
    <w:p w:rsidR="00523FE1" w:rsidRPr="0010722D" w:rsidRDefault="00523FE1" w:rsidP="00523FE1">
      <w:pPr>
        <w:pStyle w:val="Style1"/>
        <w:tabs>
          <w:tab w:val="left" w:pos="720"/>
        </w:tabs>
        <w:kinsoku w:val="0"/>
        <w:autoSpaceDE/>
        <w:autoSpaceDN/>
        <w:adjustRightInd/>
        <w:ind w:left="720" w:hanging="720"/>
        <w:rPr>
          <w:rStyle w:val="CharacterStyle18"/>
          <w:rFonts w:ascii="Arial" w:hAnsi="Arial" w:cs="Arial"/>
          <w:sz w:val="24"/>
          <w:szCs w:val="24"/>
        </w:rPr>
      </w:pPr>
      <w:r w:rsidRPr="0010722D">
        <w:rPr>
          <w:rStyle w:val="CharacterStyle18"/>
          <w:rFonts w:ascii="Arial" w:hAnsi="Arial" w:cs="Arial"/>
          <w:sz w:val="24"/>
          <w:szCs w:val="24"/>
        </w:rPr>
        <w:t>4:01(a)</w:t>
      </w:r>
      <w:r w:rsidRPr="0010722D">
        <w:rPr>
          <w:rStyle w:val="CharacterStyle18"/>
          <w:rFonts w:ascii="Arial" w:hAnsi="Arial" w:cs="Arial"/>
          <w:sz w:val="24"/>
          <w:szCs w:val="24"/>
        </w:rPr>
        <w:tab/>
        <w:t>DISCRIMINATION:</w:t>
      </w:r>
    </w:p>
    <w:p w:rsidR="00523FE1" w:rsidRPr="0010722D" w:rsidRDefault="00523FE1" w:rsidP="00523FE1">
      <w:pPr>
        <w:pStyle w:val="Style1"/>
        <w:tabs>
          <w:tab w:val="left" w:pos="720"/>
        </w:tabs>
        <w:kinsoku w:val="0"/>
        <w:autoSpaceDE/>
        <w:autoSpaceDN/>
        <w:adjustRightInd/>
        <w:ind w:left="720" w:hanging="720"/>
        <w:rPr>
          <w:rStyle w:val="CharacterStyle18"/>
          <w:rFonts w:ascii="Arial" w:hAnsi="Arial" w:cs="Arial"/>
          <w:sz w:val="24"/>
          <w:szCs w:val="24"/>
        </w:rPr>
      </w:pPr>
    </w:p>
    <w:p w:rsidR="00523FE1" w:rsidRPr="0010722D" w:rsidRDefault="00523FE1" w:rsidP="00523FE1">
      <w:pPr>
        <w:pStyle w:val="Style1"/>
        <w:tabs>
          <w:tab w:val="left" w:pos="1440"/>
        </w:tabs>
        <w:kinsoku w:val="0"/>
        <w:autoSpaceDE/>
        <w:autoSpaceDN/>
        <w:adjustRightInd/>
        <w:ind w:left="1440"/>
        <w:rPr>
          <w:rStyle w:val="CharacterStyle18"/>
          <w:rFonts w:ascii="Arial" w:hAnsi="Arial" w:cs="Arial"/>
          <w:sz w:val="24"/>
          <w:szCs w:val="24"/>
        </w:rPr>
      </w:pPr>
      <w:r w:rsidRPr="0010722D">
        <w:rPr>
          <w:rStyle w:val="CharacterStyle18"/>
          <w:rFonts w:ascii="Arial" w:hAnsi="Arial" w:cs="Arial"/>
          <w:sz w:val="24"/>
          <w:szCs w:val="24"/>
        </w:rPr>
        <w:t>Discrimination is defined as a distinction, whether intentional or not, based on grounds relating to personal characteristics of an individual or group, which has the effect of imposing burdens, obligations, or disadvantages on such individual or group not imposed upon others, or which withholds or limits access to opportunities, benefits, and advantages available to other members of society.</w:t>
      </w:r>
    </w:p>
    <w:p w:rsidR="00523FE1" w:rsidRPr="0010722D" w:rsidRDefault="00523FE1" w:rsidP="00523FE1">
      <w:pPr>
        <w:pStyle w:val="Style1"/>
        <w:tabs>
          <w:tab w:val="left" w:pos="1440"/>
        </w:tabs>
        <w:kinsoku w:val="0"/>
        <w:autoSpaceDE/>
        <w:autoSpaceDN/>
        <w:adjustRightInd/>
        <w:ind w:left="1440"/>
        <w:rPr>
          <w:rStyle w:val="CharacterStyle18"/>
          <w:rFonts w:ascii="Arial" w:hAnsi="Arial" w:cs="Arial"/>
          <w:sz w:val="24"/>
          <w:szCs w:val="24"/>
        </w:rPr>
      </w:pPr>
    </w:p>
    <w:p w:rsidR="00523FE1" w:rsidRPr="0010722D" w:rsidRDefault="00523FE1" w:rsidP="0010722D">
      <w:pPr>
        <w:pStyle w:val="Style1"/>
        <w:tabs>
          <w:tab w:val="left" w:pos="1440"/>
        </w:tabs>
        <w:kinsoku w:val="0"/>
        <w:autoSpaceDE/>
        <w:autoSpaceDN/>
        <w:adjustRightInd/>
        <w:ind w:left="1440"/>
        <w:rPr>
          <w:rStyle w:val="CharacterStyle18"/>
          <w:rFonts w:ascii="Arial" w:hAnsi="Arial" w:cs="Arial"/>
          <w:sz w:val="24"/>
          <w:szCs w:val="24"/>
        </w:rPr>
      </w:pPr>
      <w:r w:rsidRPr="0010722D">
        <w:rPr>
          <w:rStyle w:val="CharacterStyle18"/>
          <w:rFonts w:ascii="Arial" w:hAnsi="Arial" w:cs="Arial"/>
          <w:sz w:val="24"/>
          <w:szCs w:val="24"/>
        </w:rPr>
        <w:t xml:space="preserve">The parties agree that there shall be no discrimination, intimidation, interference, restriction or coercion exercised or practiced with respect to any employee in any matter on the basis of creed, age, sex, </w:t>
      </w:r>
      <w:r w:rsidRPr="0010722D">
        <w:rPr>
          <w:rStyle w:val="CharacterStyle18"/>
          <w:rFonts w:ascii="Arial" w:hAnsi="Arial" w:cs="Arial"/>
          <w:b/>
          <w:sz w:val="24"/>
          <w:szCs w:val="24"/>
        </w:rPr>
        <w:t>gender identity, gender expression, pregnancy,</w:t>
      </w:r>
      <w:r w:rsidRPr="0010722D">
        <w:rPr>
          <w:rStyle w:val="CharacterStyle18"/>
          <w:rFonts w:ascii="Arial" w:hAnsi="Arial" w:cs="Arial"/>
          <w:sz w:val="24"/>
          <w:szCs w:val="24"/>
        </w:rPr>
        <w:t xml:space="preserve"> disability, marital status, sexual orientation, race, colour, ethnic origin, citizenship, ancestry, place of origin, family relationship, number of dependents, place of residence, nationality, political or religious affiliation or belief, family status, same sex partnership, receipt of public assistance, record of offences, or by reason of membership or non membership in the union.</w:t>
      </w:r>
    </w:p>
    <w:p w:rsidR="00523FE1" w:rsidRPr="0010722D" w:rsidRDefault="00523FE1" w:rsidP="0010722D">
      <w:pPr>
        <w:pStyle w:val="Style1"/>
        <w:tabs>
          <w:tab w:val="right" w:pos="6692"/>
        </w:tabs>
        <w:kinsoku w:val="0"/>
        <w:autoSpaceDE/>
        <w:autoSpaceDN/>
        <w:adjustRightInd/>
        <w:rPr>
          <w:rStyle w:val="CharacterStyle18"/>
          <w:rFonts w:ascii="Arial" w:hAnsi="Arial" w:cs="Arial"/>
          <w:sz w:val="24"/>
          <w:szCs w:val="24"/>
        </w:rPr>
      </w:pPr>
    </w:p>
    <w:p w:rsidR="00523FE1" w:rsidRPr="0010722D" w:rsidRDefault="00523FE1" w:rsidP="0010722D">
      <w:pPr>
        <w:pStyle w:val="Style1"/>
        <w:kinsoku w:val="0"/>
        <w:autoSpaceDE/>
        <w:autoSpaceDN/>
        <w:adjustRightInd/>
        <w:rPr>
          <w:rStyle w:val="CharacterStyle18"/>
          <w:rFonts w:ascii="Arial" w:hAnsi="Arial" w:cs="Arial"/>
          <w:sz w:val="24"/>
          <w:szCs w:val="24"/>
        </w:rPr>
      </w:pPr>
      <w:r w:rsidRPr="0010722D">
        <w:rPr>
          <w:rStyle w:val="CharacterStyle18"/>
          <w:rFonts w:ascii="Arial" w:hAnsi="Arial" w:cs="Arial"/>
          <w:sz w:val="24"/>
          <w:szCs w:val="24"/>
        </w:rPr>
        <w:t>4:01(b)</w:t>
      </w:r>
      <w:r w:rsidRPr="0010722D">
        <w:rPr>
          <w:rStyle w:val="CharacterStyle18"/>
          <w:rFonts w:ascii="Arial" w:hAnsi="Arial" w:cs="Arial"/>
          <w:sz w:val="24"/>
          <w:szCs w:val="24"/>
        </w:rPr>
        <w:tab/>
        <w:t>HARASSMENT is a form of discrimination and is defined as:</w:t>
      </w:r>
    </w:p>
    <w:p w:rsidR="00523FE1" w:rsidRPr="0010722D" w:rsidRDefault="00523FE1" w:rsidP="0010722D">
      <w:pPr>
        <w:pStyle w:val="Style1"/>
        <w:tabs>
          <w:tab w:val="right" w:pos="6692"/>
        </w:tabs>
        <w:kinsoku w:val="0"/>
        <w:autoSpaceDE/>
        <w:autoSpaceDN/>
        <w:adjustRightInd/>
        <w:rPr>
          <w:rStyle w:val="CharacterStyle18"/>
          <w:rFonts w:ascii="Arial" w:hAnsi="Arial" w:cs="Arial"/>
          <w:sz w:val="24"/>
          <w:szCs w:val="24"/>
        </w:rPr>
      </w:pPr>
    </w:p>
    <w:p w:rsidR="00523FE1" w:rsidRPr="0010722D" w:rsidRDefault="00523FE1" w:rsidP="0010722D">
      <w:pPr>
        <w:pStyle w:val="Style1"/>
        <w:numPr>
          <w:ilvl w:val="0"/>
          <w:numId w:val="1"/>
        </w:numPr>
        <w:tabs>
          <w:tab w:val="clear" w:pos="720"/>
          <w:tab w:val="num" w:pos="2232"/>
        </w:tabs>
        <w:kinsoku w:val="0"/>
        <w:autoSpaceDE/>
        <w:autoSpaceDN/>
        <w:adjustRightInd/>
        <w:ind w:right="72"/>
        <w:rPr>
          <w:rStyle w:val="CharacterStyle18"/>
          <w:rFonts w:ascii="Arial" w:hAnsi="Arial" w:cs="Arial"/>
          <w:sz w:val="24"/>
          <w:szCs w:val="24"/>
        </w:rPr>
      </w:pPr>
      <w:r w:rsidRPr="0010722D">
        <w:rPr>
          <w:rStyle w:val="CharacterStyle18"/>
          <w:rFonts w:ascii="Arial" w:hAnsi="Arial" w:cs="Arial"/>
          <w:sz w:val="24"/>
          <w:szCs w:val="24"/>
        </w:rPr>
        <w:t>vexatious comment or conduct in relation to a person or group of persons which has the effect or purpose of creating a hostile or intimidating working or educational environment when such treatment has the effect or purpose of threatening or intimidating a person; or</w:t>
      </w:r>
    </w:p>
    <w:p w:rsidR="00523FE1" w:rsidRPr="0010722D" w:rsidRDefault="00523FE1" w:rsidP="0010722D">
      <w:pPr>
        <w:pStyle w:val="Style1"/>
        <w:numPr>
          <w:ilvl w:val="0"/>
          <w:numId w:val="1"/>
        </w:numPr>
        <w:tabs>
          <w:tab w:val="clear" w:pos="720"/>
          <w:tab w:val="num" w:pos="2232"/>
        </w:tabs>
        <w:kinsoku w:val="0"/>
        <w:autoSpaceDE/>
        <w:autoSpaceDN/>
        <w:adjustRightInd/>
        <w:ind w:right="72"/>
        <w:rPr>
          <w:rStyle w:val="CharacterStyle18"/>
          <w:rFonts w:ascii="Arial" w:hAnsi="Arial" w:cs="Arial"/>
          <w:sz w:val="24"/>
          <w:szCs w:val="24"/>
        </w:rPr>
      </w:pPr>
      <w:r w:rsidRPr="0010722D">
        <w:rPr>
          <w:rStyle w:val="CharacterStyle18"/>
          <w:rFonts w:ascii="Arial" w:hAnsi="Arial" w:cs="Arial"/>
          <w:sz w:val="24"/>
          <w:szCs w:val="24"/>
        </w:rPr>
        <w:t xml:space="preserve">treatment that abuses the power that one person holds over another or misuses authority or such treatment has the effect or purpose of offending or demeaning a person or group of persons on the basis of creed, age, sex, </w:t>
      </w:r>
      <w:r w:rsidRPr="0010722D">
        <w:rPr>
          <w:rStyle w:val="CharacterStyle18"/>
          <w:rFonts w:ascii="Arial" w:hAnsi="Arial" w:cs="Arial"/>
          <w:b/>
          <w:sz w:val="24"/>
          <w:szCs w:val="24"/>
        </w:rPr>
        <w:t>gender identity, gender expression, pregnancy</w:t>
      </w:r>
      <w:r w:rsidRPr="0010722D">
        <w:rPr>
          <w:rStyle w:val="CharacterStyle18"/>
          <w:rFonts w:ascii="Arial" w:hAnsi="Arial" w:cs="Arial"/>
          <w:sz w:val="24"/>
          <w:szCs w:val="24"/>
        </w:rPr>
        <w:t>, disability, marital status, sexual orientation, race, colour, ethnic origin, citizenship, ancestry, place of origin, family status, same sex partnership, receipt of public assistance, record of offences, or by reason of membership or non membership in the union.</w:t>
      </w:r>
    </w:p>
    <w:p w:rsidR="00091C93" w:rsidRPr="0010722D" w:rsidRDefault="00091C93" w:rsidP="0010722D">
      <w:pPr>
        <w:pStyle w:val="Style1"/>
        <w:kinsoku w:val="0"/>
        <w:autoSpaceDE/>
        <w:autoSpaceDN/>
        <w:adjustRightInd/>
        <w:ind w:left="1440" w:right="72"/>
        <w:rPr>
          <w:rStyle w:val="CharacterStyle18"/>
          <w:rFonts w:ascii="Arial" w:hAnsi="Arial" w:cs="Arial"/>
          <w:sz w:val="24"/>
          <w:szCs w:val="24"/>
        </w:rPr>
      </w:pPr>
    </w:p>
    <w:p w:rsidR="00523FE1" w:rsidRPr="0010722D" w:rsidRDefault="00523FE1" w:rsidP="0010722D">
      <w:pPr>
        <w:pStyle w:val="Style1"/>
        <w:kinsoku w:val="0"/>
        <w:autoSpaceDE/>
        <w:autoSpaceDN/>
        <w:adjustRightInd/>
        <w:ind w:left="1440" w:right="72"/>
        <w:rPr>
          <w:rStyle w:val="CharacterStyle1"/>
          <w:rFonts w:ascii="Arial" w:hAnsi="Arial" w:cs="Arial"/>
          <w:sz w:val="24"/>
          <w:szCs w:val="24"/>
        </w:rPr>
      </w:pPr>
      <w:r w:rsidRPr="0010722D">
        <w:rPr>
          <w:rStyle w:val="CharacterStyle18"/>
          <w:rFonts w:ascii="Arial" w:hAnsi="Arial" w:cs="Arial"/>
          <w:sz w:val="24"/>
          <w:szCs w:val="24"/>
        </w:rPr>
        <w:t xml:space="preserve">Harassment may occur during one incident, or over a series of incidents including incidents which, in isolation, would not necessarily constitute harassment. Harassment prevents or impairs the full and equal enjoyment of employment and education services, benefits and/or opportunities and may occur between people of the same or different status within the University community, regardless of age or sex. Harassment may also be directed at a group </w:t>
      </w:r>
      <w:r w:rsidR="00756408" w:rsidRPr="0010722D">
        <w:rPr>
          <w:rStyle w:val="CharacterStyle18"/>
          <w:rFonts w:ascii="Arial" w:hAnsi="Arial" w:cs="Arial"/>
          <w:sz w:val="24"/>
          <w:szCs w:val="24"/>
        </w:rPr>
        <w:t>as</w:t>
      </w:r>
      <w:r w:rsidR="00756408" w:rsidRPr="0010722D">
        <w:rPr>
          <w:rStyle w:val="CharacterStyle1"/>
          <w:rFonts w:ascii="Arial" w:hAnsi="Arial" w:cs="Arial"/>
          <w:sz w:val="24"/>
          <w:szCs w:val="24"/>
        </w:rPr>
        <w:t xml:space="preserve"> well</w:t>
      </w:r>
      <w:r w:rsidRPr="0010722D">
        <w:rPr>
          <w:rStyle w:val="CharacterStyle1"/>
          <w:rFonts w:ascii="Arial" w:hAnsi="Arial" w:cs="Arial"/>
          <w:sz w:val="24"/>
          <w:szCs w:val="24"/>
        </w:rPr>
        <w:t xml:space="preserve"> as at an individual. Harassment may be psychological, verbal or physical or may be all of </w:t>
      </w:r>
      <w:r w:rsidRPr="0010722D">
        <w:rPr>
          <w:rStyle w:val="CharacterStyle1"/>
          <w:rFonts w:ascii="Arial" w:hAnsi="Arial" w:cs="Arial"/>
          <w:sz w:val="24"/>
          <w:szCs w:val="24"/>
        </w:rPr>
        <w:lastRenderedPageBreak/>
        <w:t>these.</w:t>
      </w:r>
    </w:p>
    <w:p w:rsidR="00091C93" w:rsidRPr="0010722D" w:rsidRDefault="00091C93" w:rsidP="0010722D">
      <w:pPr>
        <w:pStyle w:val="Style32"/>
        <w:kinsoku w:val="0"/>
        <w:autoSpaceDE/>
        <w:autoSpaceDN/>
        <w:spacing w:before="0" w:line="240" w:lineRule="auto"/>
        <w:ind w:left="0"/>
        <w:rPr>
          <w:rStyle w:val="CharacterStyle1"/>
          <w:rFonts w:ascii="Arial" w:hAnsi="Arial" w:cs="Arial"/>
          <w:sz w:val="24"/>
          <w:szCs w:val="24"/>
        </w:rPr>
      </w:pPr>
    </w:p>
    <w:p w:rsidR="00523FE1" w:rsidRPr="0010722D" w:rsidRDefault="00523FE1" w:rsidP="0010722D">
      <w:pPr>
        <w:pStyle w:val="Style32"/>
        <w:kinsoku w:val="0"/>
        <w:autoSpaceDE/>
        <w:autoSpaceDN/>
        <w:spacing w:before="0" w:line="240" w:lineRule="auto"/>
        <w:rPr>
          <w:rStyle w:val="CharacterStyle1"/>
          <w:rFonts w:ascii="Arial" w:hAnsi="Arial" w:cs="Arial"/>
          <w:sz w:val="24"/>
          <w:szCs w:val="24"/>
        </w:rPr>
      </w:pPr>
      <w:r w:rsidRPr="0010722D">
        <w:rPr>
          <w:rStyle w:val="CharacterStyle1"/>
          <w:rFonts w:ascii="Arial" w:hAnsi="Arial" w:cs="Arial"/>
          <w:sz w:val="24"/>
          <w:szCs w:val="24"/>
        </w:rPr>
        <w:t>Harassment does not include appropriate direction, delegation, or discipline, administered by a member of Management or designate.</w:t>
      </w:r>
    </w:p>
    <w:p w:rsidR="00895D08" w:rsidRDefault="00895D08" w:rsidP="0010722D">
      <w:pPr>
        <w:pStyle w:val="Style1"/>
        <w:kinsoku w:val="0"/>
        <w:autoSpaceDE/>
        <w:autoSpaceDN/>
        <w:adjustRightInd/>
        <w:rPr>
          <w:rStyle w:val="CharacterStyle18"/>
          <w:rFonts w:ascii="Arial" w:hAnsi="Arial" w:cs="Arial"/>
          <w:sz w:val="24"/>
          <w:szCs w:val="24"/>
        </w:rPr>
      </w:pPr>
    </w:p>
    <w:p w:rsidR="00523FE1" w:rsidRPr="0010722D" w:rsidRDefault="00523FE1" w:rsidP="0010722D">
      <w:pPr>
        <w:pStyle w:val="Style1"/>
        <w:kinsoku w:val="0"/>
        <w:autoSpaceDE/>
        <w:autoSpaceDN/>
        <w:adjustRightInd/>
        <w:rPr>
          <w:rStyle w:val="CharacterStyle18"/>
          <w:rFonts w:ascii="Arial" w:hAnsi="Arial" w:cs="Arial"/>
          <w:sz w:val="24"/>
          <w:szCs w:val="24"/>
        </w:rPr>
      </w:pPr>
      <w:r w:rsidRPr="0010722D">
        <w:rPr>
          <w:rStyle w:val="CharacterStyle18"/>
          <w:rFonts w:ascii="Arial" w:hAnsi="Arial" w:cs="Arial"/>
          <w:sz w:val="24"/>
          <w:szCs w:val="24"/>
        </w:rPr>
        <w:t>4:01(c)</w:t>
      </w:r>
      <w:r w:rsidRPr="0010722D">
        <w:rPr>
          <w:rStyle w:val="CharacterStyle18"/>
          <w:rFonts w:ascii="Arial" w:hAnsi="Arial" w:cs="Arial"/>
          <w:sz w:val="24"/>
          <w:szCs w:val="24"/>
        </w:rPr>
        <w:tab/>
        <w:t>SEXUAL HARASSMENT</w:t>
      </w:r>
    </w:p>
    <w:p w:rsidR="00091C93" w:rsidRPr="0010722D" w:rsidRDefault="00091C93" w:rsidP="0010722D">
      <w:pPr>
        <w:pStyle w:val="Style1"/>
        <w:kinsoku w:val="0"/>
        <w:autoSpaceDE/>
        <w:autoSpaceDN/>
        <w:adjustRightInd/>
        <w:rPr>
          <w:rStyle w:val="CharacterStyle18"/>
          <w:rFonts w:ascii="Arial" w:hAnsi="Arial" w:cs="Arial"/>
          <w:sz w:val="24"/>
          <w:szCs w:val="24"/>
        </w:rPr>
      </w:pPr>
    </w:p>
    <w:p w:rsidR="00523FE1" w:rsidRPr="0010722D" w:rsidRDefault="00523FE1" w:rsidP="0010722D">
      <w:pPr>
        <w:pStyle w:val="Style32"/>
        <w:kinsoku w:val="0"/>
        <w:autoSpaceDE/>
        <w:autoSpaceDN/>
        <w:spacing w:before="0" w:line="240" w:lineRule="auto"/>
        <w:rPr>
          <w:rStyle w:val="CharacterStyle1"/>
          <w:rFonts w:ascii="Arial" w:hAnsi="Arial" w:cs="Arial"/>
          <w:sz w:val="24"/>
          <w:szCs w:val="24"/>
        </w:rPr>
      </w:pPr>
      <w:r w:rsidRPr="0010722D">
        <w:rPr>
          <w:rStyle w:val="CharacterStyle1"/>
          <w:rFonts w:ascii="Arial" w:hAnsi="Arial" w:cs="Arial"/>
          <w:sz w:val="24"/>
          <w:szCs w:val="24"/>
        </w:rPr>
        <w:t>Whereas the Parties recognize that sexual harassment often occurs in situations of power differential and that sexual harassment attacks the dignity and self-respect of the victim.</w:t>
      </w:r>
    </w:p>
    <w:p w:rsidR="00523FE1" w:rsidRPr="0010722D" w:rsidRDefault="00523FE1" w:rsidP="0010722D">
      <w:pPr>
        <w:pStyle w:val="Style1"/>
        <w:kinsoku w:val="0"/>
        <w:autoSpaceDE/>
        <w:autoSpaceDN/>
        <w:adjustRightInd/>
        <w:ind w:left="1440" w:right="2664"/>
        <w:rPr>
          <w:rStyle w:val="CharacterStyle18"/>
          <w:rFonts w:ascii="Arial" w:hAnsi="Arial" w:cs="Arial"/>
          <w:sz w:val="24"/>
          <w:szCs w:val="24"/>
        </w:rPr>
      </w:pPr>
      <w:r w:rsidRPr="0010722D">
        <w:rPr>
          <w:rStyle w:val="CharacterStyle18"/>
          <w:rFonts w:ascii="Arial" w:hAnsi="Arial" w:cs="Arial"/>
          <w:sz w:val="24"/>
          <w:szCs w:val="24"/>
        </w:rPr>
        <w:t>The parties are committed to a campus free of sexual harassment. "Sexual Harassment" includes, but is not limited to:</w:t>
      </w:r>
    </w:p>
    <w:p w:rsidR="00523FE1" w:rsidRPr="0010722D" w:rsidRDefault="00523FE1" w:rsidP="0010722D">
      <w:pPr>
        <w:pStyle w:val="Style33"/>
        <w:numPr>
          <w:ilvl w:val="0"/>
          <w:numId w:val="2"/>
        </w:numPr>
        <w:tabs>
          <w:tab w:val="clear" w:pos="792"/>
        </w:tabs>
        <w:kinsoku w:val="0"/>
        <w:autoSpaceDE/>
        <w:autoSpaceDN/>
        <w:spacing w:before="0" w:line="240" w:lineRule="auto"/>
        <w:ind w:left="1800" w:hanging="360"/>
        <w:rPr>
          <w:rStyle w:val="CharacterStyle1"/>
          <w:rFonts w:ascii="Arial" w:hAnsi="Arial" w:cs="Arial"/>
          <w:sz w:val="24"/>
          <w:szCs w:val="24"/>
        </w:rPr>
      </w:pPr>
      <w:r w:rsidRPr="0010722D">
        <w:rPr>
          <w:rStyle w:val="CharacterStyle1"/>
          <w:rFonts w:ascii="Arial" w:hAnsi="Arial" w:cs="Arial"/>
          <w:sz w:val="24"/>
          <w:szCs w:val="24"/>
        </w:rPr>
        <w:t>any unwanted sexual attention or behaviour by a person who knows or ought</w:t>
      </w:r>
      <w:r w:rsidRPr="0010722D">
        <w:rPr>
          <w:rStyle w:val="CharacterStyle1"/>
          <w:rFonts w:ascii="Arial" w:hAnsi="Arial" w:cs="Arial"/>
          <w:sz w:val="24"/>
          <w:szCs w:val="24"/>
        </w:rPr>
        <w:br/>
        <w:t>reasonably to know that such attention is unwanted; or</w:t>
      </w:r>
    </w:p>
    <w:p w:rsidR="00523FE1" w:rsidRPr="0010722D" w:rsidRDefault="00523FE1" w:rsidP="0010722D">
      <w:pPr>
        <w:pStyle w:val="Style33"/>
        <w:numPr>
          <w:ilvl w:val="0"/>
          <w:numId w:val="2"/>
        </w:numPr>
        <w:tabs>
          <w:tab w:val="clear" w:pos="792"/>
        </w:tabs>
        <w:kinsoku w:val="0"/>
        <w:autoSpaceDE/>
        <w:autoSpaceDN/>
        <w:spacing w:before="0" w:line="240" w:lineRule="auto"/>
        <w:ind w:left="1800" w:hanging="360"/>
        <w:rPr>
          <w:rStyle w:val="CharacterStyle1"/>
          <w:rFonts w:ascii="Arial" w:hAnsi="Arial" w:cs="Arial"/>
          <w:sz w:val="24"/>
          <w:szCs w:val="24"/>
        </w:rPr>
      </w:pPr>
      <w:r w:rsidRPr="0010722D">
        <w:rPr>
          <w:rStyle w:val="CharacterStyle1"/>
          <w:rFonts w:ascii="Arial" w:hAnsi="Arial" w:cs="Arial"/>
          <w:sz w:val="24"/>
          <w:szCs w:val="24"/>
        </w:rPr>
        <w:t>any implied or expressed promise of reward for complying with a sexually oriented</w:t>
      </w:r>
      <w:r w:rsidRPr="0010722D">
        <w:rPr>
          <w:rStyle w:val="CharacterStyle1"/>
          <w:rFonts w:ascii="Arial" w:hAnsi="Arial" w:cs="Arial"/>
          <w:sz w:val="24"/>
          <w:szCs w:val="24"/>
        </w:rPr>
        <w:br/>
        <w:t>request; or</w:t>
      </w:r>
    </w:p>
    <w:p w:rsidR="00523FE1" w:rsidRPr="0010722D" w:rsidRDefault="00523FE1" w:rsidP="0010722D">
      <w:pPr>
        <w:pStyle w:val="Style33"/>
        <w:numPr>
          <w:ilvl w:val="0"/>
          <w:numId w:val="2"/>
        </w:numPr>
        <w:tabs>
          <w:tab w:val="clear" w:pos="792"/>
        </w:tabs>
        <w:kinsoku w:val="0"/>
        <w:autoSpaceDE/>
        <w:autoSpaceDN/>
        <w:spacing w:before="0" w:line="240" w:lineRule="auto"/>
        <w:ind w:left="1800" w:hanging="360"/>
        <w:rPr>
          <w:rStyle w:val="CharacterStyle1"/>
          <w:rFonts w:ascii="Arial" w:hAnsi="Arial" w:cs="Arial"/>
          <w:sz w:val="24"/>
          <w:szCs w:val="24"/>
        </w:rPr>
      </w:pPr>
      <w:r w:rsidRPr="0010722D">
        <w:rPr>
          <w:rStyle w:val="CharacterStyle1"/>
          <w:rFonts w:ascii="Arial" w:hAnsi="Arial" w:cs="Arial"/>
          <w:sz w:val="24"/>
          <w:szCs w:val="24"/>
        </w:rPr>
        <w:t>any implied or expressed threat of reprisal, in the form either of actual reprisal or the</w:t>
      </w:r>
      <w:r w:rsidRPr="0010722D">
        <w:rPr>
          <w:rStyle w:val="CharacterStyle1"/>
          <w:rFonts w:ascii="Arial" w:hAnsi="Arial" w:cs="Arial"/>
          <w:sz w:val="24"/>
          <w:szCs w:val="24"/>
        </w:rPr>
        <w:br/>
        <w:t>denial of opportunity for refusal to comply with a sexually oriented request; or</w:t>
      </w:r>
    </w:p>
    <w:p w:rsidR="00523FE1" w:rsidRPr="0010722D" w:rsidRDefault="00523FE1" w:rsidP="0010722D">
      <w:pPr>
        <w:pStyle w:val="Style33"/>
        <w:numPr>
          <w:ilvl w:val="0"/>
          <w:numId w:val="2"/>
        </w:numPr>
        <w:tabs>
          <w:tab w:val="clear" w:pos="792"/>
        </w:tabs>
        <w:kinsoku w:val="0"/>
        <w:autoSpaceDE/>
        <w:autoSpaceDN/>
        <w:spacing w:before="0" w:line="240" w:lineRule="auto"/>
        <w:ind w:left="1800" w:hanging="360"/>
        <w:rPr>
          <w:rStyle w:val="CharacterStyle1"/>
          <w:rFonts w:ascii="Arial" w:hAnsi="Arial" w:cs="Arial"/>
          <w:sz w:val="24"/>
          <w:szCs w:val="24"/>
        </w:rPr>
      </w:pPr>
      <w:r w:rsidRPr="0010722D">
        <w:rPr>
          <w:rStyle w:val="CharacterStyle1"/>
          <w:rFonts w:ascii="Arial" w:hAnsi="Arial" w:cs="Arial"/>
          <w:sz w:val="24"/>
          <w:szCs w:val="24"/>
        </w:rPr>
        <w:t>any inappropriate verbal or physical conduct that has a focus on sexuality or sexual</w:t>
      </w:r>
      <w:r w:rsidRPr="0010722D">
        <w:rPr>
          <w:rStyle w:val="CharacterStyle1"/>
          <w:rFonts w:ascii="Arial" w:hAnsi="Arial" w:cs="Arial"/>
          <w:sz w:val="24"/>
          <w:szCs w:val="24"/>
        </w:rPr>
        <w:br/>
        <w:t>identity in what reasonably may be perceived as a hostile, intimidating or offensive manner; or</w:t>
      </w:r>
    </w:p>
    <w:p w:rsidR="00523FE1" w:rsidRPr="0010722D" w:rsidRDefault="00523FE1" w:rsidP="0010722D">
      <w:pPr>
        <w:pStyle w:val="Style33"/>
        <w:numPr>
          <w:ilvl w:val="0"/>
          <w:numId w:val="2"/>
        </w:numPr>
        <w:tabs>
          <w:tab w:val="clear" w:pos="792"/>
        </w:tabs>
        <w:kinsoku w:val="0"/>
        <w:autoSpaceDE/>
        <w:autoSpaceDN/>
        <w:spacing w:before="0" w:line="240" w:lineRule="auto"/>
        <w:ind w:left="1800" w:hanging="360"/>
        <w:rPr>
          <w:rStyle w:val="CharacterStyle1"/>
          <w:rFonts w:ascii="Arial" w:hAnsi="Arial" w:cs="Arial"/>
          <w:sz w:val="24"/>
          <w:szCs w:val="24"/>
        </w:rPr>
      </w:pPr>
      <w:r w:rsidRPr="0010722D">
        <w:rPr>
          <w:rStyle w:val="CharacterStyle1"/>
          <w:rFonts w:ascii="Arial" w:hAnsi="Arial" w:cs="Arial"/>
          <w:sz w:val="24"/>
          <w:szCs w:val="24"/>
        </w:rPr>
        <w:t>the communication or display of material with a focus on sexuality or sexual identity</w:t>
      </w:r>
      <w:r w:rsidRPr="0010722D">
        <w:rPr>
          <w:rStyle w:val="CharacterStyle1"/>
          <w:rFonts w:ascii="Arial" w:hAnsi="Arial" w:cs="Arial"/>
          <w:sz w:val="24"/>
          <w:szCs w:val="24"/>
        </w:rPr>
        <w:br/>
        <w:t>which has the effect or purpose of creating a hostile or intimidating working or educational environment.</w:t>
      </w:r>
    </w:p>
    <w:p w:rsidR="007E362C" w:rsidRPr="0010722D" w:rsidRDefault="007E362C" w:rsidP="0010722D">
      <w:pPr>
        <w:pStyle w:val="Style1"/>
        <w:tabs>
          <w:tab w:val="left" w:pos="720"/>
          <w:tab w:val="right" w:pos="9979"/>
        </w:tabs>
        <w:kinsoku w:val="0"/>
        <w:autoSpaceDE/>
        <w:autoSpaceDN/>
        <w:adjustRightInd/>
        <w:ind w:left="1440" w:hanging="1350"/>
        <w:rPr>
          <w:rStyle w:val="CharacterStyle18"/>
          <w:rFonts w:ascii="Arial" w:hAnsi="Arial" w:cs="Arial"/>
          <w:sz w:val="24"/>
          <w:szCs w:val="24"/>
        </w:rPr>
      </w:pPr>
    </w:p>
    <w:p w:rsidR="00523FE1" w:rsidRPr="0010722D" w:rsidRDefault="00523FE1" w:rsidP="0010722D">
      <w:pPr>
        <w:pStyle w:val="Style1"/>
        <w:tabs>
          <w:tab w:val="left" w:pos="720"/>
          <w:tab w:val="right" w:pos="9979"/>
        </w:tabs>
        <w:kinsoku w:val="0"/>
        <w:autoSpaceDE/>
        <w:autoSpaceDN/>
        <w:adjustRightInd/>
        <w:ind w:left="1440" w:hanging="1350"/>
        <w:rPr>
          <w:rStyle w:val="CharacterStyle1"/>
          <w:rFonts w:ascii="Arial" w:hAnsi="Arial" w:cs="Arial"/>
          <w:sz w:val="24"/>
          <w:szCs w:val="24"/>
        </w:rPr>
      </w:pPr>
      <w:r w:rsidRPr="0010722D">
        <w:rPr>
          <w:rStyle w:val="CharacterStyle18"/>
          <w:rFonts w:ascii="Arial" w:hAnsi="Arial" w:cs="Arial"/>
          <w:sz w:val="24"/>
          <w:szCs w:val="24"/>
        </w:rPr>
        <w:t>4:01(d)</w:t>
      </w:r>
      <w:r w:rsidRPr="0010722D">
        <w:rPr>
          <w:rStyle w:val="CharacterStyle18"/>
          <w:rFonts w:ascii="Arial" w:hAnsi="Arial" w:cs="Arial"/>
          <w:sz w:val="24"/>
          <w:szCs w:val="24"/>
        </w:rPr>
        <w:tab/>
        <w:t xml:space="preserve">If an employee believes </w:t>
      </w:r>
      <w:r w:rsidRPr="00E4056D">
        <w:rPr>
          <w:rStyle w:val="CharacterStyle18"/>
          <w:rFonts w:ascii="Arial" w:hAnsi="Arial" w:cs="Arial"/>
          <w:strike/>
          <w:sz w:val="24"/>
          <w:szCs w:val="24"/>
        </w:rPr>
        <w:t>he/she has</w:t>
      </w:r>
      <w:r w:rsidRPr="0010722D">
        <w:rPr>
          <w:rStyle w:val="CharacterStyle18"/>
          <w:rFonts w:ascii="Arial" w:hAnsi="Arial" w:cs="Arial"/>
          <w:sz w:val="24"/>
          <w:szCs w:val="24"/>
        </w:rPr>
        <w:t xml:space="preserve"> </w:t>
      </w:r>
      <w:r w:rsidRPr="00E4056D">
        <w:rPr>
          <w:rStyle w:val="CharacterStyle18"/>
          <w:rFonts w:ascii="Arial" w:hAnsi="Arial" w:cs="Arial"/>
          <w:b/>
          <w:sz w:val="24"/>
          <w:szCs w:val="24"/>
        </w:rPr>
        <w:t>they</w:t>
      </w:r>
      <w:r w:rsidRPr="0010722D">
        <w:rPr>
          <w:rStyle w:val="CharacterStyle18"/>
          <w:rFonts w:ascii="Arial" w:hAnsi="Arial" w:cs="Arial"/>
          <w:sz w:val="24"/>
          <w:szCs w:val="24"/>
        </w:rPr>
        <w:t xml:space="preserve"> </w:t>
      </w:r>
      <w:r w:rsidRPr="00E4056D">
        <w:rPr>
          <w:rStyle w:val="CharacterStyle18"/>
          <w:rFonts w:ascii="Arial" w:hAnsi="Arial" w:cs="Arial"/>
          <w:b/>
          <w:sz w:val="24"/>
          <w:szCs w:val="24"/>
        </w:rPr>
        <w:t>have</w:t>
      </w:r>
      <w:r w:rsidRPr="0010722D">
        <w:rPr>
          <w:rStyle w:val="CharacterStyle18"/>
          <w:rFonts w:ascii="Arial" w:hAnsi="Arial" w:cs="Arial"/>
          <w:sz w:val="24"/>
          <w:szCs w:val="24"/>
        </w:rPr>
        <w:t xml:space="preserve"> been harassed and/or discriminated against, as</w:t>
      </w:r>
      <w:r w:rsidR="007E362C" w:rsidRPr="0010722D">
        <w:rPr>
          <w:rStyle w:val="CharacterStyle18"/>
          <w:rFonts w:ascii="Arial" w:hAnsi="Arial" w:cs="Arial"/>
          <w:sz w:val="24"/>
          <w:szCs w:val="24"/>
        </w:rPr>
        <w:t xml:space="preserve"> </w:t>
      </w:r>
      <w:r w:rsidRPr="0010722D">
        <w:rPr>
          <w:rStyle w:val="CharacterStyle1"/>
          <w:rFonts w:ascii="Arial" w:hAnsi="Arial" w:cs="Arial"/>
          <w:sz w:val="24"/>
          <w:szCs w:val="24"/>
        </w:rPr>
        <w:t xml:space="preserve">defined in Article 4:01(a), (b) and (c), </w:t>
      </w:r>
      <w:r w:rsidR="00E4056D" w:rsidRPr="00E4056D">
        <w:rPr>
          <w:rStyle w:val="CharacterStyle1"/>
          <w:rFonts w:ascii="Arial" w:hAnsi="Arial" w:cs="Arial"/>
          <w:strike/>
          <w:sz w:val="24"/>
          <w:szCs w:val="24"/>
        </w:rPr>
        <w:t>he/she</w:t>
      </w:r>
      <w:r w:rsidRPr="0010722D">
        <w:rPr>
          <w:rStyle w:val="CharacterStyle1"/>
          <w:rFonts w:ascii="Arial" w:hAnsi="Arial" w:cs="Arial"/>
          <w:sz w:val="24"/>
          <w:szCs w:val="24"/>
        </w:rPr>
        <w:t xml:space="preserve"> </w:t>
      </w:r>
      <w:r w:rsidRPr="00E4056D">
        <w:rPr>
          <w:rStyle w:val="CharacterStyle1"/>
          <w:rFonts w:ascii="Arial" w:hAnsi="Arial" w:cs="Arial"/>
          <w:b/>
          <w:sz w:val="24"/>
          <w:szCs w:val="24"/>
        </w:rPr>
        <w:t>they</w:t>
      </w:r>
      <w:r w:rsidRPr="0010722D">
        <w:rPr>
          <w:rStyle w:val="CharacterStyle1"/>
          <w:rFonts w:ascii="Arial" w:hAnsi="Arial" w:cs="Arial"/>
          <w:sz w:val="24"/>
          <w:szCs w:val="24"/>
        </w:rPr>
        <w:t xml:space="preserve"> may:</w:t>
      </w:r>
    </w:p>
    <w:p w:rsidR="00523FE1" w:rsidRPr="0010722D" w:rsidRDefault="00523FE1" w:rsidP="0010722D">
      <w:pPr>
        <w:pStyle w:val="Style32"/>
        <w:tabs>
          <w:tab w:val="left" w:pos="720"/>
          <w:tab w:val="right" w:pos="9979"/>
        </w:tabs>
        <w:kinsoku w:val="0"/>
        <w:autoSpaceDE/>
        <w:autoSpaceDN/>
        <w:spacing w:before="0" w:line="240" w:lineRule="auto"/>
        <w:ind w:left="2160" w:right="0" w:hanging="720"/>
        <w:rPr>
          <w:rStyle w:val="CharacterStyle18"/>
          <w:rFonts w:ascii="Arial" w:hAnsi="Arial" w:cs="Arial"/>
          <w:sz w:val="24"/>
          <w:szCs w:val="24"/>
        </w:rPr>
      </w:pPr>
      <w:r w:rsidRPr="0010722D">
        <w:rPr>
          <w:rStyle w:val="CharacterStyle1"/>
          <w:rFonts w:ascii="Arial" w:hAnsi="Arial" w:cs="Arial"/>
          <w:sz w:val="24"/>
          <w:szCs w:val="24"/>
        </w:rPr>
        <w:t>a)</w:t>
      </w:r>
      <w:r w:rsidRPr="0010722D">
        <w:rPr>
          <w:rStyle w:val="CharacterStyle1"/>
          <w:rFonts w:ascii="Arial" w:hAnsi="Arial" w:cs="Arial"/>
          <w:sz w:val="24"/>
          <w:szCs w:val="24"/>
        </w:rPr>
        <w:tab/>
        <w:t>take direct action by informing the individual who is the source of the behaviour that it is</w:t>
      </w:r>
      <w:r w:rsidR="007E362C" w:rsidRPr="0010722D">
        <w:rPr>
          <w:rStyle w:val="CharacterStyle1"/>
          <w:rFonts w:ascii="Arial" w:hAnsi="Arial" w:cs="Arial"/>
          <w:sz w:val="24"/>
          <w:szCs w:val="24"/>
        </w:rPr>
        <w:t xml:space="preserve"> </w:t>
      </w:r>
      <w:r w:rsidRPr="0010722D">
        <w:rPr>
          <w:rStyle w:val="CharacterStyle18"/>
          <w:rFonts w:ascii="Arial" w:hAnsi="Arial" w:cs="Arial"/>
          <w:sz w:val="24"/>
          <w:szCs w:val="24"/>
        </w:rPr>
        <w:t>unwelcome and unwanted, and request that the individual stop the behaviour, and by documenting the events including the date, time, location, witnesses, and details; or</w:t>
      </w:r>
    </w:p>
    <w:p w:rsidR="00523FE1" w:rsidRPr="0010722D" w:rsidRDefault="00523FE1" w:rsidP="0010722D">
      <w:pPr>
        <w:pStyle w:val="Style33"/>
        <w:numPr>
          <w:ilvl w:val="0"/>
          <w:numId w:val="3"/>
        </w:numPr>
        <w:tabs>
          <w:tab w:val="left" w:pos="720"/>
          <w:tab w:val="num" w:pos="2304"/>
          <w:tab w:val="right" w:pos="9979"/>
        </w:tabs>
        <w:kinsoku w:val="0"/>
        <w:autoSpaceDE/>
        <w:autoSpaceDN/>
        <w:spacing w:before="0" w:line="240" w:lineRule="auto"/>
        <w:ind w:left="2160"/>
        <w:rPr>
          <w:rStyle w:val="CharacterStyle1"/>
          <w:rFonts w:ascii="Arial" w:hAnsi="Arial" w:cs="Arial"/>
          <w:sz w:val="24"/>
          <w:szCs w:val="24"/>
        </w:rPr>
      </w:pPr>
      <w:r w:rsidRPr="0010722D">
        <w:rPr>
          <w:rStyle w:val="CharacterStyle1"/>
          <w:rFonts w:ascii="Arial" w:hAnsi="Arial" w:cs="Arial"/>
          <w:sz w:val="24"/>
          <w:szCs w:val="24"/>
        </w:rPr>
        <w:t>report the complaint to a University representative and seek assistance in addressing</w:t>
      </w:r>
      <w:r w:rsidR="007E362C" w:rsidRPr="0010722D">
        <w:rPr>
          <w:rStyle w:val="CharacterStyle1"/>
          <w:rFonts w:ascii="Arial" w:hAnsi="Arial" w:cs="Arial"/>
          <w:sz w:val="24"/>
          <w:szCs w:val="24"/>
        </w:rPr>
        <w:t xml:space="preserve"> </w:t>
      </w:r>
      <w:r w:rsidRPr="0010722D">
        <w:rPr>
          <w:rStyle w:val="CharacterStyle1"/>
          <w:rFonts w:ascii="Arial" w:hAnsi="Arial" w:cs="Arial"/>
          <w:sz w:val="24"/>
          <w:szCs w:val="24"/>
        </w:rPr>
        <w:t>the issue; or</w:t>
      </w:r>
    </w:p>
    <w:p w:rsidR="007E362C" w:rsidRPr="0010722D" w:rsidRDefault="00523FE1" w:rsidP="0010722D">
      <w:pPr>
        <w:pStyle w:val="Style1"/>
        <w:numPr>
          <w:ilvl w:val="0"/>
          <w:numId w:val="3"/>
        </w:numPr>
        <w:tabs>
          <w:tab w:val="left" w:pos="720"/>
          <w:tab w:val="num" w:pos="2304"/>
          <w:tab w:val="right" w:pos="5215"/>
          <w:tab w:val="right" w:pos="9979"/>
        </w:tabs>
        <w:kinsoku w:val="0"/>
        <w:autoSpaceDE/>
        <w:autoSpaceDN/>
        <w:adjustRightInd/>
        <w:ind w:left="2160" w:right="72"/>
        <w:rPr>
          <w:rStyle w:val="CharacterStyle18"/>
          <w:rFonts w:ascii="Arial" w:hAnsi="Arial" w:cs="Arial"/>
          <w:sz w:val="24"/>
          <w:szCs w:val="24"/>
        </w:rPr>
      </w:pPr>
      <w:r w:rsidRPr="0010722D">
        <w:rPr>
          <w:rStyle w:val="CharacterStyle18"/>
          <w:rFonts w:ascii="Arial" w:hAnsi="Arial" w:cs="Arial"/>
          <w:sz w:val="24"/>
          <w:szCs w:val="24"/>
        </w:rPr>
        <w:t>report the complaint to a Union representative and seek assistance in addressing the</w:t>
      </w:r>
      <w:r w:rsidR="007E362C" w:rsidRPr="0010722D">
        <w:rPr>
          <w:rStyle w:val="CharacterStyle18"/>
          <w:rFonts w:ascii="Arial" w:hAnsi="Arial" w:cs="Arial"/>
          <w:sz w:val="24"/>
          <w:szCs w:val="24"/>
        </w:rPr>
        <w:t xml:space="preserve"> </w:t>
      </w:r>
      <w:r w:rsidRPr="0010722D">
        <w:rPr>
          <w:rStyle w:val="CharacterStyle18"/>
          <w:rFonts w:ascii="Arial" w:hAnsi="Arial" w:cs="Arial"/>
          <w:sz w:val="24"/>
          <w:szCs w:val="24"/>
        </w:rPr>
        <w:t>issue which may include initiating a grievance</w:t>
      </w:r>
      <w:r w:rsidR="007E362C" w:rsidRPr="0010722D">
        <w:rPr>
          <w:rStyle w:val="CharacterStyle18"/>
          <w:rFonts w:ascii="Arial" w:hAnsi="Arial" w:cs="Arial"/>
          <w:sz w:val="24"/>
          <w:szCs w:val="24"/>
        </w:rPr>
        <w:t xml:space="preserve"> </w:t>
      </w:r>
      <w:r w:rsidRPr="0010722D">
        <w:rPr>
          <w:rStyle w:val="CharacterStyle18"/>
          <w:rFonts w:ascii="Arial" w:hAnsi="Arial" w:cs="Arial"/>
          <w:sz w:val="24"/>
          <w:szCs w:val="24"/>
        </w:rPr>
        <w:t>under Article 11.</w:t>
      </w:r>
    </w:p>
    <w:p w:rsidR="007E362C" w:rsidRPr="0010722D" w:rsidRDefault="007E362C" w:rsidP="0010722D">
      <w:pPr>
        <w:pStyle w:val="Style1"/>
        <w:tabs>
          <w:tab w:val="right" w:pos="5215"/>
          <w:tab w:val="right" w:pos="9979"/>
        </w:tabs>
        <w:kinsoku w:val="0"/>
        <w:autoSpaceDE/>
        <w:autoSpaceDN/>
        <w:adjustRightInd/>
        <w:ind w:left="2160" w:right="72"/>
        <w:rPr>
          <w:rStyle w:val="CharacterStyle18"/>
          <w:rFonts w:ascii="Arial" w:hAnsi="Arial" w:cs="Arial"/>
          <w:sz w:val="24"/>
          <w:szCs w:val="24"/>
        </w:rPr>
      </w:pPr>
    </w:p>
    <w:p w:rsidR="007E362C" w:rsidRPr="0010722D" w:rsidRDefault="007E362C" w:rsidP="0010722D">
      <w:pPr>
        <w:pStyle w:val="Style1"/>
        <w:tabs>
          <w:tab w:val="left" w:pos="720"/>
          <w:tab w:val="right" w:pos="5215"/>
          <w:tab w:val="right" w:pos="9979"/>
        </w:tabs>
        <w:kinsoku w:val="0"/>
        <w:autoSpaceDE/>
        <w:autoSpaceDN/>
        <w:adjustRightInd/>
        <w:ind w:right="72"/>
        <w:rPr>
          <w:rStyle w:val="CharacterStyle1"/>
          <w:rFonts w:ascii="Arial" w:hAnsi="Arial" w:cs="Arial"/>
          <w:sz w:val="24"/>
          <w:szCs w:val="24"/>
        </w:rPr>
      </w:pPr>
    </w:p>
    <w:p w:rsidR="0010722D" w:rsidRPr="0010722D" w:rsidRDefault="0010722D" w:rsidP="0010722D">
      <w:pPr>
        <w:spacing w:after="0" w:line="240" w:lineRule="auto"/>
        <w:rPr>
          <w:rFonts w:ascii="Arial" w:hAnsi="Arial" w:cs="Arial"/>
          <w:sz w:val="24"/>
          <w:szCs w:val="24"/>
          <w:u w:val="single"/>
          <w:lang w:val="en-US"/>
        </w:rPr>
      </w:pPr>
      <w:r w:rsidRPr="0010722D">
        <w:rPr>
          <w:rFonts w:ascii="Arial" w:hAnsi="Arial" w:cs="Arial"/>
          <w:sz w:val="24"/>
          <w:szCs w:val="24"/>
          <w:lang w:val="en-US"/>
        </w:rPr>
        <w:lastRenderedPageBreak/>
        <w:t>4:01(e)</w:t>
      </w:r>
      <w:r w:rsidRPr="0010722D">
        <w:rPr>
          <w:rFonts w:ascii="Arial" w:hAnsi="Arial" w:cs="Arial"/>
          <w:sz w:val="24"/>
          <w:szCs w:val="24"/>
          <w:lang w:val="en-US"/>
        </w:rPr>
        <w:tab/>
      </w:r>
      <w:r w:rsidRPr="0010722D">
        <w:rPr>
          <w:rFonts w:ascii="Arial" w:hAnsi="Arial" w:cs="Arial"/>
          <w:sz w:val="24"/>
          <w:szCs w:val="24"/>
          <w:u w:val="single"/>
          <w:lang w:val="en-US"/>
        </w:rPr>
        <w:t>Investigative Training</w:t>
      </w:r>
    </w:p>
    <w:p w:rsidR="0010722D" w:rsidRPr="0010722D" w:rsidRDefault="0010722D" w:rsidP="0010722D">
      <w:pPr>
        <w:spacing w:after="0" w:line="240" w:lineRule="auto"/>
        <w:rPr>
          <w:rFonts w:ascii="Arial" w:hAnsi="Arial" w:cs="Arial"/>
          <w:sz w:val="24"/>
          <w:szCs w:val="24"/>
          <w:u w:val="single"/>
          <w:lang w:val="en-US"/>
        </w:rPr>
      </w:pPr>
    </w:p>
    <w:p w:rsidR="0010722D" w:rsidRPr="0010722D" w:rsidRDefault="0010722D" w:rsidP="0010722D">
      <w:pPr>
        <w:spacing w:after="0" w:line="240" w:lineRule="auto"/>
        <w:ind w:left="1425"/>
        <w:rPr>
          <w:rFonts w:ascii="Arial" w:hAnsi="Arial" w:cs="Arial"/>
          <w:sz w:val="24"/>
          <w:szCs w:val="24"/>
          <w:lang w:val="en-US"/>
        </w:rPr>
      </w:pPr>
      <w:r w:rsidRPr="0010722D">
        <w:rPr>
          <w:rFonts w:ascii="Arial" w:hAnsi="Arial" w:cs="Arial"/>
          <w:sz w:val="24"/>
          <w:szCs w:val="24"/>
          <w:lang w:val="en-US"/>
        </w:rPr>
        <w:t xml:space="preserve">The Union shall appoint three (3) members who will conduct investigations on behalf of the Union.  The Union and Employer representatives will participate in harassment training. </w:t>
      </w:r>
      <w:r w:rsidRPr="0010722D">
        <w:rPr>
          <w:rFonts w:ascii="Arial" w:hAnsi="Arial" w:cs="Arial"/>
          <w:strike/>
          <w:sz w:val="24"/>
          <w:szCs w:val="24"/>
          <w:lang w:val="en-US"/>
        </w:rPr>
        <w:t>within ninety (90) days of ratification.</w:t>
      </w:r>
      <w:r w:rsidRPr="0010722D">
        <w:rPr>
          <w:rFonts w:ascii="Arial" w:hAnsi="Arial" w:cs="Arial"/>
          <w:sz w:val="24"/>
          <w:szCs w:val="24"/>
          <w:lang w:val="en-US"/>
        </w:rPr>
        <w:t xml:space="preserve">  All costs of such training shall be incurred by the Employer.</w:t>
      </w:r>
    </w:p>
    <w:p w:rsidR="0010722D" w:rsidRPr="0010722D" w:rsidRDefault="0010722D" w:rsidP="0010722D">
      <w:pPr>
        <w:spacing w:after="0" w:line="240" w:lineRule="auto"/>
        <w:rPr>
          <w:rFonts w:ascii="Arial" w:hAnsi="Arial" w:cs="Arial"/>
          <w:sz w:val="24"/>
          <w:szCs w:val="24"/>
          <w:lang w:val="en-US"/>
        </w:rPr>
      </w:pPr>
    </w:p>
    <w:p w:rsidR="0010722D" w:rsidRPr="0010722D" w:rsidRDefault="0010722D" w:rsidP="0010722D">
      <w:pPr>
        <w:spacing w:after="0" w:line="240" w:lineRule="auto"/>
        <w:rPr>
          <w:rFonts w:ascii="Arial" w:hAnsi="Arial" w:cs="Arial"/>
          <w:sz w:val="24"/>
          <w:szCs w:val="24"/>
          <w:lang w:val="en-US"/>
        </w:rPr>
      </w:pPr>
      <w:r w:rsidRPr="0010722D">
        <w:rPr>
          <w:rFonts w:ascii="Arial" w:hAnsi="Arial" w:cs="Arial"/>
          <w:sz w:val="24"/>
          <w:szCs w:val="24"/>
          <w:lang w:val="en-US"/>
        </w:rPr>
        <w:t>4:01(f)</w:t>
      </w:r>
      <w:r w:rsidRPr="0010722D">
        <w:rPr>
          <w:rFonts w:ascii="Arial" w:hAnsi="Arial" w:cs="Arial"/>
          <w:sz w:val="24"/>
          <w:szCs w:val="24"/>
          <w:lang w:val="en-US"/>
        </w:rPr>
        <w:tab/>
      </w:r>
      <w:r w:rsidRPr="0010722D">
        <w:rPr>
          <w:rFonts w:ascii="Arial" w:hAnsi="Arial" w:cs="Arial"/>
          <w:sz w:val="24"/>
          <w:szCs w:val="24"/>
          <w:lang w:val="en-US"/>
        </w:rPr>
        <w:tab/>
        <w:t>REVIEW/INVESTIGATION OF COMPLAINTS</w:t>
      </w:r>
    </w:p>
    <w:p w:rsidR="0010722D" w:rsidRPr="0010722D" w:rsidRDefault="0010722D" w:rsidP="0010722D">
      <w:pPr>
        <w:spacing w:after="0" w:line="240" w:lineRule="auto"/>
        <w:rPr>
          <w:rFonts w:ascii="Arial" w:hAnsi="Arial" w:cs="Arial"/>
          <w:sz w:val="24"/>
          <w:szCs w:val="24"/>
          <w:lang w:val="en-US"/>
        </w:rPr>
      </w:pPr>
    </w:p>
    <w:p w:rsidR="0010722D" w:rsidRPr="0010722D" w:rsidRDefault="0010722D" w:rsidP="0010722D">
      <w:pPr>
        <w:spacing w:after="0" w:line="240" w:lineRule="auto"/>
        <w:ind w:left="703" w:firstLine="720"/>
        <w:rPr>
          <w:rFonts w:ascii="Arial" w:hAnsi="Arial" w:cs="Arial"/>
          <w:sz w:val="24"/>
          <w:szCs w:val="24"/>
          <w:u w:val="single"/>
          <w:lang w:val="en-US"/>
        </w:rPr>
      </w:pPr>
      <w:r w:rsidRPr="0010722D">
        <w:rPr>
          <w:rFonts w:ascii="Arial" w:hAnsi="Arial" w:cs="Arial"/>
          <w:sz w:val="24"/>
          <w:szCs w:val="24"/>
          <w:u w:val="single"/>
          <w:lang w:val="en-US"/>
        </w:rPr>
        <w:t>Review of Complaint</w:t>
      </w:r>
    </w:p>
    <w:p w:rsidR="0010722D" w:rsidRPr="0010722D" w:rsidRDefault="0010722D" w:rsidP="0010722D">
      <w:pPr>
        <w:widowControl w:val="0"/>
        <w:spacing w:after="0" w:line="240" w:lineRule="auto"/>
        <w:ind w:left="1440"/>
        <w:rPr>
          <w:rFonts w:ascii="Arial" w:eastAsia="Times New Roman" w:hAnsi="Arial" w:cs="Arial"/>
          <w:b/>
          <w:sz w:val="24"/>
          <w:szCs w:val="24"/>
          <w:lang w:val="en-GB"/>
        </w:rPr>
      </w:pPr>
    </w:p>
    <w:p w:rsidR="0010722D" w:rsidRPr="0010722D" w:rsidRDefault="0010722D" w:rsidP="0010722D">
      <w:pPr>
        <w:spacing w:after="0" w:line="240" w:lineRule="auto"/>
        <w:ind w:left="1423"/>
        <w:rPr>
          <w:rFonts w:ascii="Arial" w:hAnsi="Arial" w:cs="Arial"/>
          <w:sz w:val="24"/>
          <w:szCs w:val="24"/>
          <w:lang w:val="en-US"/>
        </w:rPr>
      </w:pPr>
      <w:r w:rsidRPr="0010722D">
        <w:rPr>
          <w:rFonts w:ascii="Arial" w:hAnsi="Arial" w:cs="Arial"/>
          <w:sz w:val="24"/>
          <w:szCs w:val="24"/>
          <w:lang w:val="en-US"/>
        </w:rPr>
        <w:t xml:space="preserve">Upon receipt of a complaint, the Supervisor or Union representative will inform the Employee Relations Manager within five (5) working days.  The Employee Relations Manager or her/his designate and a Union Committee representative will jointly interview the complainant within five (5) working days of the Employee Relations Manager being notified to determine whether or not the allegation of harassment or discrimination </w:t>
      </w:r>
      <w:r w:rsidRPr="0010722D">
        <w:rPr>
          <w:rFonts w:ascii="Arial" w:hAnsi="Arial" w:cs="Arial"/>
          <w:b/>
          <w:sz w:val="24"/>
          <w:szCs w:val="24"/>
          <w:lang w:val="en-US"/>
        </w:rPr>
        <w:t>meets the definition in Article 4:01(a), (b), or (c)</w:t>
      </w:r>
      <w:r w:rsidRPr="0010722D">
        <w:rPr>
          <w:rFonts w:ascii="Arial" w:hAnsi="Arial" w:cs="Arial"/>
          <w:sz w:val="24"/>
          <w:szCs w:val="24"/>
          <w:lang w:val="en-US"/>
        </w:rPr>
        <w:t xml:space="preserve"> </w:t>
      </w:r>
      <w:r w:rsidRPr="0010722D">
        <w:rPr>
          <w:rFonts w:ascii="Arial" w:hAnsi="Arial" w:cs="Arial"/>
          <w:strike/>
          <w:sz w:val="24"/>
          <w:szCs w:val="24"/>
          <w:lang w:val="en-US"/>
        </w:rPr>
        <w:t>founded</w:t>
      </w:r>
      <w:r w:rsidRPr="0010722D">
        <w:rPr>
          <w:rFonts w:ascii="Arial" w:hAnsi="Arial" w:cs="Arial"/>
          <w:sz w:val="24"/>
          <w:szCs w:val="24"/>
          <w:lang w:val="en-US"/>
        </w:rPr>
        <w:t xml:space="preserve">.  If the review determines that the allegation </w:t>
      </w:r>
      <w:r w:rsidRPr="0010722D">
        <w:rPr>
          <w:rFonts w:ascii="Arial" w:hAnsi="Arial" w:cs="Arial"/>
          <w:b/>
          <w:sz w:val="24"/>
          <w:szCs w:val="24"/>
          <w:lang w:val="en-US"/>
        </w:rPr>
        <w:t>does not meet the definition in Article 4:01(a), (b), or (c)</w:t>
      </w:r>
      <w:r w:rsidRPr="0010722D">
        <w:rPr>
          <w:rFonts w:ascii="Arial" w:hAnsi="Arial" w:cs="Arial"/>
          <w:sz w:val="24"/>
          <w:szCs w:val="24"/>
          <w:lang w:val="en-US"/>
        </w:rPr>
        <w:t xml:space="preserve"> </w:t>
      </w:r>
      <w:r w:rsidRPr="0010722D">
        <w:rPr>
          <w:rFonts w:ascii="Arial" w:hAnsi="Arial" w:cs="Arial"/>
          <w:strike/>
          <w:sz w:val="24"/>
          <w:szCs w:val="24"/>
          <w:lang w:val="en-US"/>
        </w:rPr>
        <w:t>is unsubstantiated</w:t>
      </w:r>
      <w:r w:rsidRPr="0010722D">
        <w:rPr>
          <w:rFonts w:ascii="Arial" w:hAnsi="Arial" w:cs="Arial"/>
          <w:sz w:val="24"/>
          <w:szCs w:val="24"/>
          <w:lang w:val="en-US"/>
        </w:rPr>
        <w:t>, the complainant will be advised that no further action is necessary.  If the parties disagree, the complaint will move forward to the investigation stage.</w:t>
      </w:r>
    </w:p>
    <w:p w:rsidR="0010722D" w:rsidRPr="0010722D" w:rsidRDefault="0010722D" w:rsidP="0010722D">
      <w:pPr>
        <w:spacing w:after="0" w:line="240" w:lineRule="auto"/>
        <w:rPr>
          <w:rFonts w:ascii="Arial" w:hAnsi="Arial" w:cs="Arial"/>
          <w:strike/>
          <w:sz w:val="24"/>
          <w:szCs w:val="24"/>
          <w:lang w:val="en-US"/>
        </w:rPr>
      </w:pPr>
    </w:p>
    <w:p w:rsidR="0010722D" w:rsidRPr="0010722D" w:rsidRDefault="0010722D" w:rsidP="0010722D">
      <w:pPr>
        <w:spacing w:after="0" w:line="240" w:lineRule="auto"/>
        <w:ind w:left="1418"/>
        <w:rPr>
          <w:rFonts w:ascii="Arial" w:hAnsi="Arial" w:cs="Arial"/>
          <w:strike/>
          <w:sz w:val="24"/>
          <w:szCs w:val="24"/>
          <w:u w:val="single"/>
          <w:lang w:val="en-US"/>
        </w:rPr>
      </w:pPr>
      <w:r w:rsidRPr="0010722D">
        <w:rPr>
          <w:rFonts w:ascii="Arial" w:hAnsi="Arial" w:cs="Arial"/>
          <w:strike/>
          <w:sz w:val="24"/>
          <w:szCs w:val="24"/>
          <w:u w:val="single"/>
          <w:lang w:val="en-US"/>
        </w:rPr>
        <w:t>Investigation Of Complaint</w:t>
      </w:r>
    </w:p>
    <w:p w:rsidR="0010722D" w:rsidRPr="0010722D" w:rsidRDefault="0010722D" w:rsidP="0010722D">
      <w:pPr>
        <w:spacing w:after="0" w:line="240" w:lineRule="auto"/>
        <w:ind w:left="1440"/>
        <w:rPr>
          <w:rFonts w:ascii="Arial" w:hAnsi="Arial" w:cs="Arial"/>
          <w:strike/>
          <w:sz w:val="24"/>
          <w:szCs w:val="24"/>
          <w:u w:val="single"/>
          <w:lang w:val="en-US"/>
        </w:rPr>
      </w:pPr>
    </w:p>
    <w:p w:rsidR="00643C99" w:rsidRPr="00B75796" w:rsidRDefault="0010722D" w:rsidP="00643C99">
      <w:pPr>
        <w:ind w:left="1440"/>
        <w:jc w:val="both"/>
        <w:rPr>
          <w:rFonts w:cs="Arial"/>
          <w:color w:val="000000"/>
        </w:rPr>
      </w:pPr>
      <w:r w:rsidRPr="0010722D">
        <w:rPr>
          <w:rFonts w:ascii="Arial" w:hAnsi="Arial" w:cs="Arial"/>
          <w:strike/>
          <w:sz w:val="24"/>
          <w:szCs w:val="24"/>
          <w:lang w:val="en-US"/>
        </w:rPr>
        <w:t xml:space="preserve">If the initial review indicates that the allegation of harassment or discrimination warrants </w:t>
      </w:r>
      <w:r w:rsidR="00895D08">
        <w:rPr>
          <w:rFonts w:ascii="Arial" w:hAnsi="Arial" w:cs="Arial"/>
          <w:strike/>
          <w:sz w:val="24"/>
          <w:szCs w:val="24"/>
          <w:lang w:val="en-US"/>
        </w:rPr>
        <w:t>a</w:t>
      </w:r>
      <w:r w:rsidRPr="0010722D">
        <w:rPr>
          <w:rFonts w:ascii="Arial" w:hAnsi="Arial" w:cs="Arial"/>
          <w:strike/>
          <w:sz w:val="24"/>
          <w:szCs w:val="24"/>
          <w:lang w:val="en-US"/>
        </w:rPr>
        <w:t xml:space="preserve"> investigation, the Employee Relations Manager or her/his designate and a Union Committee representative will jointly interview the respondent, witnesses, and other persons named in the </w:t>
      </w:r>
      <w:r w:rsidRPr="00643C99">
        <w:rPr>
          <w:rFonts w:ascii="Arial" w:hAnsi="Arial" w:cs="Arial"/>
          <w:strike/>
          <w:sz w:val="24"/>
          <w:szCs w:val="24"/>
          <w:lang w:val="en-US"/>
        </w:rPr>
        <w:t>complaint.</w:t>
      </w:r>
      <w:r w:rsidRPr="00DA1303">
        <w:rPr>
          <w:rFonts w:ascii="Arial" w:hAnsi="Arial" w:cs="Arial"/>
          <w:sz w:val="24"/>
          <w:szCs w:val="24"/>
          <w:lang w:val="en-US"/>
        </w:rPr>
        <w:t xml:space="preserve"> </w:t>
      </w:r>
    </w:p>
    <w:p w:rsidR="0010722D" w:rsidRDefault="0010722D" w:rsidP="00895D08">
      <w:pPr>
        <w:spacing w:after="0" w:line="240" w:lineRule="auto"/>
        <w:ind w:left="1418"/>
        <w:rPr>
          <w:rFonts w:ascii="Arial" w:hAnsi="Arial" w:cs="Arial"/>
          <w:strike/>
          <w:sz w:val="24"/>
          <w:szCs w:val="24"/>
          <w:lang w:val="en-US"/>
        </w:rPr>
      </w:pPr>
    </w:p>
    <w:p w:rsidR="00895D08" w:rsidRPr="0010722D" w:rsidRDefault="00895D08" w:rsidP="00895D08">
      <w:pPr>
        <w:spacing w:after="0" w:line="240" w:lineRule="auto"/>
        <w:ind w:left="1418"/>
        <w:rPr>
          <w:rFonts w:ascii="Arial" w:hAnsi="Arial" w:cs="Arial"/>
          <w:strike/>
          <w:color w:val="000000"/>
          <w:sz w:val="24"/>
          <w:szCs w:val="24"/>
          <w:lang w:val="en-US"/>
        </w:rPr>
      </w:pPr>
    </w:p>
    <w:p w:rsidR="0010722D" w:rsidRPr="0010722D" w:rsidRDefault="0010722D" w:rsidP="0010722D">
      <w:pPr>
        <w:spacing w:after="0" w:line="240" w:lineRule="auto"/>
        <w:rPr>
          <w:rFonts w:ascii="Arial" w:hAnsi="Arial" w:cs="Arial"/>
          <w:b/>
          <w:sz w:val="24"/>
          <w:szCs w:val="24"/>
          <w:lang w:val="en-US"/>
        </w:rPr>
      </w:pPr>
      <w:r w:rsidRPr="0010722D">
        <w:rPr>
          <w:rFonts w:ascii="Arial" w:hAnsi="Arial" w:cs="Arial"/>
          <w:sz w:val="24"/>
          <w:szCs w:val="24"/>
          <w:lang w:val="en-US"/>
        </w:rPr>
        <w:t>4:01</w:t>
      </w:r>
      <w:r w:rsidRPr="0010722D">
        <w:rPr>
          <w:rFonts w:ascii="Arial" w:hAnsi="Arial" w:cs="Arial"/>
          <w:b/>
          <w:sz w:val="24"/>
          <w:szCs w:val="24"/>
          <w:lang w:val="en-US"/>
        </w:rPr>
        <w:t>(g)</w:t>
      </w:r>
      <w:r w:rsidRPr="0010722D">
        <w:rPr>
          <w:rFonts w:ascii="Arial" w:hAnsi="Arial" w:cs="Arial"/>
          <w:sz w:val="24"/>
          <w:szCs w:val="24"/>
          <w:lang w:val="en-US"/>
        </w:rPr>
        <w:tab/>
      </w:r>
      <w:r w:rsidRPr="0010722D">
        <w:rPr>
          <w:rFonts w:ascii="Arial" w:hAnsi="Arial" w:cs="Arial"/>
          <w:b/>
          <w:sz w:val="24"/>
          <w:szCs w:val="24"/>
          <w:u w:val="single"/>
          <w:lang w:val="en-US"/>
        </w:rPr>
        <w:t>Investigation - Informal</w:t>
      </w:r>
    </w:p>
    <w:p w:rsidR="0010722D" w:rsidRPr="0010722D" w:rsidRDefault="0010722D" w:rsidP="0010722D">
      <w:pPr>
        <w:widowControl w:val="0"/>
        <w:spacing w:after="0" w:line="240" w:lineRule="auto"/>
        <w:ind w:left="1423"/>
        <w:rPr>
          <w:rFonts w:ascii="Arial" w:hAnsi="Arial" w:cs="Arial"/>
          <w:b/>
          <w:sz w:val="24"/>
          <w:szCs w:val="24"/>
          <w:lang w:val="en-US"/>
        </w:rPr>
      </w:pPr>
      <w:r w:rsidRPr="0010722D">
        <w:rPr>
          <w:rFonts w:ascii="Arial" w:hAnsi="Arial" w:cs="Arial"/>
          <w:b/>
          <w:sz w:val="24"/>
          <w:szCs w:val="24"/>
          <w:lang w:val="en-US"/>
        </w:rPr>
        <w:t>The Employee Relations Manager or her/his designate and the Union Committee Representative will interview the employee jointly and advise the employee if the complaint can be resolved immediately or if the complaint should be formalized in writing. If the parties disagree, it will move forward to a formal investigation.</w:t>
      </w:r>
    </w:p>
    <w:p w:rsidR="0010722D" w:rsidRPr="0010722D" w:rsidRDefault="0010722D" w:rsidP="0010722D">
      <w:pPr>
        <w:widowControl w:val="0"/>
        <w:spacing w:after="0" w:line="240" w:lineRule="auto"/>
        <w:rPr>
          <w:rFonts w:ascii="Arial" w:hAnsi="Arial" w:cs="Arial"/>
          <w:b/>
          <w:sz w:val="24"/>
          <w:szCs w:val="24"/>
          <w:lang w:val="en-US"/>
        </w:rPr>
      </w:pPr>
    </w:p>
    <w:p w:rsidR="0010722D" w:rsidRPr="0010722D" w:rsidRDefault="0010722D" w:rsidP="0010722D">
      <w:pPr>
        <w:widowControl w:val="0"/>
        <w:spacing w:after="0" w:line="240" w:lineRule="auto"/>
        <w:ind w:left="720"/>
        <w:rPr>
          <w:rFonts w:ascii="Arial" w:hAnsi="Arial" w:cs="Arial"/>
          <w:b/>
          <w:sz w:val="24"/>
          <w:szCs w:val="24"/>
          <w:lang w:val="en-US"/>
        </w:rPr>
      </w:pPr>
      <w:r w:rsidRPr="0010722D">
        <w:rPr>
          <w:rFonts w:ascii="Arial" w:hAnsi="Arial" w:cs="Arial"/>
          <w:b/>
          <w:sz w:val="24"/>
          <w:szCs w:val="24"/>
          <w:lang w:val="en-US"/>
        </w:rPr>
        <w:tab/>
      </w:r>
      <w:r w:rsidRPr="0010722D">
        <w:rPr>
          <w:rFonts w:ascii="Arial" w:hAnsi="Arial" w:cs="Arial"/>
          <w:b/>
          <w:sz w:val="24"/>
          <w:szCs w:val="24"/>
          <w:u w:val="single"/>
          <w:lang w:val="en-US"/>
        </w:rPr>
        <w:t>Investigation - Formal</w:t>
      </w:r>
      <w:r w:rsidRPr="0010722D">
        <w:rPr>
          <w:rFonts w:ascii="Arial" w:hAnsi="Arial" w:cs="Arial"/>
          <w:b/>
          <w:sz w:val="24"/>
          <w:szCs w:val="24"/>
          <w:lang w:val="en-US"/>
        </w:rPr>
        <w:tab/>
      </w:r>
    </w:p>
    <w:p w:rsidR="0010722D" w:rsidRPr="0010722D" w:rsidRDefault="0010722D" w:rsidP="0010722D">
      <w:pPr>
        <w:spacing w:after="0" w:line="240" w:lineRule="auto"/>
        <w:ind w:left="1423"/>
        <w:rPr>
          <w:rFonts w:ascii="Arial" w:hAnsi="Arial" w:cs="Arial"/>
          <w:color w:val="000000"/>
          <w:sz w:val="24"/>
          <w:szCs w:val="24"/>
          <w:lang w:val="en-US"/>
        </w:rPr>
      </w:pPr>
      <w:r w:rsidRPr="0010722D">
        <w:rPr>
          <w:rFonts w:ascii="Arial" w:hAnsi="Arial" w:cs="Arial"/>
          <w:b/>
          <w:sz w:val="24"/>
          <w:szCs w:val="24"/>
          <w:lang w:val="en-US"/>
        </w:rPr>
        <w:t xml:space="preserve">Should a formal complaint investigation be required by both parties an interview of the respondent, witnesses, and other persons named in the complaint will be conducted. The investigation process will not exceed twenty (20) working days, </w:t>
      </w:r>
      <w:r w:rsidR="00DA1303">
        <w:rPr>
          <w:rFonts w:ascii="Arial" w:hAnsi="Arial" w:cs="Arial"/>
          <w:b/>
          <w:sz w:val="24"/>
          <w:szCs w:val="24"/>
          <w:lang w:val="en-US"/>
        </w:rPr>
        <w:t>which can be extended with mutual agreement</w:t>
      </w:r>
      <w:r w:rsidRPr="0010722D">
        <w:rPr>
          <w:rFonts w:ascii="Arial" w:hAnsi="Arial" w:cs="Arial"/>
          <w:b/>
          <w:sz w:val="24"/>
          <w:szCs w:val="24"/>
          <w:lang w:val="en-US"/>
        </w:rPr>
        <w:t xml:space="preserve">.  </w:t>
      </w:r>
      <w:r w:rsidRPr="0010722D">
        <w:rPr>
          <w:rFonts w:ascii="Arial" w:hAnsi="Arial" w:cs="Arial"/>
          <w:sz w:val="24"/>
          <w:szCs w:val="24"/>
          <w:lang w:val="en-US"/>
        </w:rPr>
        <w:t xml:space="preserve">A written report will be prepared by the Employee Relations Manager or </w:t>
      </w:r>
      <w:r w:rsidRPr="00DA1303">
        <w:rPr>
          <w:rFonts w:ascii="Arial" w:hAnsi="Arial" w:cs="Arial"/>
          <w:strike/>
          <w:sz w:val="24"/>
          <w:szCs w:val="24"/>
          <w:lang w:val="en-US"/>
        </w:rPr>
        <w:t>her/his</w:t>
      </w:r>
      <w:r w:rsidRPr="0010722D">
        <w:rPr>
          <w:rFonts w:ascii="Arial" w:hAnsi="Arial" w:cs="Arial"/>
          <w:sz w:val="24"/>
          <w:szCs w:val="24"/>
          <w:lang w:val="en-US"/>
        </w:rPr>
        <w:t xml:space="preserve"> designate, copied to the Union Committee representative within fifteen (15) </w:t>
      </w:r>
      <w:r w:rsidRPr="0010722D">
        <w:rPr>
          <w:rFonts w:ascii="Arial" w:hAnsi="Arial" w:cs="Arial"/>
          <w:b/>
          <w:sz w:val="24"/>
          <w:szCs w:val="24"/>
          <w:lang w:val="en-US"/>
        </w:rPr>
        <w:t>working</w:t>
      </w:r>
      <w:r w:rsidRPr="0010722D">
        <w:rPr>
          <w:rFonts w:ascii="Arial" w:hAnsi="Arial" w:cs="Arial"/>
          <w:sz w:val="24"/>
          <w:szCs w:val="24"/>
          <w:lang w:val="en-US"/>
        </w:rPr>
        <w:t xml:space="preserve"> days of the </w:t>
      </w:r>
      <w:r w:rsidRPr="0010722D">
        <w:rPr>
          <w:rFonts w:ascii="Arial" w:hAnsi="Arial" w:cs="Arial"/>
          <w:b/>
          <w:sz w:val="24"/>
          <w:szCs w:val="24"/>
          <w:lang w:val="en-US"/>
        </w:rPr>
        <w:t xml:space="preserve">completion of the </w:t>
      </w:r>
      <w:r w:rsidRPr="0010722D">
        <w:rPr>
          <w:rFonts w:ascii="Arial" w:hAnsi="Arial" w:cs="Arial"/>
          <w:sz w:val="24"/>
          <w:szCs w:val="24"/>
          <w:lang w:val="en-US"/>
        </w:rPr>
        <w:t xml:space="preserve">investigation.  Such report shall include: </w:t>
      </w:r>
      <w:r w:rsidRPr="0010722D">
        <w:rPr>
          <w:rFonts w:ascii="Arial" w:hAnsi="Arial" w:cs="Arial"/>
          <w:color w:val="000000"/>
          <w:sz w:val="24"/>
          <w:szCs w:val="24"/>
          <w:lang w:val="en-US"/>
        </w:rPr>
        <w:t>the background of the case, including the allegations; the response; and the steps taken to resolve the complaint.  A copy of the findings shall be sent to the complainant and the respondent.</w:t>
      </w:r>
    </w:p>
    <w:p w:rsidR="0010722D" w:rsidRPr="0010722D" w:rsidRDefault="0010722D" w:rsidP="0010722D">
      <w:pPr>
        <w:spacing w:after="0" w:line="240" w:lineRule="auto"/>
        <w:rPr>
          <w:rFonts w:ascii="Arial" w:hAnsi="Arial" w:cs="Arial"/>
          <w:strike/>
          <w:sz w:val="24"/>
          <w:szCs w:val="24"/>
          <w:u w:val="single"/>
          <w:lang w:val="en-US"/>
        </w:rPr>
      </w:pPr>
    </w:p>
    <w:p w:rsidR="0010722D" w:rsidRPr="0010722D" w:rsidRDefault="0010722D" w:rsidP="0010722D">
      <w:pPr>
        <w:spacing w:after="0" w:line="240" w:lineRule="auto"/>
        <w:ind w:left="1418"/>
        <w:rPr>
          <w:rFonts w:ascii="Arial" w:hAnsi="Arial" w:cs="Arial"/>
          <w:strike/>
          <w:sz w:val="24"/>
          <w:szCs w:val="24"/>
          <w:lang w:val="en-US"/>
        </w:rPr>
      </w:pPr>
      <w:r w:rsidRPr="0010722D">
        <w:rPr>
          <w:rFonts w:ascii="Arial" w:hAnsi="Arial" w:cs="Arial"/>
          <w:sz w:val="24"/>
          <w:szCs w:val="24"/>
          <w:lang w:val="en-US"/>
        </w:rPr>
        <w:t>If the joint investigation confirms that discrimination or harassment has occurred, the Employee Relations Manager or her/his designate will make a determination of the appropriate resolution and immediate action will be taken to put an end to the discrimination or harassment.  The Union Committee representative will be notified, prior to communicating with the complainant and respondent, regarding the action to be taken.</w:t>
      </w:r>
    </w:p>
    <w:p w:rsidR="0010722D" w:rsidRPr="0010722D" w:rsidRDefault="0010722D" w:rsidP="0010722D">
      <w:pPr>
        <w:spacing w:after="0" w:line="240" w:lineRule="auto"/>
        <w:ind w:left="1440"/>
        <w:rPr>
          <w:rFonts w:ascii="Arial" w:hAnsi="Arial" w:cs="Arial"/>
          <w:strike/>
          <w:sz w:val="24"/>
          <w:szCs w:val="24"/>
          <w:lang w:val="en-US"/>
        </w:rPr>
      </w:pPr>
    </w:p>
    <w:p w:rsidR="0010722D" w:rsidRPr="0010722D" w:rsidRDefault="0010722D" w:rsidP="0010722D">
      <w:pPr>
        <w:spacing w:after="0" w:line="240" w:lineRule="auto"/>
        <w:ind w:left="1418"/>
        <w:rPr>
          <w:rFonts w:ascii="Arial" w:hAnsi="Arial" w:cs="Arial"/>
          <w:sz w:val="24"/>
          <w:szCs w:val="24"/>
          <w:lang w:val="en-US"/>
        </w:rPr>
      </w:pPr>
      <w:r w:rsidRPr="0010722D">
        <w:rPr>
          <w:rFonts w:ascii="Arial" w:hAnsi="Arial" w:cs="Arial"/>
          <w:sz w:val="24"/>
          <w:szCs w:val="24"/>
          <w:lang w:val="en-US"/>
        </w:rPr>
        <w:t>Every effort shall be made and maintained by all parties to treat the complaint in a sensitive and confidential fashion, consistent with providing reasonable information to the complainant and the person against whom the complaint is made as to the nature of the allegation, the progress of the complaint and its resolution or disposition.  It is agreed that the appropriate resolution will be consistent with the Collective Agreement and the Ontario Human Rights Code.</w:t>
      </w:r>
    </w:p>
    <w:p w:rsidR="0010722D" w:rsidRPr="0010722D" w:rsidRDefault="0010722D" w:rsidP="0010722D">
      <w:pPr>
        <w:spacing w:after="0" w:line="240" w:lineRule="auto"/>
        <w:rPr>
          <w:rFonts w:ascii="Arial" w:hAnsi="Arial" w:cs="Arial"/>
          <w:strike/>
          <w:sz w:val="24"/>
          <w:szCs w:val="24"/>
          <w:u w:val="single"/>
          <w:lang w:val="en-US"/>
        </w:rPr>
      </w:pPr>
    </w:p>
    <w:p w:rsidR="0010722D" w:rsidRPr="0010722D" w:rsidRDefault="0010722D" w:rsidP="0010722D">
      <w:pPr>
        <w:spacing w:after="0" w:line="240" w:lineRule="auto"/>
        <w:ind w:left="1440" w:hanging="1440"/>
        <w:contextualSpacing/>
        <w:rPr>
          <w:rFonts w:ascii="Arial" w:hAnsi="Arial" w:cs="Arial"/>
          <w:sz w:val="24"/>
          <w:szCs w:val="24"/>
          <w:lang w:val="en-US"/>
        </w:rPr>
      </w:pPr>
      <w:r w:rsidRPr="0010722D">
        <w:rPr>
          <w:rFonts w:ascii="Arial" w:hAnsi="Arial" w:cs="Arial"/>
          <w:sz w:val="24"/>
          <w:szCs w:val="24"/>
          <w:lang w:val="en-US"/>
        </w:rPr>
        <w:t>4:01(</w:t>
      </w:r>
      <w:r w:rsidRPr="0010722D">
        <w:rPr>
          <w:rFonts w:ascii="Arial" w:hAnsi="Arial" w:cs="Arial"/>
          <w:b/>
          <w:sz w:val="24"/>
          <w:szCs w:val="24"/>
          <w:lang w:val="en-US"/>
        </w:rPr>
        <w:t>h</w:t>
      </w:r>
      <w:r w:rsidRPr="0010722D">
        <w:rPr>
          <w:rFonts w:ascii="Arial" w:hAnsi="Arial" w:cs="Arial"/>
          <w:sz w:val="24"/>
          <w:szCs w:val="24"/>
          <w:lang w:val="en-US"/>
        </w:rPr>
        <w:t>)</w:t>
      </w:r>
      <w:r w:rsidRPr="0010722D">
        <w:rPr>
          <w:rFonts w:ascii="Arial" w:hAnsi="Arial" w:cs="Arial"/>
          <w:sz w:val="24"/>
          <w:szCs w:val="24"/>
          <w:lang w:val="en-US"/>
        </w:rPr>
        <w:tab/>
        <w:t>Following the investigation, should the complaint remain unresolved, it may be inserted into Step 5 of the grievance procedure for resolution.  The parties agree that complaints will not be pursued through both the grievance and harassment complaint procedure, simultaneously.</w:t>
      </w:r>
    </w:p>
    <w:p w:rsidR="0010722D" w:rsidRPr="0010722D" w:rsidRDefault="0010722D" w:rsidP="0010722D">
      <w:pPr>
        <w:spacing w:after="0" w:line="240" w:lineRule="auto"/>
        <w:ind w:left="1440" w:hanging="1440"/>
        <w:contextualSpacing/>
        <w:rPr>
          <w:rFonts w:ascii="Arial" w:hAnsi="Arial" w:cs="Arial"/>
          <w:sz w:val="24"/>
          <w:szCs w:val="24"/>
          <w:lang w:val="en-US"/>
        </w:rPr>
      </w:pPr>
    </w:p>
    <w:p w:rsidR="0010722D" w:rsidRPr="0010722D" w:rsidRDefault="0010722D" w:rsidP="0010722D">
      <w:pPr>
        <w:spacing w:after="0" w:line="240" w:lineRule="auto"/>
        <w:ind w:left="1440"/>
        <w:contextualSpacing/>
        <w:rPr>
          <w:rFonts w:ascii="Arial" w:hAnsi="Arial" w:cs="Arial"/>
          <w:sz w:val="24"/>
          <w:szCs w:val="24"/>
          <w:lang w:val="en-US"/>
        </w:rPr>
      </w:pPr>
      <w:r w:rsidRPr="0010722D">
        <w:rPr>
          <w:rFonts w:ascii="Arial" w:hAnsi="Arial" w:cs="Arial"/>
          <w:sz w:val="24"/>
          <w:szCs w:val="24"/>
          <w:lang w:val="en-US"/>
        </w:rPr>
        <w:t xml:space="preserve">If an employee so chooses, prior to the grievance procedure the complaint may be made with the </w:t>
      </w:r>
      <w:r w:rsidRPr="0010722D">
        <w:rPr>
          <w:rFonts w:ascii="Arial" w:hAnsi="Arial" w:cs="Arial"/>
          <w:strike/>
          <w:sz w:val="24"/>
          <w:szCs w:val="24"/>
          <w:lang w:val="en-US"/>
        </w:rPr>
        <w:t>University of Windsor Human Rights Office</w:t>
      </w:r>
      <w:r w:rsidRPr="0010722D">
        <w:rPr>
          <w:rFonts w:ascii="Arial" w:hAnsi="Arial" w:cs="Arial"/>
          <w:sz w:val="24"/>
          <w:szCs w:val="24"/>
          <w:lang w:val="en-US"/>
        </w:rPr>
        <w:t xml:space="preserve"> </w:t>
      </w:r>
      <w:r w:rsidRPr="0010722D">
        <w:rPr>
          <w:rFonts w:ascii="Arial" w:hAnsi="Arial" w:cs="Arial"/>
          <w:b/>
          <w:sz w:val="24"/>
          <w:szCs w:val="24"/>
          <w:lang w:val="en-US"/>
        </w:rPr>
        <w:t>Office of Human Rights, Equity &amp; Accessibility</w:t>
      </w:r>
      <w:r w:rsidRPr="0010722D">
        <w:rPr>
          <w:rFonts w:ascii="Arial" w:hAnsi="Arial" w:cs="Arial"/>
          <w:sz w:val="24"/>
          <w:szCs w:val="24"/>
          <w:lang w:val="en-US"/>
        </w:rPr>
        <w:t>.</w:t>
      </w:r>
    </w:p>
    <w:p w:rsidR="0010722D" w:rsidRPr="0010722D" w:rsidRDefault="0010722D" w:rsidP="0010722D">
      <w:pPr>
        <w:spacing w:after="0" w:line="240" w:lineRule="auto"/>
        <w:ind w:left="1440" w:hanging="1440"/>
        <w:contextualSpacing/>
        <w:rPr>
          <w:rFonts w:ascii="Arial" w:hAnsi="Arial" w:cs="Arial"/>
          <w:sz w:val="24"/>
          <w:szCs w:val="24"/>
          <w:lang w:val="en-US"/>
        </w:rPr>
      </w:pPr>
    </w:p>
    <w:p w:rsidR="0010722D" w:rsidRPr="0010722D" w:rsidRDefault="0010722D" w:rsidP="0010722D">
      <w:pPr>
        <w:spacing w:after="0" w:line="240" w:lineRule="auto"/>
        <w:ind w:left="1440" w:hanging="1440"/>
        <w:contextualSpacing/>
        <w:rPr>
          <w:rFonts w:ascii="Arial" w:hAnsi="Arial" w:cs="Arial"/>
          <w:sz w:val="24"/>
          <w:szCs w:val="24"/>
          <w:lang w:val="en-US"/>
        </w:rPr>
      </w:pPr>
      <w:r w:rsidRPr="0010722D">
        <w:rPr>
          <w:rFonts w:ascii="Arial" w:hAnsi="Arial" w:cs="Arial"/>
          <w:sz w:val="24"/>
          <w:szCs w:val="24"/>
          <w:lang w:val="en-US"/>
        </w:rPr>
        <w:t>4:01(</w:t>
      </w:r>
      <w:r w:rsidRPr="0010722D">
        <w:rPr>
          <w:rFonts w:ascii="Arial" w:hAnsi="Arial" w:cs="Arial"/>
          <w:b/>
          <w:sz w:val="24"/>
          <w:szCs w:val="24"/>
          <w:lang w:val="en-US"/>
        </w:rPr>
        <w:t>i</w:t>
      </w:r>
      <w:r w:rsidRPr="0010722D">
        <w:rPr>
          <w:rFonts w:ascii="Arial" w:hAnsi="Arial" w:cs="Arial"/>
          <w:sz w:val="24"/>
          <w:szCs w:val="24"/>
          <w:lang w:val="en-US"/>
        </w:rPr>
        <w:t>)</w:t>
      </w:r>
      <w:r w:rsidRPr="0010722D">
        <w:rPr>
          <w:rFonts w:ascii="Arial" w:hAnsi="Arial" w:cs="Arial"/>
          <w:sz w:val="24"/>
          <w:szCs w:val="24"/>
          <w:lang w:val="en-US"/>
        </w:rPr>
        <w:tab/>
        <w:t xml:space="preserve">Where the alleged harasser is the person who would normally deal with any of the steps of the investigation or grievance procedure, the complaint or grievance shall automatically be sent forward to the </w:t>
      </w:r>
      <w:r w:rsidRPr="0010722D">
        <w:rPr>
          <w:rFonts w:ascii="Arial" w:hAnsi="Arial" w:cs="Arial"/>
          <w:strike/>
          <w:sz w:val="24"/>
          <w:szCs w:val="24"/>
          <w:lang w:val="en-US"/>
        </w:rPr>
        <w:t>Chief Human Resources Officer</w:t>
      </w:r>
      <w:r w:rsidRPr="0010722D">
        <w:rPr>
          <w:rFonts w:ascii="Arial" w:hAnsi="Arial" w:cs="Arial"/>
          <w:sz w:val="24"/>
          <w:szCs w:val="24"/>
          <w:lang w:val="en-US"/>
        </w:rPr>
        <w:t xml:space="preserve"> </w:t>
      </w:r>
      <w:r w:rsidRPr="0010722D">
        <w:rPr>
          <w:rFonts w:ascii="Arial" w:hAnsi="Arial" w:cs="Arial"/>
          <w:b/>
          <w:sz w:val="24"/>
          <w:szCs w:val="24"/>
          <w:lang w:val="en-US"/>
        </w:rPr>
        <w:t>Director, Employee and Labour Relations</w:t>
      </w:r>
      <w:r w:rsidRPr="0010722D">
        <w:rPr>
          <w:rFonts w:ascii="Arial" w:hAnsi="Arial" w:cs="Arial"/>
          <w:sz w:val="24"/>
          <w:szCs w:val="24"/>
          <w:lang w:val="en-US"/>
        </w:rPr>
        <w:t>.  At no time during or after a discrimination, harassment or sexual harassment investigation or grievance shall the grievor be removed and relocated from the area of the alleged harasser unless fully and entirely voluntarily requested by the grievor and without prejudice to the validity of the grievance.</w:t>
      </w:r>
    </w:p>
    <w:p w:rsidR="0010722D" w:rsidRPr="0010722D" w:rsidRDefault="0010722D" w:rsidP="0010722D">
      <w:pPr>
        <w:spacing w:after="0" w:line="240" w:lineRule="auto"/>
        <w:ind w:left="720"/>
        <w:contextualSpacing/>
        <w:rPr>
          <w:rFonts w:ascii="Arial" w:hAnsi="Arial" w:cs="Arial"/>
          <w:sz w:val="24"/>
          <w:szCs w:val="24"/>
          <w:lang w:val="en-US"/>
        </w:rPr>
      </w:pPr>
    </w:p>
    <w:p w:rsidR="0010722D" w:rsidRDefault="0010722D" w:rsidP="0010722D">
      <w:pPr>
        <w:spacing w:after="0" w:line="240" w:lineRule="auto"/>
        <w:ind w:left="1440" w:hanging="1440"/>
        <w:rPr>
          <w:rFonts w:ascii="Arial" w:hAnsi="Arial" w:cs="Arial"/>
          <w:sz w:val="24"/>
          <w:szCs w:val="24"/>
          <w:lang w:val="en-US"/>
        </w:rPr>
      </w:pPr>
      <w:r w:rsidRPr="0010722D">
        <w:rPr>
          <w:rFonts w:ascii="Arial" w:hAnsi="Arial" w:cs="Arial"/>
          <w:sz w:val="24"/>
          <w:szCs w:val="24"/>
          <w:lang w:val="en-US"/>
        </w:rPr>
        <w:t>4:01</w:t>
      </w:r>
      <w:r w:rsidRPr="0010722D">
        <w:rPr>
          <w:rFonts w:ascii="Arial" w:hAnsi="Arial" w:cs="Arial"/>
          <w:b/>
          <w:sz w:val="24"/>
          <w:szCs w:val="24"/>
          <w:lang w:val="en-US"/>
        </w:rPr>
        <w:t>(j</w:t>
      </w:r>
      <w:r w:rsidRPr="0010722D">
        <w:rPr>
          <w:rFonts w:ascii="Arial" w:hAnsi="Arial" w:cs="Arial"/>
          <w:sz w:val="24"/>
          <w:szCs w:val="24"/>
          <w:lang w:val="en-US"/>
        </w:rPr>
        <w:t>)</w:t>
      </w:r>
      <w:r w:rsidRPr="0010722D">
        <w:rPr>
          <w:rFonts w:ascii="Arial" w:hAnsi="Arial" w:cs="Arial"/>
          <w:sz w:val="24"/>
          <w:szCs w:val="24"/>
          <w:lang w:val="en-US"/>
        </w:rPr>
        <w:tab/>
        <w:t>The parties agree that there will be no discrimination consistent with the provisions of the Ontario Human Rights Code.</w:t>
      </w:r>
    </w:p>
    <w:p w:rsidR="006161B2" w:rsidRDefault="006161B2" w:rsidP="0010722D">
      <w:pPr>
        <w:spacing w:after="0" w:line="240" w:lineRule="auto"/>
        <w:ind w:left="1440" w:hanging="1440"/>
        <w:rPr>
          <w:rFonts w:ascii="Arial" w:hAnsi="Arial" w:cs="Arial"/>
          <w:sz w:val="24"/>
          <w:szCs w:val="24"/>
          <w:lang w:val="en-US"/>
        </w:rPr>
      </w:pPr>
    </w:p>
    <w:p w:rsidR="00895D08" w:rsidRDefault="00895D08">
      <w:pPr>
        <w:rPr>
          <w:rFonts w:ascii="Arial" w:eastAsiaTheme="minorEastAsia" w:hAnsi="Arial" w:cs="Arial"/>
          <w:sz w:val="24"/>
          <w:szCs w:val="24"/>
          <w:lang w:val="en-US"/>
        </w:rPr>
      </w:pPr>
      <w:r>
        <w:rPr>
          <w:rFonts w:ascii="Arial" w:hAnsi="Arial" w:cs="Arial"/>
          <w:sz w:val="24"/>
          <w:szCs w:val="24"/>
        </w:rPr>
        <w:br w:type="page"/>
      </w:r>
    </w:p>
    <w:p w:rsidR="00895D08" w:rsidRPr="00895D08" w:rsidRDefault="00895D08" w:rsidP="00895D08">
      <w:pPr>
        <w:rPr>
          <w:rStyle w:val="CharacterStyle18"/>
          <w:rFonts w:ascii="Arial" w:hAnsi="Arial" w:cs="Arial"/>
          <w:b/>
          <w:bCs/>
          <w:sz w:val="24"/>
          <w:szCs w:val="24"/>
          <w:u w:val="single"/>
        </w:rPr>
      </w:pPr>
      <w:r w:rsidRPr="00895D08">
        <w:rPr>
          <w:rStyle w:val="CharacterStyle18"/>
          <w:rFonts w:ascii="Arial" w:hAnsi="Arial" w:cs="Arial"/>
          <w:b/>
          <w:bCs/>
          <w:sz w:val="24"/>
          <w:szCs w:val="24"/>
          <w:u w:val="single"/>
        </w:rPr>
        <w:t>ARTICLE 10 PROMOTIONS, STAFF CHANGES AND JOB POSTINGS</w:t>
      </w:r>
    </w:p>
    <w:p w:rsidR="00F820C1" w:rsidRDefault="00895D08" w:rsidP="00F820C1">
      <w:pPr>
        <w:spacing w:after="0" w:line="240" w:lineRule="auto"/>
        <w:ind w:left="1440" w:hanging="1440"/>
        <w:rPr>
          <w:rStyle w:val="CharacterStyle18"/>
          <w:rFonts w:ascii="Arial" w:hAnsi="Arial" w:cs="Arial"/>
          <w:sz w:val="24"/>
          <w:szCs w:val="24"/>
        </w:rPr>
      </w:pPr>
      <w:r w:rsidRPr="00895D08">
        <w:rPr>
          <w:rStyle w:val="CharacterStyle18"/>
          <w:rFonts w:ascii="Arial" w:hAnsi="Arial" w:cs="Arial"/>
          <w:sz w:val="24"/>
          <w:szCs w:val="24"/>
        </w:rPr>
        <w:t>10:01(a)</w:t>
      </w:r>
      <w:r w:rsidRPr="00895D08">
        <w:rPr>
          <w:rStyle w:val="CharacterStyle18"/>
          <w:rFonts w:ascii="Arial" w:hAnsi="Arial" w:cs="Arial"/>
          <w:sz w:val="24"/>
          <w:szCs w:val="24"/>
        </w:rPr>
        <w:tab/>
        <w:t>When a vacancy occurs including any temporary vacancies that exceed sixty (60)</w:t>
      </w:r>
      <w:r>
        <w:rPr>
          <w:rStyle w:val="CharacterStyle18"/>
          <w:rFonts w:ascii="Arial" w:hAnsi="Arial" w:cs="Arial"/>
          <w:sz w:val="24"/>
          <w:szCs w:val="24"/>
        </w:rPr>
        <w:t xml:space="preserve"> </w:t>
      </w:r>
      <w:r w:rsidRPr="00895D08">
        <w:rPr>
          <w:rStyle w:val="CharacterStyle18"/>
          <w:rFonts w:ascii="Arial" w:hAnsi="Arial" w:cs="Arial"/>
          <w:sz w:val="24"/>
          <w:szCs w:val="24"/>
        </w:rPr>
        <w:t xml:space="preserve">calendar days, or a new position is created within the Bargaining Unit, the Employer shall notify the Union in writing and post notice of the position on </w:t>
      </w:r>
      <w:r w:rsidRPr="00E4056D">
        <w:rPr>
          <w:rStyle w:val="CharacterStyle18"/>
          <w:rFonts w:ascii="Arial" w:hAnsi="Arial" w:cs="Arial"/>
          <w:strike/>
          <w:sz w:val="24"/>
          <w:szCs w:val="24"/>
        </w:rPr>
        <w:t>all bulletin boards herein provided for,</w:t>
      </w:r>
      <w:r w:rsidRPr="00895D08">
        <w:rPr>
          <w:rStyle w:val="CharacterStyle18"/>
          <w:rFonts w:ascii="Arial" w:hAnsi="Arial" w:cs="Arial"/>
          <w:b/>
          <w:bCs/>
          <w:sz w:val="24"/>
          <w:szCs w:val="24"/>
        </w:rPr>
        <w:t xml:space="preserve"> the Human Resources website </w:t>
      </w:r>
      <w:r w:rsidRPr="00895D08">
        <w:rPr>
          <w:rStyle w:val="CharacterStyle18"/>
          <w:rFonts w:ascii="Arial" w:hAnsi="Arial" w:cs="Arial"/>
          <w:sz w:val="24"/>
          <w:szCs w:val="24"/>
        </w:rPr>
        <w:t xml:space="preserve">for a minimum of seven (7) working days. The posting of new jobs and vacancies shall be limited to such first two (2) new jobs or first vacancies and none other. The employee shall </w:t>
      </w:r>
      <w:r w:rsidRPr="00895D08">
        <w:rPr>
          <w:rStyle w:val="CharacterStyle18"/>
          <w:rFonts w:ascii="Arial" w:hAnsi="Arial" w:cs="Arial"/>
          <w:b/>
          <w:bCs/>
          <w:sz w:val="24"/>
          <w:szCs w:val="24"/>
        </w:rPr>
        <w:t xml:space="preserve">submit their application electronically </w:t>
      </w:r>
      <w:r w:rsidRPr="00BE2024">
        <w:rPr>
          <w:rStyle w:val="CharacterStyle18"/>
          <w:rFonts w:ascii="Arial" w:hAnsi="Arial" w:cs="Arial"/>
          <w:strike/>
          <w:sz w:val="24"/>
          <w:szCs w:val="24"/>
        </w:rPr>
        <w:t>apply in writing</w:t>
      </w:r>
      <w:r w:rsidRPr="00895D08">
        <w:rPr>
          <w:rStyle w:val="CharacterStyle18"/>
          <w:rFonts w:ascii="Arial" w:hAnsi="Arial" w:cs="Arial"/>
          <w:sz w:val="24"/>
          <w:szCs w:val="24"/>
        </w:rPr>
        <w:t xml:space="preserve"> to the Department of Human Resources </w:t>
      </w:r>
      <w:r w:rsidRPr="00895D08">
        <w:rPr>
          <w:rStyle w:val="CharacterStyle18"/>
          <w:rFonts w:ascii="Arial" w:hAnsi="Arial" w:cs="Arial"/>
          <w:b/>
          <w:bCs/>
          <w:sz w:val="24"/>
          <w:szCs w:val="24"/>
        </w:rPr>
        <w:t xml:space="preserve">including a resume and cover letter. </w:t>
      </w:r>
      <w:r w:rsidRPr="00895D08">
        <w:rPr>
          <w:rStyle w:val="CharacterStyle18"/>
          <w:rFonts w:ascii="Arial" w:hAnsi="Arial" w:cs="Arial"/>
          <w:sz w:val="24"/>
          <w:szCs w:val="24"/>
        </w:rPr>
        <w:t>Such posting shall contain the following information: Position title, classification, primary job responsibility, Department or Shop name, qualifications, shift, and rate as per Schedule "A" of the within Contractual Agreement. When equivalencies exist in relation to posted essential qualifications, such equivalency shall be included in the posting. Equivalency may include, but is not limited to, any combination of education, experience and/or vocationally related training. If an employee is not successful in attaining the posted position the Employer must give written notice of such fact to the employee involved and the Union as quickly as possible. The President of the Local shall be given reasons for rejection of applicants upon request. Should additional information be necessary, upon written request, a meeting will be held with the Employee Relations Manager or his/her designate and a union representative to review the Interview Comment form used during the interview process, tests and any test results.</w:t>
      </w:r>
    </w:p>
    <w:p w:rsidR="00F820C1" w:rsidRDefault="00F820C1" w:rsidP="00F820C1">
      <w:pPr>
        <w:spacing w:after="0" w:line="240" w:lineRule="auto"/>
        <w:ind w:left="1440" w:hanging="1440"/>
        <w:rPr>
          <w:rStyle w:val="CharacterStyle18"/>
          <w:rFonts w:ascii="Arial" w:hAnsi="Arial" w:cs="Arial"/>
          <w:sz w:val="24"/>
          <w:szCs w:val="24"/>
        </w:rPr>
      </w:pPr>
    </w:p>
    <w:p w:rsidR="00F820C1" w:rsidRPr="00F820C1" w:rsidRDefault="00F820C1" w:rsidP="00F820C1">
      <w:pPr>
        <w:spacing w:after="0" w:line="240" w:lineRule="auto"/>
        <w:ind w:left="1440" w:hanging="1440"/>
        <w:rPr>
          <w:rStyle w:val="CharacterStyle18"/>
          <w:rFonts w:ascii="Arial" w:hAnsi="Arial" w:cs="Arial"/>
          <w:sz w:val="24"/>
          <w:szCs w:val="24"/>
        </w:rPr>
      </w:pPr>
      <w:r w:rsidRPr="00001F60">
        <w:rPr>
          <w:rStyle w:val="CharacterStyle18"/>
          <w:rFonts w:ascii="Arial" w:hAnsi="Arial" w:cs="Arial"/>
          <w:b/>
          <w:bCs/>
          <w:spacing w:val="-5"/>
          <w:sz w:val="24"/>
          <w:szCs w:val="24"/>
          <w:u w:val="single"/>
        </w:rPr>
        <w:t>ARTICLE 10 — PROMOTIONS, STAFF CHANGES AND JOB POSTINGS</w:t>
      </w:r>
    </w:p>
    <w:p w:rsidR="00F820C1" w:rsidRDefault="00F820C1" w:rsidP="00F820C1">
      <w:pPr>
        <w:pStyle w:val="Style1"/>
        <w:tabs>
          <w:tab w:val="right" w:pos="9312"/>
        </w:tabs>
        <w:kinsoku w:val="0"/>
        <w:autoSpaceDE/>
        <w:autoSpaceDN/>
        <w:adjustRightInd/>
        <w:rPr>
          <w:rStyle w:val="CharacterStyle18"/>
          <w:rFonts w:ascii="Arial" w:hAnsi="Arial" w:cs="Arial"/>
          <w:sz w:val="24"/>
          <w:szCs w:val="24"/>
        </w:rPr>
      </w:pPr>
    </w:p>
    <w:p w:rsidR="00F820C1" w:rsidRPr="00F820C1" w:rsidRDefault="00F820C1" w:rsidP="00F820C1">
      <w:pPr>
        <w:spacing w:after="0" w:line="240" w:lineRule="auto"/>
        <w:ind w:left="1440" w:hanging="1440"/>
        <w:rPr>
          <w:rStyle w:val="CharacterStyle18"/>
          <w:rFonts w:ascii="Arial" w:hAnsi="Arial" w:cs="Arial"/>
          <w:sz w:val="24"/>
          <w:szCs w:val="24"/>
        </w:rPr>
      </w:pPr>
      <w:r w:rsidRPr="00001F60">
        <w:rPr>
          <w:rStyle w:val="CharacterStyle18"/>
          <w:rFonts w:ascii="Arial" w:hAnsi="Arial" w:cs="Arial"/>
          <w:sz w:val="24"/>
          <w:szCs w:val="24"/>
        </w:rPr>
        <w:t>10:02(b)</w:t>
      </w:r>
      <w:r>
        <w:rPr>
          <w:rStyle w:val="CharacterStyle18"/>
          <w:rFonts w:ascii="Arial" w:hAnsi="Arial" w:cs="Arial"/>
          <w:sz w:val="24"/>
          <w:szCs w:val="24"/>
        </w:rPr>
        <w:tab/>
      </w:r>
      <w:r w:rsidRPr="00F820C1">
        <w:rPr>
          <w:rStyle w:val="CharacterStyle18"/>
          <w:rFonts w:ascii="Arial" w:hAnsi="Arial" w:cs="Arial"/>
          <w:sz w:val="24"/>
          <w:szCs w:val="24"/>
        </w:rPr>
        <w:t xml:space="preserve">Employees applying for positions in the Tradesperson's classifications, shall be required, as a condition of their attainment of such positions, to be in possession of the specific trade's certificate of Qualification as awarded by the Ontario </w:t>
      </w:r>
      <w:r w:rsidRPr="00F820C1">
        <w:rPr>
          <w:rStyle w:val="CharacterStyle18"/>
          <w:rFonts w:ascii="Arial" w:hAnsi="Arial" w:cs="Arial"/>
          <w:b/>
          <w:bCs/>
          <w:sz w:val="24"/>
          <w:szCs w:val="24"/>
        </w:rPr>
        <w:t xml:space="preserve">College of Trades.  </w:t>
      </w:r>
      <w:r w:rsidRPr="00F820C1">
        <w:rPr>
          <w:rStyle w:val="CharacterStyle18"/>
          <w:rFonts w:ascii="Arial" w:hAnsi="Arial" w:cs="Arial"/>
          <w:bCs/>
          <w:strike/>
          <w:sz w:val="24"/>
          <w:szCs w:val="24"/>
        </w:rPr>
        <w:t>Department of Labour or Ministry of Education certificate</w:t>
      </w:r>
      <w:r w:rsidRPr="00F820C1">
        <w:rPr>
          <w:rStyle w:val="CharacterStyle18"/>
          <w:rFonts w:ascii="Arial" w:hAnsi="Arial" w:cs="Arial"/>
          <w:b/>
          <w:bCs/>
          <w:sz w:val="24"/>
          <w:szCs w:val="24"/>
        </w:rPr>
        <w:t xml:space="preserve">.  </w:t>
      </w:r>
      <w:r w:rsidRPr="00F820C1">
        <w:rPr>
          <w:rStyle w:val="CharacterStyle18"/>
          <w:rFonts w:ascii="Arial" w:hAnsi="Arial" w:cs="Arial"/>
          <w:bCs/>
          <w:sz w:val="24"/>
          <w:szCs w:val="24"/>
        </w:rPr>
        <w:t xml:space="preserve">Subject to the foregoing, </w:t>
      </w:r>
      <w:r w:rsidRPr="00F820C1">
        <w:rPr>
          <w:rStyle w:val="CharacterStyle18"/>
          <w:rFonts w:ascii="Arial" w:hAnsi="Arial" w:cs="Arial"/>
          <w:sz w:val="24"/>
          <w:szCs w:val="24"/>
        </w:rPr>
        <w:t>the Employer shall select the Tradesperson having the longest seniority in the employment of the Employer.</w:t>
      </w:r>
    </w:p>
    <w:p w:rsidR="00916CCD" w:rsidRDefault="00916CCD" w:rsidP="00F820C1">
      <w:pPr>
        <w:spacing w:after="0" w:line="240" w:lineRule="auto"/>
        <w:rPr>
          <w:rStyle w:val="CharacterStyle18"/>
          <w:rFonts w:ascii="Arial" w:hAnsi="Arial" w:cs="Arial"/>
          <w:sz w:val="24"/>
          <w:szCs w:val="24"/>
        </w:rPr>
      </w:pPr>
    </w:p>
    <w:p w:rsidR="00916CCD" w:rsidRDefault="00916CCD" w:rsidP="00916CCD">
      <w:pPr>
        <w:spacing w:after="0" w:line="240" w:lineRule="auto"/>
        <w:ind w:left="1440" w:hanging="1440"/>
        <w:rPr>
          <w:rStyle w:val="CharacterStyle18"/>
          <w:rFonts w:ascii="Arial" w:hAnsi="Arial" w:cs="Arial"/>
          <w:b/>
          <w:sz w:val="24"/>
          <w:szCs w:val="24"/>
        </w:rPr>
      </w:pPr>
      <w:r>
        <w:rPr>
          <w:rStyle w:val="CharacterStyle18"/>
          <w:rFonts w:ascii="Arial" w:hAnsi="Arial" w:cs="Arial"/>
          <w:b/>
          <w:sz w:val="24"/>
          <w:szCs w:val="24"/>
        </w:rPr>
        <w:t>10:02(c)</w:t>
      </w:r>
      <w:r>
        <w:rPr>
          <w:rStyle w:val="CharacterStyle18"/>
          <w:rFonts w:ascii="Arial" w:hAnsi="Arial" w:cs="Arial"/>
          <w:b/>
          <w:sz w:val="24"/>
          <w:szCs w:val="24"/>
        </w:rPr>
        <w:tab/>
        <w:t>Employees applying for a Lead Hand position in the Tradesperson’s Lead Hand classification shall be required, as a condition of their attainment of such positions, to meet the qualifications of the position and to be in possession of the specific trade’s Certificate of Qualification as awarded by the Ontario College of Trades.  Subject to the foregoing, the Employer shall select the Tradesperson having the longest seniority in the employment of the Employer.</w:t>
      </w:r>
    </w:p>
    <w:p w:rsidR="00916CCD" w:rsidRDefault="00916CCD" w:rsidP="00916CCD">
      <w:pPr>
        <w:spacing w:after="0" w:line="240" w:lineRule="auto"/>
        <w:ind w:left="1440" w:hanging="1440"/>
        <w:rPr>
          <w:rStyle w:val="CharacterStyle18"/>
          <w:rFonts w:ascii="Arial" w:hAnsi="Arial" w:cs="Arial"/>
          <w:b/>
          <w:sz w:val="24"/>
          <w:szCs w:val="24"/>
        </w:rPr>
      </w:pPr>
    </w:p>
    <w:p w:rsidR="00916CCD" w:rsidRDefault="00916CCD">
      <w:pPr>
        <w:rPr>
          <w:rStyle w:val="CharacterStyle18"/>
          <w:rFonts w:ascii="Arial" w:hAnsi="Arial" w:cs="Arial"/>
          <w:b/>
          <w:sz w:val="24"/>
          <w:szCs w:val="24"/>
        </w:rPr>
      </w:pPr>
      <w:r>
        <w:rPr>
          <w:rStyle w:val="CharacterStyle18"/>
          <w:rFonts w:ascii="Arial" w:hAnsi="Arial" w:cs="Arial"/>
          <w:b/>
          <w:sz w:val="24"/>
          <w:szCs w:val="24"/>
        </w:rPr>
        <w:br w:type="page"/>
      </w:r>
    </w:p>
    <w:p w:rsidR="00916CCD" w:rsidRDefault="00916CCD" w:rsidP="00916CCD">
      <w:pPr>
        <w:spacing w:after="0" w:line="240" w:lineRule="auto"/>
        <w:ind w:left="720" w:hanging="720"/>
        <w:rPr>
          <w:rStyle w:val="CharacterStyle18"/>
          <w:rFonts w:ascii="Arial" w:hAnsi="Arial" w:cs="Arial"/>
          <w:b/>
          <w:sz w:val="24"/>
          <w:szCs w:val="24"/>
        </w:rPr>
      </w:pPr>
      <w:r>
        <w:rPr>
          <w:rStyle w:val="CharacterStyle18"/>
          <w:rFonts w:ascii="Arial" w:hAnsi="Arial" w:cs="Arial"/>
          <w:b/>
          <w:sz w:val="24"/>
          <w:szCs w:val="24"/>
        </w:rPr>
        <w:t>SIDE LETTER RE: 10:02(c)</w:t>
      </w:r>
    </w:p>
    <w:p w:rsidR="00916CCD" w:rsidRDefault="00916CCD" w:rsidP="00916CCD">
      <w:pPr>
        <w:spacing w:after="0" w:line="240" w:lineRule="auto"/>
        <w:ind w:left="720" w:hanging="720"/>
        <w:rPr>
          <w:rStyle w:val="CharacterStyle18"/>
          <w:rFonts w:ascii="Arial" w:hAnsi="Arial" w:cs="Arial"/>
          <w:b/>
          <w:sz w:val="24"/>
          <w:szCs w:val="24"/>
        </w:rPr>
      </w:pPr>
      <w:r>
        <w:rPr>
          <w:rStyle w:val="CharacterStyle18"/>
          <w:rFonts w:ascii="Arial" w:hAnsi="Arial" w:cs="Arial"/>
          <w:b/>
          <w:sz w:val="24"/>
          <w:szCs w:val="24"/>
        </w:rPr>
        <w:t>NEW:</w:t>
      </w:r>
    </w:p>
    <w:p w:rsidR="00916CCD" w:rsidRDefault="00916CCD" w:rsidP="00916CCD">
      <w:pPr>
        <w:spacing w:after="0" w:line="240" w:lineRule="auto"/>
        <w:ind w:left="720" w:hanging="720"/>
        <w:rPr>
          <w:rStyle w:val="CharacterStyle18"/>
          <w:rFonts w:ascii="Arial" w:hAnsi="Arial" w:cs="Arial"/>
          <w:b/>
          <w:sz w:val="24"/>
          <w:szCs w:val="24"/>
        </w:rPr>
      </w:pPr>
    </w:p>
    <w:p w:rsidR="00916CCD" w:rsidRDefault="00916CCD" w:rsidP="00916CCD">
      <w:pPr>
        <w:spacing w:after="0" w:line="240" w:lineRule="auto"/>
        <w:ind w:left="720"/>
        <w:rPr>
          <w:rStyle w:val="CharacterStyle18"/>
          <w:rFonts w:ascii="Arial" w:hAnsi="Arial" w:cs="Arial"/>
          <w:b/>
          <w:sz w:val="24"/>
          <w:szCs w:val="24"/>
        </w:rPr>
      </w:pPr>
      <w:r>
        <w:rPr>
          <w:rStyle w:val="CharacterStyle18"/>
          <w:rFonts w:ascii="Arial" w:hAnsi="Arial" w:cs="Arial"/>
          <w:b/>
          <w:sz w:val="24"/>
          <w:szCs w:val="24"/>
        </w:rPr>
        <w:t xml:space="preserve">Only those current employees in the Electrician classification as of June 8, 2016 who possess a valid 442A Certificate of Qualification will be deemed equivalent to the 309A Certificate of Qualification for the purposes of the Lead </w:t>
      </w:r>
      <w:r w:rsidR="00756408">
        <w:rPr>
          <w:rStyle w:val="CharacterStyle18"/>
          <w:rFonts w:ascii="Arial" w:hAnsi="Arial" w:cs="Arial"/>
          <w:b/>
          <w:sz w:val="24"/>
          <w:szCs w:val="24"/>
        </w:rPr>
        <w:t>H</w:t>
      </w:r>
      <w:r>
        <w:rPr>
          <w:rStyle w:val="CharacterStyle18"/>
          <w:rFonts w:ascii="Arial" w:hAnsi="Arial" w:cs="Arial"/>
          <w:b/>
          <w:sz w:val="24"/>
          <w:szCs w:val="24"/>
        </w:rPr>
        <w:t>and Electrician position posting only.</w:t>
      </w:r>
    </w:p>
    <w:p w:rsidR="00916CCD" w:rsidRDefault="00916CCD" w:rsidP="00916CCD">
      <w:pPr>
        <w:spacing w:after="0" w:line="240" w:lineRule="auto"/>
        <w:rPr>
          <w:rStyle w:val="CharacterStyle18"/>
          <w:rFonts w:ascii="Arial" w:hAnsi="Arial" w:cs="Arial"/>
          <w:b/>
          <w:sz w:val="24"/>
          <w:szCs w:val="24"/>
        </w:rPr>
      </w:pPr>
    </w:p>
    <w:p w:rsidR="00916CCD" w:rsidRPr="00916CCD" w:rsidRDefault="00916CCD" w:rsidP="00916CCD">
      <w:pPr>
        <w:autoSpaceDE w:val="0"/>
        <w:autoSpaceDN w:val="0"/>
        <w:adjustRightInd w:val="0"/>
        <w:spacing w:after="0" w:line="240" w:lineRule="auto"/>
        <w:rPr>
          <w:rFonts w:ascii="Arial" w:hAnsi="Arial" w:cs="Arial"/>
          <w:b/>
          <w:bCs/>
          <w:sz w:val="24"/>
          <w:szCs w:val="24"/>
          <w:u w:val="single"/>
        </w:rPr>
      </w:pPr>
      <w:r w:rsidRPr="00916CCD">
        <w:rPr>
          <w:rFonts w:ascii="Arial" w:hAnsi="Arial" w:cs="Arial"/>
          <w:b/>
          <w:bCs/>
          <w:sz w:val="24"/>
          <w:szCs w:val="24"/>
          <w:u w:val="single"/>
        </w:rPr>
        <w:t>ARTICLE 14 - HOURS OF WORK</w:t>
      </w:r>
    </w:p>
    <w:p w:rsidR="00916CCD" w:rsidRPr="00916CCD" w:rsidRDefault="00916CCD" w:rsidP="00916CCD">
      <w:pPr>
        <w:autoSpaceDE w:val="0"/>
        <w:autoSpaceDN w:val="0"/>
        <w:adjustRightInd w:val="0"/>
        <w:spacing w:after="0" w:line="240" w:lineRule="auto"/>
        <w:rPr>
          <w:rFonts w:ascii="Arial" w:hAnsi="Arial" w:cs="Arial"/>
          <w:b/>
          <w:bCs/>
          <w:sz w:val="24"/>
          <w:szCs w:val="24"/>
        </w:rPr>
      </w:pPr>
    </w:p>
    <w:p w:rsidR="00916CCD" w:rsidRPr="00916CCD" w:rsidRDefault="00916CCD" w:rsidP="00916CCD">
      <w:pPr>
        <w:autoSpaceDE w:val="0"/>
        <w:autoSpaceDN w:val="0"/>
        <w:adjustRightInd w:val="0"/>
        <w:spacing w:after="0" w:line="240" w:lineRule="auto"/>
        <w:ind w:left="1440" w:hanging="1440"/>
        <w:rPr>
          <w:rFonts w:ascii="Arial" w:hAnsi="Arial" w:cs="Arial"/>
          <w:sz w:val="24"/>
          <w:szCs w:val="24"/>
        </w:rPr>
      </w:pPr>
      <w:r w:rsidRPr="00916CCD">
        <w:rPr>
          <w:rFonts w:ascii="Arial" w:hAnsi="Arial" w:cs="Arial"/>
          <w:sz w:val="24"/>
          <w:szCs w:val="24"/>
        </w:rPr>
        <w:t>14:05(a)</w:t>
      </w:r>
      <w:r w:rsidRPr="00916CCD">
        <w:rPr>
          <w:rFonts w:ascii="Arial" w:hAnsi="Arial" w:cs="Arial"/>
          <w:sz w:val="24"/>
          <w:szCs w:val="24"/>
        </w:rPr>
        <w:tab/>
        <w:t xml:space="preserve">Employees shall be paid two (2) times their regular straight time salaried rate for all hours worked in excess of the regular daily hours in one day; two (2) times their regular straight time salaried rate for all hours worked in excess of a regular work week in one (1) week; two (2) times their regular straight time salaried rate for all hours worked on their first regularly scheduled day off; two (2) times their regular straight time salaried rate for all hours worked on their second regularly scheduled day off. Employees who are required to work two (2) hours or less of overtime at the conclusion of their regularly scheduled shift shall be permitted a fifteen (15) minute paid rest period at the conclusion of their regularly scheduled shift. Employees who are required to work nine (9) hours or more shall be entitled to receive a meal, hot where possible, not to exceed </w:t>
      </w:r>
      <w:r w:rsidRPr="00916CCD">
        <w:rPr>
          <w:rFonts w:ascii="Arial" w:hAnsi="Arial" w:cs="Arial"/>
          <w:strike/>
          <w:sz w:val="24"/>
          <w:szCs w:val="24"/>
        </w:rPr>
        <w:t>nine</w:t>
      </w:r>
      <w:r w:rsidRPr="00916CCD">
        <w:rPr>
          <w:rFonts w:ascii="Arial" w:hAnsi="Arial" w:cs="Arial"/>
          <w:sz w:val="24"/>
          <w:szCs w:val="24"/>
        </w:rPr>
        <w:t xml:space="preserve"> </w:t>
      </w:r>
      <w:r w:rsidRPr="00916CCD">
        <w:rPr>
          <w:rFonts w:ascii="Arial" w:hAnsi="Arial" w:cs="Arial"/>
          <w:b/>
          <w:sz w:val="24"/>
          <w:szCs w:val="24"/>
        </w:rPr>
        <w:t xml:space="preserve">ten </w:t>
      </w:r>
      <w:r w:rsidRPr="00916CCD">
        <w:rPr>
          <w:rFonts w:ascii="Arial" w:hAnsi="Arial" w:cs="Arial"/>
          <w:sz w:val="24"/>
          <w:szCs w:val="24"/>
        </w:rPr>
        <w:t xml:space="preserve">dollars </w:t>
      </w:r>
      <w:r w:rsidRPr="00916CCD">
        <w:rPr>
          <w:rFonts w:ascii="Arial" w:hAnsi="Arial" w:cs="Arial"/>
          <w:strike/>
          <w:sz w:val="24"/>
          <w:szCs w:val="24"/>
        </w:rPr>
        <w:t>($9.00</w:t>
      </w:r>
      <w:r w:rsidRPr="00916CCD">
        <w:rPr>
          <w:rFonts w:ascii="Arial" w:hAnsi="Arial" w:cs="Arial"/>
          <w:sz w:val="24"/>
          <w:szCs w:val="24"/>
        </w:rPr>
        <w:t xml:space="preserve"> </w:t>
      </w:r>
      <w:r w:rsidRPr="00916CCD">
        <w:rPr>
          <w:rFonts w:ascii="Arial" w:hAnsi="Arial" w:cs="Arial"/>
          <w:b/>
          <w:sz w:val="24"/>
          <w:szCs w:val="24"/>
        </w:rPr>
        <w:t>$10.00</w:t>
      </w:r>
      <w:r w:rsidRPr="00916CCD">
        <w:rPr>
          <w:rFonts w:ascii="Arial" w:hAnsi="Arial" w:cs="Arial"/>
          <w:sz w:val="24"/>
          <w:szCs w:val="24"/>
        </w:rPr>
        <w:t>), at the expense of the Employer on paid time. It is understood that all overtime must be pre-approved by the Manager/Supervisor except in the case of an emergency. All overtime will be voluntary, save and except that in the event there are insufficient volunteers who are willing and/or able to work the required overtime, the Employer will assign such work to the Local 1393 employees who would normally perform the task and who are legally able to work the required overtime hours, in accordance with the hours of work provisions of the Employment Standards Act, in reverse order of seniority.</w:t>
      </w:r>
    </w:p>
    <w:p w:rsidR="00916CCD" w:rsidRDefault="00916CCD" w:rsidP="00916CCD">
      <w:pPr>
        <w:spacing w:after="0" w:line="240" w:lineRule="auto"/>
        <w:rPr>
          <w:rStyle w:val="CharacterStyle18"/>
          <w:rFonts w:ascii="Arial" w:hAnsi="Arial" w:cs="Arial"/>
          <w:b/>
          <w:sz w:val="24"/>
          <w:szCs w:val="24"/>
        </w:rPr>
      </w:pPr>
    </w:p>
    <w:p w:rsidR="00916CCD" w:rsidRDefault="00916CCD" w:rsidP="00916CCD">
      <w:pPr>
        <w:spacing w:after="0" w:line="240" w:lineRule="auto"/>
        <w:rPr>
          <w:rStyle w:val="CharacterStyle18"/>
          <w:rFonts w:ascii="Arial" w:hAnsi="Arial" w:cs="Arial"/>
          <w:b/>
          <w:sz w:val="24"/>
          <w:szCs w:val="24"/>
        </w:rPr>
      </w:pPr>
      <w:r>
        <w:rPr>
          <w:rStyle w:val="CharacterStyle18"/>
          <w:rFonts w:ascii="Arial" w:hAnsi="Arial" w:cs="Arial"/>
          <w:b/>
          <w:sz w:val="24"/>
          <w:szCs w:val="24"/>
        </w:rPr>
        <w:t>SIDE LETTER RE: 14:06 (a)</w:t>
      </w:r>
    </w:p>
    <w:p w:rsidR="00916CCD" w:rsidRDefault="00916CCD" w:rsidP="00916CCD">
      <w:pPr>
        <w:spacing w:after="0" w:line="240" w:lineRule="auto"/>
        <w:rPr>
          <w:rStyle w:val="CharacterStyle18"/>
          <w:rFonts w:ascii="Arial" w:hAnsi="Arial" w:cs="Arial"/>
          <w:b/>
          <w:sz w:val="24"/>
          <w:szCs w:val="24"/>
        </w:rPr>
      </w:pPr>
      <w:r>
        <w:rPr>
          <w:rStyle w:val="CharacterStyle18"/>
          <w:rFonts w:ascii="Arial" w:hAnsi="Arial" w:cs="Arial"/>
          <w:b/>
          <w:sz w:val="24"/>
          <w:szCs w:val="24"/>
        </w:rPr>
        <w:t>NEW:</w:t>
      </w:r>
    </w:p>
    <w:p w:rsidR="00916CCD" w:rsidRDefault="00916CCD" w:rsidP="00916CCD">
      <w:pPr>
        <w:spacing w:after="0" w:line="240" w:lineRule="auto"/>
        <w:rPr>
          <w:rStyle w:val="CharacterStyle18"/>
          <w:rFonts w:ascii="Arial" w:hAnsi="Arial" w:cs="Arial"/>
          <w:b/>
          <w:sz w:val="24"/>
          <w:szCs w:val="24"/>
        </w:rPr>
      </w:pPr>
      <w:r>
        <w:rPr>
          <w:rStyle w:val="CharacterStyle18"/>
          <w:rFonts w:ascii="Arial" w:hAnsi="Arial" w:cs="Arial"/>
          <w:b/>
          <w:sz w:val="24"/>
          <w:szCs w:val="24"/>
        </w:rPr>
        <w:t>The University commits to ensuring that the information provided to Campus Police provides the order in which employees are to be called.  Where two (2) employees have equivalent overtime hours the senior employee shall receive the offer of overtime hours first.</w:t>
      </w:r>
    </w:p>
    <w:p w:rsidR="00505604" w:rsidRDefault="00505604" w:rsidP="00916CCD">
      <w:pPr>
        <w:spacing w:after="0" w:line="240" w:lineRule="auto"/>
        <w:rPr>
          <w:rStyle w:val="CharacterStyle18"/>
          <w:rFonts w:ascii="Arial" w:hAnsi="Arial" w:cs="Arial"/>
          <w:b/>
          <w:sz w:val="24"/>
          <w:szCs w:val="24"/>
        </w:rPr>
      </w:pPr>
    </w:p>
    <w:p w:rsidR="00BB4793" w:rsidRPr="006A5D7A" w:rsidRDefault="00BB4793" w:rsidP="00BB4793">
      <w:pPr>
        <w:rPr>
          <w:rStyle w:val="CharacterStyle18"/>
          <w:rFonts w:ascii="Arial" w:hAnsi="Arial" w:cs="Arial"/>
          <w:b/>
          <w:bCs/>
          <w:spacing w:val="-10"/>
          <w:sz w:val="24"/>
          <w:szCs w:val="24"/>
          <w:u w:val="single"/>
        </w:rPr>
      </w:pPr>
      <w:r w:rsidRPr="006A5D7A">
        <w:rPr>
          <w:rStyle w:val="CharacterStyle18"/>
          <w:rFonts w:ascii="Arial" w:hAnsi="Arial" w:cs="Arial"/>
          <w:b/>
          <w:bCs/>
          <w:spacing w:val="-10"/>
          <w:sz w:val="24"/>
          <w:szCs w:val="24"/>
          <w:u w:val="single"/>
        </w:rPr>
        <w:t>ARTICLE 18 — LEAVES OF ABSENCE</w:t>
      </w:r>
    </w:p>
    <w:p w:rsidR="00BB4793" w:rsidRPr="006A5D7A" w:rsidRDefault="00BB4793" w:rsidP="00BB4793">
      <w:pPr>
        <w:rPr>
          <w:rStyle w:val="CharacterStyle18"/>
          <w:rFonts w:ascii="Arial" w:hAnsi="Arial" w:cs="Arial"/>
          <w:sz w:val="24"/>
          <w:szCs w:val="24"/>
        </w:rPr>
      </w:pPr>
      <w:r w:rsidRPr="006A5D7A">
        <w:rPr>
          <w:rStyle w:val="CharacterStyle18"/>
          <w:rFonts w:ascii="Arial" w:hAnsi="Arial" w:cs="Arial"/>
          <w:spacing w:val="-2"/>
          <w:sz w:val="24"/>
          <w:szCs w:val="24"/>
        </w:rPr>
        <w:t>18:04</w:t>
      </w:r>
      <w:r w:rsidRPr="006A5D7A">
        <w:rPr>
          <w:rStyle w:val="CharacterStyle18"/>
          <w:rFonts w:ascii="Arial" w:hAnsi="Arial" w:cs="Arial"/>
          <w:spacing w:val="-2"/>
          <w:sz w:val="24"/>
          <w:szCs w:val="24"/>
        </w:rPr>
        <w:tab/>
      </w:r>
      <w:r w:rsidRPr="006A5D7A">
        <w:rPr>
          <w:rStyle w:val="CharacterStyle18"/>
          <w:rFonts w:ascii="Arial" w:hAnsi="Arial" w:cs="Arial"/>
          <w:sz w:val="24"/>
          <w:szCs w:val="24"/>
          <w:u w:val="single"/>
        </w:rPr>
        <w:t>Bereavement</w:t>
      </w:r>
      <w:r w:rsidRPr="006A5D7A">
        <w:rPr>
          <w:rStyle w:val="CharacterStyle18"/>
          <w:rFonts w:ascii="Arial" w:hAnsi="Arial" w:cs="Arial"/>
          <w:sz w:val="24"/>
          <w:szCs w:val="24"/>
        </w:rPr>
        <w:t xml:space="preserve"> Leave</w:t>
      </w:r>
    </w:p>
    <w:p w:rsidR="00BB4793" w:rsidRDefault="00BB4793" w:rsidP="00BB4793">
      <w:pPr>
        <w:spacing w:after="0" w:line="240" w:lineRule="auto"/>
        <w:ind w:left="720"/>
        <w:rPr>
          <w:rStyle w:val="CharacterStyle18"/>
          <w:rFonts w:ascii="Arial" w:hAnsi="Arial" w:cs="Arial"/>
          <w:spacing w:val="6"/>
          <w:sz w:val="24"/>
          <w:szCs w:val="24"/>
        </w:rPr>
      </w:pPr>
      <w:r w:rsidRPr="006A5D7A">
        <w:rPr>
          <w:rStyle w:val="CharacterStyle18"/>
          <w:rFonts w:ascii="Arial" w:hAnsi="Arial" w:cs="Arial"/>
          <w:spacing w:val="3"/>
          <w:sz w:val="24"/>
          <w:szCs w:val="24"/>
        </w:rPr>
        <w:t xml:space="preserve">A leave of absence without loss of pay not to exceed five (5) normally scheduled days of </w:t>
      </w:r>
      <w:r w:rsidRPr="006A5D7A">
        <w:rPr>
          <w:rStyle w:val="CharacterStyle18"/>
          <w:rFonts w:ascii="Arial" w:hAnsi="Arial" w:cs="Arial"/>
          <w:spacing w:val="1"/>
          <w:sz w:val="24"/>
          <w:szCs w:val="24"/>
        </w:rPr>
        <w:t xml:space="preserve">work during the period commencing with the death will be granted to an employee as a bereavement leave in the event of the death of the legal or common-law spouse, son or </w:t>
      </w:r>
      <w:r w:rsidRPr="006A5D7A">
        <w:rPr>
          <w:rStyle w:val="CharacterStyle18"/>
          <w:rFonts w:ascii="Arial" w:hAnsi="Arial" w:cs="Arial"/>
          <w:spacing w:val="5"/>
          <w:sz w:val="24"/>
          <w:szCs w:val="24"/>
        </w:rPr>
        <w:t xml:space="preserve">daughter, stepchild or child in legal guardianship </w:t>
      </w:r>
      <w:r w:rsidRPr="00BB4793">
        <w:rPr>
          <w:rStyle w:val="CharacterStyle18"/>
          <w:rFonts w:ascii="Arial" w:hAnsi="Arial" w:cs="Arial"/>
          <w:b/>
          <w:spacing w:val="5"/>
          <w:sz w:val="24"/>
          <w:szCs w:val="24"/>
        </w:rPr>
        <w:t>or parent</w:t>
      </w:r>
      <w:r w:rsidRPr="006A5D7A">
        <w:rPr>
          <w:rStyle w:val="CharacterStyle18"/>
          <w:rFonts w:ascii="Arial" w:hAnsi="Arial" w:cs="Arial"/>
          <w:spacing w:val="5"/>
          <w:sz w:val="24"/>
          <w:szCs w:val="24"/>
        </w:rPr>
        <w:t xml:space="preserve">. A leave of absence without </w:t>
      </w:r>
      <w:r w:rsidRPr="006A5D7A">
        <w:rPr>
          <w:rStyle w:val="CharacterStyle18"/>
          <w:rFonts w:ascii="Arial" w:hAnsi="Arial" w:cs="Arial"/>
          <w:spacing w:val="3"/>
          <w:sz w:val="24"/>
          <w:szCs w:val="24"/>
        </w:rPr>
        <w:t xml:space="preserve">loss of pay not to exceed three (3) normally scheduled days of work during the period </w:t>
      </w:r>
      <w:r w:rsidRPr="006A5D7A">
        <w:rPr>
          <w:rStyle w:val="CharacterStyle18"/>
          <w:rFonts w:ascii="Arial" w:hAnsi="Arial" w:cs="Arial"/>
          <w:spacing w:val="5"/>
          <w:sz w:val="24"/>
          <w:szCs w:val="24"/>
        </w:rPr>
        <w:t xml:space="preserve">commencing with the death and ending with the second (2nd) calendar day after </w:t>
      </w:r>
      <w:r w:rsidRPr="006A5D7A">
        <w:rPr>
          <w:rStyle w:val="CharacterStyle18"/>
          <w:rFonts w:ascii="Arial" w:hAnsi="Arial" w:cs="Arial"/>
          <w:spacing w:val="5"/>
          <w:w w:val="95"/>
          <w:sz w:val="24"/>
          <w:szCs w:val="24"/>
        </w:rPr>
        <w:t xml:space="preserve">the </w:t>
      </w:r>
      <w:r w:rsidRPr="006A5D7A">
        <w:rPr>
          <w:rStyle w:val="CharacterStyle18"/>
          <w:rFonts w:ascii="Arial" w:hAnsi="Arial" w:cs="Arial"/>
          <w:spacing w:val="4"/>
          <w:sz w:val="24"/>
          <w:szCs w:val="24"/>
        </w:rPr>
        <w:t xml:space="preserve">funeral will be granted to an employee as a bereavement leave in the event of the death </w:t>
      </w:r>
      <w:r w:rsidRPr="006A5D7A">
        <w:rPr>
          <w:rStyle w:val="CharacterStyle18"/>
          <w:rFonts w:ascii="Arial" w:hAnsi="Arial" w:cs="Arial"/>
          <w:spacing w:val="8"/>
          <w:sz w:val="24"/>
          <w:szCs w:val="24"/>
        </w:rPr>
        <w:t xml:space="preserve">of the </w:t>
      </w:r>
      <w:r w:rsidRPr="00BB4793">
        <w:rPr>
          <w:rStyle w:val="CharacterStyle18"/>
          <w:rFonts w:ascii="Arial" w:hAnsi="Arial" w:cs="Arial"/>
          <w:strike/>
          <w:spacing w:val="8"/>
          <w:sz w:val="24"/>
          <w:szCs w:val="24"/>
        </w:rPr>
        <w:t>mother, father</w:t>
      </w:r>
      <w:r w:rsidRPr="006A5D7A">
        <w:rPr>
          <w:rStyle w:val="CharacterStyle18"/>
          <w:rFonts w:ascii="Arial" w:hAnsi="Arial" w:cs="Arial"/>
          <w:spacing w:val="8"/>
          <w:sz w:val="24"/>
          <w:szCs w:val="24"/>
        </w:rPr>
        <w:t xml:space="preserve">, brother, sister, mother-in-law, father-in-law, son-in-law, daughter-in-law, sister-in-law, brother-in-law, stepmother, stepfather, grandchild, </w:t>
      </w:r>
      <w:r w:rsidRPr="006A5D7A">
        <w:rPr>
          <w:rStyle w:val="CharacterStyle18"/>
          <w:rFonts w:ascii="Arial" w:hAnsi="Arial" w:cs="Arial"/>
          <w:spacing w:val="4"/>
          <w:sz w:val="24"/>
          <w:szCs w:val="24"/>
        </w:rPr>
        <w:t xml:space="preserve">grandparent or grandparent-in-law. A leave of absence of three (3) days without loss of </w:t>
      </w:r>
      <w:r w:rsidRPr="006A5D7A">
        <w:rPr>
          <w:rStyle w:val="CharacterStyle18"/>
          <w:rFonts w:ascii="Arial" w:hAnsi="Arial" w:cs="Arial"/>
          <w:spacing w:val="10"/>
          <w:sz w:val="24"/>
          <w:szCs w:val="24"/>
        </w:rPr>
        <w:t xml:space="preserve">pay to be taken between date of death and date of burial shall be granted to an </w:t>
      </w:r>
      <w:r w:rsidRPr="006A5D7A">
        <w:rPr>
          <w:rStyle w:val="CharacterStyle18"/>
          <w:rFonts w:ascii="Arial" w:hAnsi="Arial" w:cs="Arial"/>
          <w:spacing w:val="3"/>
          <w:sz w:val="24"/>
          <w:szCs w:val="24"/>
        </w:rPr>
        <w:t xml:space="preserve">employee who has the sole responsibility of making the usual funeral arrangements in connection with the death of the grandparents of the employee or the employee's legal </w:t>
      </w:r>
      <w:r w:rsidRPr="006A5D7A">
        <w:rPr>
          <w:rStyle w:val="CharacterStyle18"/>
          <w:rFonts w:ascii="Arial" w:hAnsi="Arial" w:cs="Arial"/>
          <w:spacing w:val="7"/>
          <w:sz w:val="24"/>
          <w:szCs w:val="24"/>
        </w:rPr>
        <w:t xml:space="preserve">spouse. The time limits may be extended by the Department Head for extenuating </w:t>
      </w:r>
      <w:r w:rsidRPr="006A5D7A">
        <w:rPr>
          <w:rStyle w:val="CharacterStyle18"/>
          <w:rFonts w:ascii="Arial" w:hAnsi="Arial" w:cs="Arial"/>
          <w:spacing w:val="6"/>
          <w:sz w:val="24"/>
          <w:szCs w:val="24"/>
        </w:rPr>
        <w:t>circumstances.</w:t>
      </w:r>
    </w:p>
    <w:p w:rsidR="00BB4793" w:rsidRDefault="00BB4793" w:rsidP="00BB4793">
      <w:pPr>
        <w:spacing w:after="0" w:line="240" w:lineRule="auto"/>
        <w:rPr>
          <w:rStyle w:val="CharacterStyle18"/>
          <w:rFonts w:ascii="Arial" w:hAnsi="Arial" w:cs="Arial"/>
          <w:spacing w:val="6"/>
          <w:sz w:val="24"/>
          <w:szCs w:val="24"/>
        </w:rPr>
      </w:pPr>
    </w:p>
    <w:p w:rsidR="00BB4793" w:rsidRPr="00BB4793" w:rsidRDefault="00BB4793" w:rsidP="00BB4793">
      <w:pPr>
        <w:spacing w:after="0" w:line="240" w:lineRule="auto"/>
        <w:rPr>
          <w:rStyle w:val="CharacterStyle18"/>
          <w:rFonts w:ascii="Arial" w:hAnsi="Arial" w:cs="Arial"/>
          <w:sz w:val="24"/>
          <w:szCs w:val="24"/>
        </w:rPr>
      </w:pPr>
      <w:r w:rsidRPr="00BB4793">
        <w:rPr>
          <w:rStyle w:val="CharacterStyle18"/>
          <w:rFonts w:ascii="Arial" w:hAnsi="Arial" w:cs="Arial"/>
          <w:b/>
          <w:bCs/>
          <w:sz w:val="24"/>
          <w:szCs w:val="24"/>
          <w:u w:val="single"/>
        </w:rPr>
        <w:t>ARTICLE 22 - BENEFITS</w:t>
      </w:r>
    </w:p>
    <w:p w:rsidR="00BB4793" w:rsidRPr="00BB4793" w:rsidRDefault="00BB4793" w:rsidP="00BB4793">
      <w:pPr>
        <w:pStyle w:val="Style3"/>
        <w:tabs>
          <w:tab w:val="right" w:pos="9062"/>
        </w:tabs>
        <w:kinsoku w:val="0"/>
        <w:autoSpaceDE/>
        <w:autoSpaceDN/>
        <w:adjustRightInd/>
        <w:rPr>
          <w:rStyle w:val="CharacterStyle3"/>
          <w:rFonts w:ascii="Arial" w:hAnsi="Arial" w:cs="Arial"/>
          <w:sz w:val="24"/>
          <w:szCs w:val="24"/>
        </w:rPr>
      </w:pPr>
    </w:p>
    <w:p w:rsidR="00215AD2" w:rsidRDefault="00BB4793" w:rsidP="00215AD2">
      <w:pPr>
        <w:pStyle w:val="Style3"/>
        <w:tabs>
          <w:tab w:val="right" w:pos="9062"/>
        </w:tabs>
        <w:kinsoku w:val="0"/>
        <w:autoSpaceDE/>
        <w:autoSpaceDN/>
        <w:adjustRightInd/>
        <w:ind w:left="720" w:hanging="720"/>
        <w:rPr>
          <w:rStyle w:val="CharacterStyle18"/>
          <w:rFonts w:ascii="Arial" w:hAnsi="Arial" w:cs="Arial"/>
          <w:sz w:val="24"/>
          <w:szCs w:val="24"/>
        </w:rPr>
      </w:pPr>
      <w:r w:rsidRPr="00BB4793">
        <w:rPr>
          <w:rStyle w:val="CharacterStyle3"/>
          <w:rFonts w:ascii="Arial" w:hAnsi="Arial" w:cs="Arial"/>
          <w:sz w:val="24"/>
          <w:szCs w:val="24"/>
        </w:rPr>
        <w:t>22:01</w:t>
      </w:r>
      <w:r w:rsidRPr="00BB4793">
        <w:rPr>
          <w:rStyle w:val="CharacterStyle3"/>
          <w:rFonts w:ascii="Arial" w:hAnsi="Arial" w:cs="Arial"/>
          <w:sz w:val="24"/>
          <w:szCs w:val="24"/>
        </w:rPr>
        <w:tab/>
        <w:t>The Employer agrees to pay on behalf of all Employees and his/her eligible dependants</w:t>
      </w:r>
      <w:r>
        <w:rPr>
          <w:rStyle w:val="CharacterStyle3"/>
          <w:rFonts w:ascii="Arial" w:hAnsi="Arial" w:cs="Arial"/>
          <w:sz w:val="24"/>
          <w:szCs w:val="24"/>
        </w:rPr>
        <w:t xml:space="preserve"> </w:t>
      </w:r>
      <w:r w:rsidRPr="00BB4793">
        <w:rPr>
          <w:rStyle w:val="CharacterStyle18"/>
          <w:rFonts w:ascii="Arial" w:hAnsi="Arial" w:cs="Arial"/>
          <w:sz w:val="24"/>
          <w:szCs w:val="24"/>
        </w:rPr>
        <w:t xml:space="preserve">covered by this Agreement one hundred percent (100%) of the subscriber rate as may be applicable in the Ontario Health Insurance Plan. The Employer agrees to pay on behalf of all employees and his/her eligible dependants covered by this Agreement one hundred percent (100%) of the subscriber rate as may be applicable in the Green Shield Supplemental Plan and the Green Shield Number 3 Prescription Plan at a </w:t>
      </w:r>
      <w:r w:rsidRPr="00BB4793">
        <w:rPr>
          <w:rStyle w:val="CharacterStyle18"/>
          <w:rFonts w:ascii="Arial" w:hAnsi="Arial" w:cs="Arial"/>
          <w:strike/>
          <w:sz w:val="24"/>
          <w:szCs w:val="24"/>
        </w:rPr>
        <w:t>$2.00</w:t>
      </w:r>
      <w:r w:rsidRPr="00BB4793">
        <w:rPr>
          <w:rStyle w:val="CharacterStyle18"/>
          <w:rFonts w:ascii="Arial" w:hAnsi="Arial" w:cs="Arial"/>
          <w:sz w:val="24"/>
          <w:szCs w:val="24"/>
        </w:rPr>
        <w:t xml:space="preserve"> </w:t>
      </w:r>
      <w:r w:rsidRPr="00BB4793">
        <w:rPr>
          <w:rStyle w:val="CharacterStyle18"/>
          <w:rFonts w:ascii="Arial" w:hAnsi="Arial" w:cs="Arial"/>
          <w:b/>
          <w:bCs/>
          <w:sz w:val="24"/>
          <w:szCs w:val="24"/>
        </w:rPr>
        <w:t xml:space="preserve">$3.00 </w:t>
      </w:r>
      <w:r w:rsidRPr="00BB4793">
        <w:rPr>
          <w:rStyle w:val="CharacterStyle18"/>
          <w:rFonts w:ascii="Arial" w:hAnsi="Arial" w:cs="Arial"/>
          <w:sz w:val="24"/>
          <w:szCs w:val="24"/>
        </w:rPr>
        <w:t xml:space="preserve">co-pay (Generic substitution shall be a feature of the Drug Plan), Green Shield E.H.B. Plan T4, (which shall include eligibility for an annual PSA test, CA 125 test, massage therapy to a maximum of $800.00 per annum, Audio hearing tests to a maximum of $75 over five (5) years </w:t>
      </w:r>
      <w:r w:rsidRPr="00BB4793">
        <w:rPr>
          <w:rStyle w:val="CharacterStyle18"/>
          <w:rFonts w:ascii="Arial" w:hAnsi="Arial" w:cs="Arial"/>
          <w:b/>
          <w:bCs/>
          <w:sz w:val="24"/>
          <w:szCs w:val="24"/>
        </w:rPr>
        <w:t xml:space="preserve">and hearing aid coverage at $1,000.00 every five (5) years. </w:t>
      </w:r>
      <w:r w:rsidRPr="00BB4793">
        <w:rPr>
          <w:rStyle w:val="CharacterStyle18"/>
          <w:rFonts w:ascii="Arial" w:hAnsi="Arial" w:cs="Arial"/>
          <w:sz w:val="24"/>
          <w:szCs w:val="24"/>
        </w:rPr>
        <w:t xml:space="preserve">Chiropractic to a maximum of $600.00 per annum, Physiotherapy to a maximum of </w:t>
      </w:r>
      <w:r w:rsidRPr="009F4A2F">
        <w:rPr>
          <w:rStyle w:val="CharacterStyle18"/>
          <w:rFonts w:ascii="Arial" w:hAnsi="Arial" w:cs="Arial"/>
          <w:strike/>
          <w:sz w:val="24"/>
          <w:szCs w:val="24"/>
        </w:rPr>
        <w:t>$8</w:t>
      </w:r>
      <w:r w:rsidR="009F4A2F" w:rsidRPr="009F4A2F">
        <w:rPr>
          <w:rStyle w:val="CharacterStyle18"/>
          <w:rFonts w:ascii="Arial" w:hAnsi="Arial" w:cs="Arial"/>
          <w:strike/>
          <w:sz w:val="24"/>
          <w:szCs w:val="24"/>
        </w:rPr>
        <w:t>00.00</w:t>
      </w:r>
      <w:r w:rsidRPr="00BB4793">
        <w:rPr>
          <w:rStyle w:val="CharacterStyle18"/>
          <w:rFonts w:ascii="Arial" w:hAnsi="Arial" w:cs="Arial"/>
          <w:sz w:val="24"/>
          <w:szCs w:val="24"/>
        </w:rPr>
        <w:t xml:space="preserve"> </w:t>
      </w:r>
      <w:r w:rsidRPr="00BB4793">
        <w:rPr>
          <w:rStyle w:val="CharacterStyle18"/>
          <w:rFonts w:ascii="Arial" w:hAnsi="Arial" w:cs="Arial"/>
          <w:b/>
          <w:bCs/>
          <w:sz w:val="24"/>
          <w:szCs w:val="24"/>
        </w:rPr>
        <w:t xml:space="preserve">$900.00 </w:t>
      </w:r>
      <w:r w:rsidRPr="00BB4793">
        <w:rPr>
          <w:rStyle w:val="CharacterStyle18"/>
          <w:rFonts w:ascii="Arial" w:hAnsi="Arial" w:cs="Arial"/>
          <w:sz w:val="24"/>
          <w:szCs w:val="24"/>
        </w:rPr>
        <w:t xml:space="preserve">per annum, Private Room Coverage to a maximum of $5,000.00 per annum), </w:t>
      </w:r>
      <w:r w:rsidRPr="00BB4793">
        <w:rPr>
          <w:rStyle w:val="CharacterStyle18"/>
          <w:rFonts w:ascii="Arial" w:hAnsi="Arial" w:cs="Arial"/>
          <w:b/>
          <w:bCs/>
          <w:sz w:val="24"/>
          <w:szCs w:val="24"/>
        </w:rPr>
        <w:t xml:space="preserve">Private Duty Nurse to a maximum of $20,000 per annum, </w:t>
      </w:r>
      <w:r w:rsidRPr="00BB4793">
        <w:rPr>
          <w:rStyle w:val="CharacterStyle18"/>
          <w:rFonts w:ascii="Arial" w:hAnsi="Arial" w:cs="Arial"/>
          <w:sz w:val="24"/>
          <w:szCs w:val="24"/>
        </w:rPr>
        <w:t>Green Shield Dental Plan 15 at current O.D.A. rates ($3,500.00 lifetime Orthodontist maximum) (Regular dental check-ups to occur once every nine months) (Major Restorative 80%), Green Shield Vision Care Plan ($400.00/24 months plus one eye exam/12 months.) and a Green Shield Medex Card. The parties agree to continue to investigate drug formularies which will remove certain over-the-counter drugs from the drug program. The parties further agree to the implementation of the plan as established by the Committee, provided said plan has been unanimously agreed upon by the Committee. The Employer may tender the exact specifications of the Green Shield Supplemental Plan and the Green Shield Number 3 Prescription Plan, Green Shield E.H.B. Plan T4, Green Shield Dental Plan 15, Green Shield Vision Care Plan and a Green Shield Medex Card and accept the lowest tender meeting the said specifications. •The Employer agrees to continue to pay one hundred percent (100%) of the subscriber rate applicable to the above mentioned plans until a new plan(s) shall come into effect. Thereafter, the Employer agrees to pay, in lieu of and instead of the above, one hundred percent (100%) of the subscriber rate applicable to the plan(s) accepted as a result of the tendering process. The specifications shall not be tendered until the University and the Union have agreed on the specifications.</w:t>
      </w:r>
    </w:p>
    <w:p w:rsidR="00215AD2" w:rsidRDefault="00215AD2" w:rsidP="00215AD2">
      <w:pPr>
        <w:pStyle w:val="Style3"/>
        <w:tabs>
          <w:tab w:val="right" w:pos="9062"/>
        </w:tabs>
        <w:kinsoku w:val="0"/>
        <w:autoSpaceDE/>
        <w:autoSpaceDN/>
        <w:adjustRightInd/>
        <w:ind w:left="720" w:hanging="720"/>
        <w:rPr>
          <w:rStyle w:val="CharacterStyle18"/>
          <w:rFonts w:ascii="Arial" w:hAnsi="Arial" w:cs="Arial"/>
          <w:sz w:val="24"/>
          <w:szCs w:val="24"/>
        </w:rPr>
      </w:pPr>
    </w:p>
    <w:p w:rsidR="00215AD2" w:rsidRPr="00215AD2" w:rsidRDefault="00215AD2" w:rsidP="00215AD2">
      <w:pPr>
        <w:pStyle w:val="Style3"/>
        <w:tabs>
          <w:tab w:val="right" w:pos="9062"/>
        </w:tabs>
        <w:kinsoku w:val="0"/>
        <w:autoSpaceDE/>
        <w:autoSpaceDN/>
        <w:adjustRightInd/>
        <w:ind w:left="720" w:hanging="720"/>
        <w:rPr>
          <w:rStyle w:val="CharacterStyle18"/>
          <w:rFonts w:ascii="Arial" w:hAnsi="Arial" w:cs="Arial"/>
          <w:sz w:val="24"/>
          <w:szCs w:val="24"/>
        </w:rPr>
      </w:pPr>
      <w:r w:rsidRPr="008E67DD">
        <w:rPr>
          <w:rStyle w:val="CharacterStyle18"/>
          <w:rFonts w:ascii="Arial" w:hAnsi="Arial" w:cs="Arial"/>
          <w:b/>
          <w:bCs/>
          <w:sz w:val="24"/>
          <w:szCs w:val="24"/>
          <w:u w:val="single"/>
        </w:rPr>
        <w:t>ARTICLE 22 - BENEFITS</w:t>
      </w:r>
    </w:p>
    <w:p w:rsidR="00215AD2" w:rsidRDefault="00215AD2" w:rsidP="00215AD2">
      <w:pPr>
        <w:pStyle w:val="Style1"/>
        <w:tabs>
          <w:tab w:val="right" w:pos="9216"/>
        </w:tabs>
        <w:kinsoku w:val="0"/>
        <w:autoSpaceDE/>
        <w:autoSpaceDN/>
        <w:adjustRightInd/>
        <w:rPr>
          <w:rStyle w:val="CharacterStyle18"/>
          <w:rFonts w:ascii="Arial" w:hAnsi="Arial" w:cs="Arial"/>
          <w:sz w:val="24"/>
          <w:szCs w:val="24"/>
        </w:rPr>
      </w:pPr>
    </w:p>
    <w:p w:rsidR="00215AD2" w:rsidRDefault="00215AD2" w:rsidP="00215AD2">
      <w:pPr>
        <w:pStyle w:val="Style1"/>
        <w:tabs>
          <w:tab w:val="right" w:pos="9216"/>
        </w:tabs>
        <w:kinsoku w:val="0"/>
        <w:autoSpaceDE/>
        <w:autoSpaceDN/>
        <w:adjustRightInd/>
        <w:ind w:left="1440" w:hanging="1440"/>
        <w:rPr>
          <w:rStyle w:val="CharacterStyle18"/>
          <w:rFonts w:ascii="Arial" w:hAnsi="Arial" w:cs="Arial"/>
          <w:b/>
          <w:bCs/>
          <w:sz w:val="24"/>
          <w:szCs w:val="24"/>
        </w:rPr>
      </w:pPr>
      <w:r w:rsidRPr="008E67DD">
        <w:rPr>
          <w:rStyle w:val="CharacterStyle18"/>
          <w:rFonts w:ascii="Arial" w:hAnsi="Arial" w:cs="Arial"/>
          <w:sz w:val="24"/>
          <w:szCs w:val="24"/>
        </w:rPr>
        <w:t>22:08(c)</w:t>
      </w:r>
      <w:r>
        <w:rPr>
          <w:rStyle w:val="CharacterStyle18"/>
          <w:rFonts w:ascii="Arial" w:hAnsi="Arial" w:cs="Arial"/>
          <w:sz w:val="24"/>
          <w:szCs w:val="24"/>
        </w:rPr>
        <w:tab/>
      </w:r>
      <w:r w:rsidRPr="008E67DD">
        <w:rPr>
          <w:rStyle w:val="CharacterStyle18"/>
          <w:rFonts w:ascii="Arial" w:hAnsi="Arial" w:cs="Arial"/>
          <w:sz w:val="24"/>
          <w:szCs w:val="24"/>
          <w:u w:val="single"/>
        </w:rPr>
        <w:t>Retiree Benefits</w:t>
      </w:r>
      <w:r w:rsidRPr="008E67DD">
        <w:rPr>
          <w:rStyle w:val="CharacterStyle18"/>
          <w:rFonts w:ascii="Arial" w:hAnsi="Arial" w:cs="Arial"/>
          <w:sz w:val="24"/>
          <w:szCs w:val="24"/>
        </w:rPr>
        <w:t xml:space="preserve"> — Retirees will be permitted to retain email access, Leddy Library, and St. Denis, </w:t>
      </w:r>
      <w:r w:rsidRPr="008E67DD">
        <w:rPr>
          <w:rStyle w:val="CharacterStyle18"/>
          <w:rFonts w:ascii="Arial" w:hAnsi="Arial" w:cs="Arial"/>
          <w:b/>
          <w:bCs/>
          <w:sz w:val="24"/>
          <w:szCs w:val="24"/>
        </w:rPr>
        <w:t xml:space="preserve">and Dennis Fairall Fieldhouse </w:t>
      </w:r>
      <w:r w:rsidRPr="008E67DD">
        <w:rPr>
          <w:rStyle w:val="CharacterStyle18"/>
          <w:rFonts w:ascii="Arial" w:hAnsi="Arial" w:cs="Arial"/>
          <w:sz w:val="24"/>
          <w:szCs w:val="24"/>
        </w:rPr>
        <w:t xml:space="preserve">privileges.  </w:t>
      </w:r>
      <w:r w:rsidRPr="008E67DD">
        <w:rPr>
          <w:rStyle w:val="CharacterStyle18"/>
          <w:rFonts w:ascii="Arial" w:hAnsi="Arial" w:cs="Arial"/>
          <w:b/>
          <w:bCs/>
          <w:sz w:val="24"/>
          <w:szCs w:val="24"/>
        </w:rPr>
        <w:t>This does not include the Forge Fitness Centre.</w:t>
      </w:r>
    </w:p>
    <w:p w:rsidR="00215AD2" w:rsidRDefault="00215AD2" w:rsidP="00215AD2">
      <w:pPr>
        <w:pStyle w:val="Style1"/>
        <w:tabs>
          <w:tab w:val="right" w:pos="9216"/>
        </w:tabs>
        <w:kinsoku w:val="0"/>
        <w:autoSpaceDE/>
        <w:autoSpaceDN/>
        <w:adjustRightInd/>
        <w:ind w:left="1440" w:hanging="1440"/>
        <w:rPr>
          <w:rStyle w:val="CharacterStyle18"/>
          <w:rFonts w:ascii="Arial" w:hAnsi="Arial" w:cs="Arial"/>
          <w:b/>
          <w:bCs/>
          <w:sz w:val="24"/>
          <w:szCs w:val="24"/>
        </w:rPr>
      </w:pPr>
    </w:p>
    <w:p w:rsidR="00215AD2" w:rsidRPr="00215AD2" w:rsidRDefault="00215AD2" w:rsidP="00215AD2">
      <w:pPr>
        <w:pStyle w:val="Style1"/>
        <w:tabs>
          <w:tab w:val="right" w:pos="9216"/>
        </w:tabs>
        <w:kinsoku w:val="0"/>
        <w:autoSpaceDE/>
        <w:autoSpaceDN/>
        <w:adjustRightInd/>
        <w:ind w:left="1440" w:hanging="1440"/>
        <w:rPr>
          <w:rStyle w:val="CharacterStyle18"/>
          <w:rFonts w:ascii="Arial" w:hAnsi="Arial" w:cs="Arial"/>
          <w:b/>
          <w:bCs/>
          <w:sz w:val="24"/>
          <w:szCs w:val="24"/>
        </w:rPr>
      </w:pPr>
      <w:r w:rsidRPr="008E67DD">
        <w:rPr>
          <w:rStyle w:val="CharacterStyle18"/>
          <w:rFonts w:ascii="Arial" w:hAnsi="Arial" w:cs="Arial"/>
          <w:sz w:val="24"/>
          <w:szCs w:val="24"/>
        </w:rPr>
        <w:t>23:01</w:t>
      </w:r>
      <w:r w:rsidRPr="008E67DD">
        <w:rPr>
          <w:rStyle w:val="CharacterStyle18"/>
          <w:rFonts w:ascii="Arial" w:hAnsi="Arial" w:cs="Arial"/>
          <w:sz w:val="24"/>
          <w:szCs w:val="24"/>
        </w:rPr>
        <w:tab/>
      </w:r>
      <w:r>
        <w:rPr>
          <w:rStyle w:val="CharacterStyle18"/>
          <w:rFonts w:ascii="Arial" w:hAnsi="Arial" w:cs="Arial"/>
          <w:sz w:val="24"/>
          <w:szCs w:val="24"/>
        </w:rPr>
        <w:t>(</w:t>
      </w:r>
      <w:r w:rsidRPr="008E67DD">
        <w:rPr>
          <w:rStyle w:val="CharacterStyle18"/>
          <w:rFonts w:ascii="Arial" w:hAnsi="Arial" w:cs="Arial"/>
          <w:sz w:val="24"/>
          <w:szCs w:val="24"/>
          <w:u w:val="single"/>
        </w:rPr>
        <w:t>For all Members excepting the Maintenance Department)</w:t>
      </w:r>
    </w:p>
    <w:p w:rsidR="00215AD2" w:rsidRDefault="00215AD2" w:rsidP="00215AD2">
      <w:pPr>
        <w:pStyle w:val="Style1"/>
        <w:kinsoku w:val="0"/>
        <w:autoSpaceDE/>
        <w:autoSpaceDN/>
        <w:adjustRightInd/>
        <w:ind w:left="1368"/>
        <w:rPr>
          <w:rStyle w:val="CharacterStyle18"/>
          <w:rFonts w:ascii="Arial" w:hAnsi="Arial" w:cs="Arial"/>
          <w:sz w:val="24"/>
          <w:szCs w:val="24"/>
        </w:rPr>
      </w:pPr>
      <w:r w:rsidRPr="008E67DD">
        <w:rPr>
          <w:rStyle w:val="CharacterStyle18"/>
          <w:rFonts w:ascii="Arial" w:hAnsi="Arial" w:cs="Arial"/>
          <w:sz w:val="24"/>
          <w:szCs w:val="24"/>
        </w:rPr>
        <w:t xml:space="preserve">The Employer will provide laboratory coats, safety glasses, gloves and aprons where necessary. For persons employed in the Faculty of Human Kinetics, the Centre for Flexible Learning, and at the Help </w:t>
      </w:r>
      <w:r w:rsidRPr="00215AD2">
        <w:rPr>
          <w:rStyle w:val="CharacterStyle18"/>
          <w:rFonts w:ascii="Arial" w:hAnsi="Arial" w:cs="Arial"/>
          <w:sz w:val="24"/>
          <w:szCs w:val="24"/>
        </w:rPr>
        <w:t xml:space="preserve">Desk in </w:t>
      </w:r>
      <w:r w:rsidRPr="00215AD2">
        <w:rPr>
          <w:rStyle w:val="CharacterStyle18"/>
          <w:rFonts w:ascii="Arial" w:hAnsi="Arial" w:cs="Arial"/>
          <w:bCs/>
          <w:sz w:val="24"/>
          <w:szCs w:val="24"/>
        </w:rPr>
        <w:t>IT</w:t>
      </w:r>
      <w:r w:rsidRPr="008E67DD">
        <w:rPr>
          <w:rStyle w:val="CharacterStyle18"/>
          <w:rFonts w:ascii="Arial" w:hAnsi="Arial" w:cs="Arial"/>
          <w:b/>
          <w:bCs/>
          <w:sz w:val="24"/>
          <w:szCs w:val="24"/>
        </w:rPr>
        <w:t xml:space="preserve"> </w:t>
      </w:r>
      <w:r w:rsidRPr="008E67DD">
        <w:rPr>
          <w:rStyle w:val="CharacterStyle18"/>
          <w:rFonts w:ascii="Arial" w:hAnsi="Arial" w:cs="Arial"/>
          <w:sz w:val="24"/>
          <w:szCs w:val="24"/>
        </w:rPr>
        <w:t>Services the Employer agrees to make available rainwear and rubber boots as required. Further, the Employer agrees to provide such safety equipment including prescription safety glasses, as may be necessary in the opinion of the Occupational Health &amp; Safety Manager for the University such that members of the Bargaining Unit can perform their work in a safe manner.</w:t>
      </w:r>
    </w:p>
    <w:p w:rsidR="00215AD2" w:rsidRPr="008E67DD" w:rsidRDefault="00215AD2" w:rsidP="00215AD2">
      <w:pPr>
        <w:pStyle w:val="Style1"/>
        <w:kinsoku w:val="0"/>
        <w:autoSpaceDE/>
        <w:autoSpaceDN/>
        <w:adjustRightInd/>
        <w:ind w:left="1368"/>
        <w:rPr>
          <w:rStyle w:val="CharacterStyle18"/>
          <w:rFonts w:ascii="Arial" w:hAnsi="Arial" w:cs="Arial"/>
          <w:sz w:val="24"/>
          <w:szCs w:val="24"/>
        </w:rPr>
      </w:pPr>
    </w:p>
    <w:p w:rsidR="00215AD2" w:rsidRPr="008E67DD" w:rsidRDefault="00215AD2" w:rsidP="00215AD2">
      <w:pPr>
        <w:pStyle w:val="Style1"/>
        <w:kinsoku w:val="0"/>
        <w:autoSpaceDE/>
        <w:autoSpaceDN/>
        <w:adjustRightInd/>
        <w:ind w:left="1368"/>
        <w:rPr>
          <w:rStyle w:val="CharacterStyle18"/>
          <w:rFonts w:ascii="Arial" w:hAnsi="Arial" w:cs="Arial"/>
          <w:sz w:val="24"/>
          <w:szCs w:val="24"/>
        </w:rPr>
      </w:pPr>
      <w:r w:rsidRPr="008E67DD">
        <w:rPr>
          <w:rStyle w:val="CharacterStyle18"/>
          <w:rFonts w:ascii="Arial" w:hAnsi="Arial" w:cs="Arial"/>
          <w:sz w:val="24"/>
          <w:szCs w:val="24"/>
        </w:rPr>
        <w:t xml:space="preserve">The Employer agrees to pay a maximum of two hundred </w:t>
      </w:r>
      <w:r w:rsidRPr="008E67DD">
        <w:rPr>
          <w:rStyle w:val="CharacterStyle18"/>
          <w:rFonts w:ascii="Arial" w:hAnsi="Arial" w:cs="Arial"/>
          <w:b/>
          <w:bCs/>
          <w:sz w:val="24"/>
          <w:szCs w:val="24"/>
        </w:rPr>
        <w:t xml:space="preserve">twenty-five </w:t>
      </w:r>
      <w:r w:rsidRPr="008E67DD">
        <w:rPr>
          <w:rStyle w:val="CharacterStyle18"/>
          <w:rFonts w:ascii="Arial" w:hAnsi="Arial" w:cs="Arial"/>
          <w:sz w:val="24"/>
          <w:szCs w:val="24"/>
        </w:rPr>
        <w:t>dollars (</w:t>
      </w:r>
      <w:r w:rsidRPr="00215AD2">
        <w:rPr>
          <w:rStyle w:val="CharacterStyle18"/>
          <w:rFonts w:ascii="Arial" w:hAnsi="Arial" w:cs="Arial"/>
          <w:strike/>
          <w:sz w:val="24"/>
          <w:szCs w:val="24"/>
        </w:rPr>
        <w:t>$200</w:t>
      </w:r>
      <w:r w:rsidRPr="008E67DD">
        <w:rPr>
          <w:rStyle w:val="CharacterStyle18"/>
          <w:rFonts w:ascii="Arial" w:hAnsi="Arial" w:cs="Arial"/>
          <w:sz w:val="24"/>
          <w:szCs w:val="24"/>
        </w:rPr>
        <w:t xml:space="preserve">). </w:t>
      </w:r>
      <w:r w:rsidRPr="008E67DD">
        <w:rPr>
          <w:rStyle w:val="CharacterStyle18"/>
          <w:rFonts w:ascii="Arial" w:hAnsi="Arial" w:cs="Arial"/>
          <w:b/>
          <w:bCs/>
          <w:sz w:val="24"/>
          <w:szCs w:val="24"/>
        </w:rPr>
        <w:t xml:space="preserve">($225) </w:t>
      </w:r>
      <w:r w:rsidRPr="008E67DD">
        <w:rPr>
          <w:rStyle w:val="CharacterStyle18"/>
          <w:rFonts w:ascii="Arial" w:hAnsi="Arial" w:cs="Arial"/>
          <w:sz w:val="24"/>
          <w:szCs w:val="24"/>
        </w:rPr>
        <w:t>for the purchase of one (1) pair of safety boots/shoes per year, each and every year (April 1</w:t>
      </w:r>
      <w:r>
        <w:rPr>
          <w:rStyle w:val="CharacterStyle18"/>
          <w:rFonts w:ascii="Arial" w:hAnsi="Arial" w:cs="Arial"/>
          <w:sz w:val="24"/>
          <w:szCs w:val="24"/>
        </w:rPr>
        <w:t xml:space="preserve"> - </w:t>
      </w:r>
      <w:r w:rsidRPr="008E67DD">
        <w:rPr>
          <w:rStyle w:val="CharacterStyle18"/>
          <w:rFonts w:ascii="Arial" w:hAnsi="Arial" w:cs="Arial"/>
          <w:sz w:val="24"/>
          <w:szCs w:val="24"/>
        </w:rPr>
        <w:t>March 31) upon the presentation of an authorized receipt towards the purchase of such safety shoes for Bargaining Unit Employees designated by the University Occupational Health &amp; Safety Manager.</w:t>
      </w:r>
    </w:p>
    <w:p w:rsidR="00215AD2" w:rsidRDefault="00215AD2" w:rsidP="00215AD2">
      <w:pPr>
        <w:pStyle w:val="Style1"/>
        <w:kinsoku w:val="0"/>
        <w:autoSpaceDE/>
        <w:autoSpaceDN/>
        <w:adjustRightInd/>
        <w:ind w:left="1368"/>
        <w:rPr>
          <w:rStyle w:val="CharacterStyle18"/>
          <w:rFonts w:ascii="Arial" w:hAnsi="Arial" w:cs="Arial"/>
          <w:sz w:val="24"/>
          <w:szCs w:val="24"/>
          <w:u w:val="single"/>
        </w:rPr>
      </w:pPr>
    </w:p>
    <w:p w:rsidR="00215AD2" w:rsidRPr="008E67DD" w:rsidRDefault="00215AD2" w:rsidP="00215AD2">
      <w:pPr>
        <w:pStyle w:val="Style1"/>
        <w:kinsoku w:val="0"/>
        <w:autoSpaceDE/>
        <w:autoSpaceDN/>
        <w:adjustRightInd/>
        <w:ind w:left="1368"/>
        <w:rPr>
          <w:rStyle w:val="CharacterStyle18"/>
          <w:rFonts w:ascii="Arial" w:hAnsi="Arial" w:cs="Arial"/>
          <w:sz w:val="24"/>
          <w:szCs w:val="24"/>
          <w:u w:val="single"/>
        </w:rPr>
      </w:pPr>
      <w:r w:rsidRPr="008E67DD">
        <w:rPr>
          <w:rStyle w:val="CharacterStyle18"/>
          <w:rFonts w:ascii="Arial" w:hAnsi="Arial" w:cs="Arial"/>
          <w:sz w:val="24"/>
          <w:szCs w:val="24"/>
          <w:u w:val="single"/>
        </w:rPr>
        <w:t>(For Trades positions in the Maintenance Department Only)</w:t>
      </w:r>
    </w:p>
    <w:p w:rsidR="00215AD2" w:rsidRDefault="00215AD2" w:rsidP="00215AD2">
      <w:pPr>
        <w:pStyle w:val="Style1"/>
        <w:kinsoku w:val="0"/>
        <w:autoSpaceDE/>
        <w:autoSpaceDN/>
        <w:adjustRightInd/>
        <w:ind w:left="1368"/>
        <w:rPr>
          <w:rStyle w:val="CharacterStyle18"/>
          <w:rFonts w:ascii="Arial" w:hAnsi="Arial" w:cs="Arial"/>
          <w:sz w:val="24"/>
          <w:szCs w:val="24"/>
        </w:rPr>
      </w:pPr>
    </w:p>
    <w:p w:rsidR="00215AD2" w:rsidRPr="008E67DD" w:rsidRDefault="00215AD2" w:rsidP="00215AD2">
      <w:pPr>
        <w:pStyle w:val="Style1"/>
        <w:kinsoku w:val="0"/>
        <w:autoSpaceDE/>
        <w:autoSpaceDN/>
        <w:adjustRightInd/>
        <w:ind w:left="1368"/>
        <w:rPr>
          <w:rStyle w:val="CharacterStyle18"/>
          <w:rFonts w:ascii="Arial" w:hAnsi="Arial" w:cs="Arial"/>
          <w:sz w:val="24"/>
          <w:szCs w:val="24"/>
        </w:rPr>
      </w:pPr>
      <w:r w:rsidRPr="008E67DD">
        <w:rPr>
          <w:rStyle w:val="CharacterStyle18"/>
          <w:rFonts w:ascii="Arial" w:hAnsi="Arial" w:cs="Arial"/>
          <w:sz w:val="24"/>
          <w:szCs w:val="24"/>
        </w:rPr>
        <w:t>The Employer agrees to provide members of the Bargaining Unit with co</w:t>
      </w:r>
      <w:r>
        <w:rPr>
          <w:rStyle w:val="CharacterStyle18"/>
          <w:rFonts w:ascii="Arial" w:hAnsi="Arial" w:cs="Arial"/>
          <w:sz w:val="24"/>
          <w:szCs w:val="24"/>
        </w:rPr>
        <w:t>v</w:t>
      </w:r>
      <w:r w:rsidRPr="008E67DD">
        <w:rPr>
          <w:rStyle w:val="CharacterStyle18"/>
          <w:rFonts w:ascii="Arial" w:hAnsi="Arial" w:cs="Arial"/>
          <w:sz w:val="24"/>
          <w:szCs w:val="24"/>
        </w:rPr>
        <w:t>eralls, safety rubber boots, rainwear and gloves whenever necessary.</w:t>
      </w:r>
    </w:p>
    <w:p w:rsidR="00215AD2" w:rsidRPr="008E67DD" w:rsidRDefault="00215AD2" w:rsidP="00215AD2">
      <w:pPr>
        <w:pStyle w:val="Style1"/>
        <w:kinsoku w:val="0"/>
        <w:autoSpaceDE/>
        <w:autoSpaceDN/>
        <w:adjustRightInd/>
        <w:ind w:left="1368"/>
        <w:rPr>
          <w:rStyle w:val="CharacterStyle18"/>
          <w:rFonts w:ascii="Arial" w:hAnsi="Arial" w:cs="Arial"/>
          <w:sz w:val="24"/>
          <w:szCs w:val="24"/>
        </w:rPr>
      </w:pPr>
      <w:r w:rsidRPr="008E67DD">
        <w:rPr>
          <w:rStyle w:val="CharacterStyle18"/>
          <w:rFonts w:ascii="Arial" w:hAnsi="Arial" w:cs="Arial"/>
          <w:sz w:val="24"/>
          <w:szCs w:val="24"/>
        </w:rPr>
        <w:t xml:space="preserve">The Employer shall provide a maximum of two hundred </w:t>
      </w:r>
      <w:r w:rsidRPr="008E67DD">
        <w:rPr>
          <w:rStyle w:val="CharacterStyle18"/>
          <w:rFonts w:ascii="Arial" w:hAnsi="Arial" w:cs="Arial"/>
          <w:b/>
          <w:bCs/>
          <w:sz w:val="24"/>
          <w:szCs w:val="24"/>
        </w:rPr>
        <w:t xml:space="preserve">twenty-five </w:t>
      </w:r>
      <w:r w:rsidRPr="008E67DD">
        <w:rPr>
          <w:rStyle w:val="CharacterStyle18"/>
          <w:rFonts w:ascii="Arial" w:hAnsi="Arial" w:cs="Arial"/>
          <w:sz w:val="24"/>
          <w:szCs w:val="24"/>
        </w:rPr>
        <w:t>dollars (</w:t>
      </w:r>
      <w:r w:rsidRPr="00215AD2">
        <w:rPr>
          <w:rStyle w:val="CharacterStyle18"/>
          <w:rFonts w:ascii="Arial" w:hAnsi="Arial" w:cs="Arial"/>
          <w:strike/>
          <w:sz w:val="24"/>
          <w:szCs w:val="24"/>
        </w:rPr>
        <w:t>$200</w:t>
      </w:r>
      <w:r>
        <w:rPr>
          <w:rStyle w:val="CharacterStyle18"/>
          <w:rFonts w:ascii="Arial" w:hAnsi="Arial" w:cs="Arial"/>
          <w:sz w:val="24"/>
          <w:szCs w:val="24"/>
        </w:rPr>
        <w:t>)</w:t>
      </w:r>
      <w:r w:rsidRPr="008E67DD">
        <w:rPr>
          <w:rStyle w:val="CharacterStyle18"/>
          <w:rFonts w:ascii="Arial" w:hAnsi="Arial" w:cs="Arial"/>
          <w:sz w:val="24"/>
          <w:szCs w:val="24"/>
        </w:rPr>
        <w:t xml:space="preserve"> </w:t>
      </w:r>
      <w:r w:rsidRPr="008E67DD">
        <w:rPr>
          <w:rStyle w:val="CharacterStyle18"/>
          <w:rFonts w:ascii="Arial" w:hAnsi="Arial" w:cs="Arial"/>
          <w:b/>
          <w:bCs/>
          <w:sz w:val="24"/>
          <w:szCs w:val="24"/>
        </w:rPr>
        <w:t xml:space="preserve">($225) </w:t>
      </w:r>
      <w:r w:rsidRPr="008E67DD">
        <w:rPr>
          <w:rStyle w:val="CharacterStyle18"/>
          <w:rFonts w:ascii="Arial" w:hAnsi="Arial" w:cs="Arial"/>
          <w:sz w:val="24"/>
          <w:szCs w:val="24"/>
        </w:rPr>
        <w:t>per year reimbursement for the purchase of safety boots/shoes (upon presentation of an authorized receipt) for each and every year (</w:t>
      </w:r>
      <w:r w:rsidRPr="00215AD2">
        <w:rPr>
          <w:rStyle w:val="CharacterStyle18"/>
          <w:rFonts w:ascii="Arial" w:hAnsi="Arial" w:cs="Arial"/>
          <w:sz w:val="24"/>
          <w:szCs w:val="24"/>
        </w:rPr>
        <w:t xml:space="preserve">April </w:t>
      </w:r>
      <w:r w:rsidRPr="00215AD2">
        <w:rPr>
          <w:rStyle w:val="CharacterStyle18"/>
          <w:rFonts w:ascii="Arial" w:hAnsi="Arial" w:cs="Arial"/>
          <w:bCs/>
          <w:sz w:val="24"/>
          <w:szCs w:val="24"/>
        </w:rPr>
        <w:t>1</w:t>
      </w:r>
      <w:r>
        <w:rPr>
          <w:rStyle w:val="CharacterStyle18"/>
          <w:rFonts w:ascii="Arial" w:hAnsi="Arial" w:cs="Arial"/>
          <w:bCs/>
          <w:sz w:val="24"/>
          <w:szCs w:val="24"/>
        </w:rPr>
        <w:t xml:space="preserve"> </w:t>
      </w:r>
      <w:r w:rsidRPr="00215AD2">
        <w:rPr>
          <w:rStyle w:val="CharacterStyle18"/>
          <w:rFonts w:ascii="Arial" w:hAnsi="Arial" w:cs="Arial"/>
          <w:bCs/>
          <w:sz w:val="24"/>
          <w:szCs w:val="24"/>
        </w:rPr>
        <w:t>-</w:t>
      </w:r>
      <w:r>
        <w:rPr>
          <w:rStyle w:val="CharacterStyle18"/>
          <w:rFonts w:ascii="Arial" w:hAnsi="Arial" w:cs="Arial"/>
          <w:bCs/>
          <w:sz w:val="24"/>
          <w:szCs w:val="24"/>
        </w:rPr>
        <w:t xml:space="preserve"> </w:t>
      </w:r>
      <w:r w:rsidRPr="00215AD2">
        <w:rPr>
          <w:rStyle w:val="CharacterStyle18"/>
          <w:rFonts w:ascii="Arial" w:hAnsi="Arial" w:cs="Arial"/>
          <w:bCs/>
          <w:sz w:val="24"/>
          <w:szCs w:val="24"/>
        </w:rPr>
        <w:t xml:space="preserve">March </w:t>
      </w:r>
      <w:r w:rsidRPr="00215AD2">
        <w:rPr>
          <w:rStyle w:val="CharacterStyle18"/>
          <w:rFonts w:ascii="Arial" w:hAnsi="Arial" w:cs="Arial"/>
          <w:sz w:val="24"/>
          <w:szCs w:val="24"/>
        </w:rPr>
        <w:t>31</w:t>
      </w:r>
      <w:r>
        <w:rPr>
          <w:rStyle w:val="CharacterStyle18"/>
          <w:rFonts w:ascii="Arial" w:hAnsi="Arial" w:cs="Arial"/>
          <w:sz w:val="24"/>
          <w:szCs w:val="24"/>
        </w:rPr>
        <w:t>)</w:t>
      </w:r>
      <w:r w:rsidRPr="00215AD2">
        <w:rPr>
          <w:rStyle w:val="CharacterStyle18"/>
          <w:rFonts w:ascii="Arial" w:hAnsi="Arial" w:cs="Arial"/>
          <w:sz w:val="24"/>
          <w:szCs w:val="24"/>
        </w:rPr>
        <w:t>,</w:t>
      </w:r>
      <w:r w:rsidRPr="008E67DD">
        <w:rPr>
          <w:rStyle w:val="CharacterStyle18"/>
          <w:rFonts w:ascii="Arial" w:hAnsi="Arial" w:cs="Arial"/>
          <w:sz w:val="24"/>
          <w:szCs w:val="24"/>
        </w:rPr>
        <w:t xml:space="preserve"> for all members in the Maintenance Department designated by the University Occupational Health &amp; Safety Manager.</w:t>
      </w:r>
    </w:p>
    <w:p w:rsidR="00215AD2" w:rsidRDefault="00215AD2" w:rsidP="00215AD2">
      <w:pPr>
        <w:spacing w:after="0" w:line="240" w:lineRule="auto"/>
        <w:rPr>
          <w:rStyle w:val="CharacterStyle18"/>
          <w:rFonts w:ascii="Arial" w:hAnsi="Arial" w:cs="Arial"/>
          <w:sz w:val="24"/>
          <w:szCs w:val="24"/>
        </w:rPr>
      </w:pPr>
    </w:p>
    <w:p w:rsidR="00536B1B" w:rsidRPr="008E67DD" w:rsidRDefault="00536B1B" w:rsidP="00536B1B">
      <w:pPr>
        <w:pStyle w:val="Style30"/>
        <w:kinsoku w:val="0"/>
        <w:autoSpaceDE/>
        <w:autoSpaceDN/>
        <w:spacing w:line="240" w:lineRule="auto"/>
        <w:rPr>
          <w:rStyle w:val="CharacterStyle15"/>
          <w:rFonts w:ascii="Arial" w:hAnsi="Arial" w:cs="Arial"/>
          <w:b/>
          <w:bCs/>
          <w:sz w:val="24"/>
          <w:szCs w:val="24"/>
        </w:rPr>
      </w:pPr>
      <w:r w:rsidRPr="008E67DD">
        <w:rPr>
          <w:rStyle w:val="CharacterStyle15"/>
          <w:rFonts w:ascii="Arial" w:hAnsi="Arial" w:cs="Arial"/>
          <w:b/>
          <w:bCs/>
          <w:sz w:val="24"/>
          <w:szCs w:val="24"/>
        </w:rPr>
        <w:t>ARTICLE 24-General Conditions</w:t>
      </w:r>
    </w:p>
    <w:p w:rsidR="00536B1B" w:rsidRPr="007A7899" w:rsidRDefault="00536B1B" w:rsidP="007A7899">
      <w:pPr>
        <w:spacing w:after="0" w:line="240" w:lineRule="auto"/>
        <w:rPr>
          <w:rStyle w:val="CharacterStyle10"/>
        </w:rPr>
      </w:pPr>
    </w:p>
    <w:p w:rsidR="005974B9" w:rsidRPr="007A7899" w:rsidRDefault="005974B9" w:rsidP="007A7899">
      <w:pPr>
        <w:spacing w:after="0" w:line="240" w:lineRule="auto"/>
        <w:rPr>
          <w:rFonts w:ascii="Arial" w:hAnsi="Arial" w:cs="Arial"/>
          <w:sz w:val="24"/>
          <w:szCs w:val="24"/>
        </w:rPr>
      </w:pPr>
      <w:r w:rsidRPr="007A7899">
        <w:rPr>
          <w:rFonts w:ascii="Arial" w:eastAsiaTheme="minorEastAsia" w:hAnsi="Arial" w:cs="Arial"/>
          <w:sz w:val="24"/>
          <w:szCs w:val="24"/>
          <w:lang w:val="en-US"/>
        </w:rPr>
        <w:t>24:10(b)</w:t>
      </w:r>
      <w:r w:rsidRPr="007A7899">
        <w:rPr>
          <w:rFonts w:ascii="Arial" w:eastAsiaTheme="minorEastAsia" w:hAnsi="Arial" w:cs="Arial"/>
          <w:sz w:val="24"/>
          <w:szCs w:val="24"/>
          <w:lang w:val="en-US"/>
        </w:rPr>
        <w:tab/>
        <w:t>(For all members excepting the Maintenance Department)</w:t>
      </w:r>
    </w:p>
    <w:p w:rsidR="005974B9" w:rsidRPr="007A7899" w:rsidRDefault="005974B9" w:rsidP="007A7899">
      <w:pPr>
        <w:spacing w:after="0" w:line="240" w:lineRule="auto"/>
        <w:rPr>
          <w:rFonts w:ascii="Arial" w:eastAsiaTheme="minorEastAsia" w:hAnsi="Arial" w:cs="Arial"/>
          <w:sz w:val="24"/>
          <w:szCs w:val="24"/>
          <w:lang w:val="en-US"/>
        </w:rPr>
      </w:pPr>
    </w:p>
    <w:p w:rsidR="005974B9" w:rsidRPr="007A7899" w:rsidRDefault="005974B9" w:rsidP="00021E7C">
      <w:pPr>
        <w:spacing w:after="0" w:line="240" w:lineRule="auto"/>
        <w:ind w:left="1440"/>
        <w:rPr>
          <w:rFonts w:ascii="Arial" w:eastAsiaTheme="minorEastAsia" w:hAnsi="Arial" w:cs="Arial"/>
          <w:sz w:val="24"/>
          <w:szCs w:val="24"/>
          <w:lang w:val="en-US"/>
        </w:rPr>
      </w:pPr>
      <w:r w:rsidRPr="007A7899">
        <w:rPr>
          <w:rFonts w:ascii="Arial" w:eastAsiaTheme="minorEastAsia" w:hAnsi="Arial" w:cs="Arial"/>
          <w:sz w:val="24"/>
          <w:szCs w:val="24"/>
          <w:lang w:val="en-US"/>
        </w:rPr>
        <w:t>The parties are agreed to the following procedure as well as the JJEC Terms of Reference:</w:t>
      </w:r>
    </w:p>
    <w:p w:rsidR="00021E7C" w:rsidRDefault="00021E7C" w:rsidP="00021E7C">
      <w:pPr>
        <w:spacing w:after="0" w:line="240" w:lineRule="auto"/>
        <w:ind w:left="1440" w:hanging="720"/>
        <w:rPr>
          <w:rFonts w:ascii="Arial" w:eastAsiaTheme="minorEastAsia" w:hAnsi="Arial" w:cs="Arial"/>
          <w:sz w:val="24"/>
          <w:szCs w:val="24"/>
          <w:lang w:val="en-US"/>
        </w:rPr>
      </w:pPr>
    </w:p>
    <w:p w:rsidR="005974B9" w:rsidRPr="007A7899" w:rsidRDefault="00021E7C" w:rsidP="00021E7C">
      <w:pPr>
        <w:spacing w:after="0" w:line="240" w:lineRule="auto"/>
        <w:ind w:left="1440" w:hanging="720"/>
        <w:rPr>
          <w:rFonts w:ascii="Arial" w:eastAsiaTheme="minorEastAsia" w:hAnsi="Arial" w:cs="Arial"/>
          <w:sz w:val="24"/>
          <w:szCs w:val="24"/>
          <w:lang w:val="en-US"/>
        </w:rPr>
      </w:pPr>
      <w:r>
        <w:rPr>
          <w:rFonts w:ascii="Arial" w:eastAsiaTheme="minorEastAsia" w:hAnsi="Arial" w:cs="Arial"/>
          <w:sz w:val="24"/>
          <w:szCs w:val="24"/>
          <w:lang w:val="en-US"/>
        </w:rPr>
        <w:t>(1)</w:t>
      </w:r>
      <w:r>
        <w:rPr>
          <w:rFonts w:ascii="Arial" w:eastAsiaTheme="minorEastAsia" w:hAnsi="Arial" w:cs="Arial"/>
          <w:sz w:val="24"/>
          <w:szCs w:val="24"/>
          <w:lang w:val="en-US"/>
        </w:rPr>
        <w:tab/>
      </w:r>
      <w:r w:rsidR="005974B9" w:rsidRPr="007A7899">
        <w:rPr>
          <w:rFonts w:ascii="Arial" w:eastAsiaTheme="minorEastAsia" w:hAnsi="Arial" w:cs="Arial"/>
          <w:sz w:val="24"/>
          <w:szCs w:val="24"/>
          <w:lang w:val="en-US"/>
        </w:rPr>
        <w:t>The parties agree to use the Hay Job Evaluation System to evaluate all jobs;</w:t>
      </w:r>
    </w:p>
    <w:p w:rsidR="00021E7C" w:rsidRDefault="00021E7C" w:rsidP="00021E7C">
      <w:pPr>
        <w:spacing w:after="0" w:line="240" w:lineRule="auto"/>
        <w:ind w:left="1440" w:hanging="720"/>
        <w:rPr>
          <w:rFonts w:ascii="Arial" w:eastAsiaTheme="minorEastAsia" w:hAnsi="Arial" w:cs="Arial"/>
          <w:sz w:val="24"/>
          <w:szCs w:val="24"/>
          <w:lang w:val="en-US"/>
        </w:rPr>
      </w:pPr>
    </w:p>
    <w:p w:rsidR="005974B9" w:rsidRPr="007A7899" w:rsidRDefault="00021E7C" w:rsidP="00021E7C">
      <w:pPr>
        <w:spacing w:after="0" w:line="240" w:lineRule="auto"/>
        <w:ind w:left="1440" w:hanging="720"/>
        <w:rPr>
          <w:rFonts w:ascii="Arial" w:eastAsiaTheme="minorEastAsia" w:hAnsi="Arial" w:cs="Arial"/>
          <w:sz w:val="24"/>
          <w:szCs w:val="24"/>
          <w:lang w:val="en-US"/>
        </w:rPr>
      </w:pPr>
      <w:r>
        <w:rPr>
          <w:rFonts w:ascii="Arial" w:eastAsiaTheme="minorEastAsia" w:hAnsi="Arial" w:cs="Arial"/>
          <w:sz w:val="24"/>
          <w:szCs w:val="24"/>
          <w:lang w:val="en-US"/>
        </w:rPr>
        <w:t>(2)</w:t>
      </w:r>
      <w:r>
        <w:rPr>
          <w:rFonts w:ascii="Arial" w:eastAsiaTheme="minorEastAsia" w:hAnsi="Arial" w:cs="Arial"/>
          <w:sz w:val="24"/>
          <w:szCs w:val="24"/>
          <w:lang w:val="en-US"/>
        </w:rPr>
        <w:tab/>
      </w:r>
      <w:r w:rsidR="005974B9" w:rsidRPr="007A7899">
        <w:rPr>
          <w:rFonts w:ascii="Arial" w:eastAsiaTheme="minorEastAsia" w:hAnsi="Arial" w:cs="Arial"/>
          <w:sz w:val="24"/>
          <w:szCs w:val="24"/>
          <w:lang w:val="en-US"/>
        </w:rPr>
        <w:t>The Joint Job Evaluation Committee (AEC) shall consist of six members appointed by the Union, and six members appointed by the University. The committee understands and agrees to remain free from bias or conflict of interest. The JJEC understands that its sole role is to evaluate positions presented to it;</w:t>
      </w:r>
    </w:p>
    <w:p w:rsidR="00021E7C" w:rsidRDefault="00021E7C" w:rsidP="00021E7C">
      <w:pPr>
        <w:spacing w:after="0" w:line="240" w:lineRule="auto"/>
        <w:ind w:left="1440" w:hanging="720"/>
        <w:rPr>
          <w:rFonts w:ascii="Arial" w:eastAsiaTheme="minorEastAsia" w:hAnsi="Arial" w:cs="Arial"/>
          <w:sz w:val="24"/>
          <w:szCs w:val="24"/>
          <w:lang w:val="en-US"/>
        </w:rPr>
      </w:pPr>
    </w:p>
    <w:p w:rsidR="005974B9" w:rsidRPr="007A7899" w:rsidRDefault="00021E7C" w:rsidP="00021E7C">
      <w:pPr>
        <w:spacing w:after="0" w:line="240" w:lineRule="auto"/>
        <w:ind w:left="1440" w:hanging="720"/>
        <w:rPr>
          <w:rFonts w:ascii="Arial" w:eastAsiaTheme="minorEastAsia" w:hAnsi="Arial" w:cs="Arial"/>
          <w:sz w:val="24"/>
          <w:szCs w:val="24"/>
          <w:lang w:val="en-US"/>
        </w:rPr>
      </w:pPr>
      <w:r>
        <w:rPr>
          <w:rFonts w:ascii="Arial" w:eastAsiaTheme="minorEastAsia" w:hAnsi="Arial" w:cs="Arial"/>
          <w:sz w:val="24"/>
          <w:szCs w:val="24"/>
          <w:lang w:val="en-US"/>
        </w:rPr>
        <w:t>(3)</w:t>
      </w:r>
      <w:r>
        <w:rPr>
          <w:rFonts w:ascii="Arial" w:eastAsiaTheme="minorEastAsia" w:hAnsi="Arial" w:cs="Arial"/>
          <w:sz w:val="24"/>
          <w:szCs w:val="24"/>
          <w:lang w:val="en-US"/>
        </w:rPr>
        <w:tab/>
      </w:r>
      <w:r w:rsidR="005974B9" w:rsidRPr="007A7899">
        <w:rPr>
          <w:rFonts w:ascii="Arial" w:eastAsiaTheme="minorEastAsia" w:hAnsi="Arial" w:cs="Arial"/>
          <w:sz w:val="24"/>
          <w:szCs w:val="24"/>
          <w:lang w:val="en-US"/>
        </w:rPr>
        <w:t>Those members of the JJEC shall be granted a leave of absence with pay at their current rate and without loss of seniority for periods of time spent on committee business including training. These members will continue to have all rights and privileges of the Collective Agreement to which the employee would normally be entitled.</w:t>
      </w:r>
    </w:p>
    <w:p w:rsidR="00021E7C" w:rsidRDefault="00021E7C" w:rsidP="00021E7C">
      <w:pPr>
        <w:spacing w:after="0" w:line="240" w:lineRule="auto"/>
        <w:ind w:left="1440" w:hanging="720"/>
        <w:rPr>
          <w:rFonts w:ascii="Arial" w:eastAsiaTheme="minorEastAsia" w:hAnsi="Arial" w:cs="Arial"/>
          <w:sz w:val="24"/>
          <w:szCs w:val="24"/>
          <w:lang w:val="en-US"/>
        </w:rPr>
      </w:pPr>
    </w:p>
    <w:p w:rsidR="005974B9" w:rsidRPr="007A7899" w:rsidRDefault="00021E7C" w:rsidP="00021E7C">
      <w:pPr>
        <w:spacing w:after="0" w:line="240" w:lineRule="auto"/>
        <w:ind w:left="1440" w:hanging="720"/>
        <w:rPr>
          <w:rFonts w:ascii="Arial" w:eastAsiaTheme="minorEastAsia" w:hAnsi="Arial" w:cs="Arial"/>
          <w:sz w:val="24"/>
          <w:szCs w:val="24"/>
          <w:lang w:val="en-US"/>
        </w:rPr>
      </w:pPr>
      <w:r>
        <w:rPr>
          <w:rFonts w:ascii="Arial" w:eastAsiaTheme="minorEastAsia" w:hAnsi="Arial" w:cs="Arial"/>
          <w:sz w:val="24"/>
          <w:szCs w:val="24"/>
          <w:lang w:val="en-US"/>
        </w:rPr>
        <w:t>(4)</w:t>
      </w:r>
      <w:r>
        <w:rPr>
          <w:rFonts w:ascii="Arial" w:eastAsiaTheme="minorEastAsia" w:hAnsi="Arial" w:cs="Arial"/>
          <w:sz w:val="24"/>
          <w:szCs w:val="24"/>
          <w:lang w:val="en-US"/>
        </w:rPr>
        <w:tab/>
      </w:r>
      <w:r w:rsidR="005974B9" w:rsidRPr="007A7899">
        <w:rPr>
          <w:rFonts w:ascii="Arial" w:eastAsiaTheme="minorEastAsia" w:hAnsi="Arial" w:cs="Arial"/>
          <w:sz w:val="24"/>
          <w:szCs w:val="24"/>
          <w:lang w:val="en-US"/>
        </w:rPr>
        <w:t>Members of the JJEC will be trained in the Hay Job Evaluation System with the appropriate time off with pay and without loss of seniority.</w:t>
      </w:r>
    </w:p>
    <w:p w:rsidR="00021E7C" w:rsidRDefault="00021E7C" w:rsidP="00021E7C">
      <w:pPr>
        <w:spacing w:after="0" w:line="240" w:lineRule="auto"/>
        <w:ind w:left="1440" w:hanging="720"/>
        <w:rPr>
          <w:rFonts w:ascii="Arial" w:eastAsiaTheme="minorEastAsia" w:hAnsi="Arial" w:cs="Arial"/>
          <w:sz w:val="24"/>
          <w:szCs w:val="24"/>
          <w:lang w:val="en-US"/>
        </w:rPr>
      </w:pPr>
    </w:p>
    <w:p w:rsidR="005974B9" w:rsidRPr="007A7899" w:rsidRDefault="00021E7C" w:rsidP="00021E7C">
      <w:pPr>
        <w:spacing w:after="0" w:line="240" w:lineRule="auto"/>
        <w:ind w:left="1440" w:hanging="720"/>
        <w:rPr>
          <w:rFonts w:ascii="Arial" w:eastAsiaTheme="minorEastAsia" w:hAnsi="Arial" w:cs="Arial"/>
          <w:sz w:val="24"/>
          <w:szCs w:val="24"/>
          <w:lang w:val="en-US"/>
        </w:rPr>
      </w:pPr>
      <w:r>
        <w:rPr>
          <w:rFonts w:ascii="Arial" w:eastAsiaTheme="minorEastAsia" w:hAnsi="Arial" w:cs="Arial"/>
          <w:sz w:val="24"/>
          <w:szCs w:val="24"/>
          <w:lang w:val="en-US"/>
        </w:rPr>
        <w:t>(5)</w:t>
      </w:r>
      <w:r>
        <w:rPr>
          <w:rFonts w:ascii="Arial" w:eastAsiaTheme="minorEastAsia" w:hAnsi="Arial" w:cs="Arial"/>
          <w:sz w:val="24"/>
          <w:szCs w:val="24"/>
          <w:lang w:val="en-US"/>
        </w:rPr>
        <w:tab/>
      </w:r>
      <w:r w:rsidR="005974B9" w:rsidRPr="007A7899">
        <w:rPr>
          <w:rFonts w:ascii="Arial" w:eastAsiaTheme="minorEastAsia" w:hAnsi="Arial" w:cs="Arial"/>
          <w:sz w:val="24"/>
          <w:szCs w:val="24"/>
          <w:lang w:val="en-US"/>
        </w:rPr>
        <w:t>The documented Terms of Reference established by the parties may be modified periodically as deemed necessary by mutual agreement of the parties provided they meet the intent of the job evaluation process.</w:t>
      </w:r>
    </w:p>
    <w:p w:rsidR="00021E7C" w:rsidRDefault="00021E7C" w:rsidP="00021E7C">
      <w:pPr>
        <w:spacing w:after="0" w:line="240" w:lineRule="auto"/>
        <w:ind w:left="1440" w:hanging="720"/>
        <w:rPr>
          <w:rFonts w:ascii="Arial" w:eastAsiaTheme="minorEastAsia" w:hAnsi="Arial" w:cs="Arial"/>
          <w:sz w:val="24"/>
          <w:szCs w:val="24"/>
          <w:lang w:val="en-US"/>
        </w:rPr>
      </w:pPr>
    </w:p>
    <w:p w:rsidR="005974B9" w:rsidRPr="007A7899" w:rsidRDefault="00021E7C" w:rsidP="00021E7C">
      <w:pPr>
        <w:spacing w:after="0" w:line="240" w:lineRule="auto"/>
        <w:ind w:left="1440" w:hanging="720"/>
        <w:rPr>
          <w:rFonts w:ascii="Arial" w:eastAsiaTheme="minorEastAsia" w:hAnsi="Arial" w:cs="Arial"/>
          <w:sz w:val="24"/>
          <w:szCs w:val="24"/>
          <w:lang w:val="en-US"/>
        </w:rPr>
      </w:pPr>
      <w:r>
        <w:rPr>
          <w:rFonts w:ascii="Arial" w:eastAsiaTheme="minorEastAsia" w:hAnsi="Arial" w:cs="Arial"/>
          <w:sz w:val="24"/>
          <w:szCs w:val="24"/>
          <w:lang w:val="en-US"/>
        </w:rPr>
        <w:t>(6)</w:t>
      </w:r>
      <w:r>
        <w:rPr>
          <w:rFonts w:ascii="Arial" w:eastAsiaTheme="minorEastAsia" w:hAnsi="Arial" w:cs="Arial"/>
          <w:sz w:val="24"/>
          <w:szCs w:val="24"/>
          <w:lang w:val="en-US"/>
        </w:rPr>
        <w:tab/>
      </w:r>
      <w:r w:rsidR="005974B9" w:rsidRPr="007A7899">
        <w:rPr>
          <w:rFonts w:ascii="Arial" w:eastAsiaTheme="minorEastAsia" w:hAnsi="Arial" w:cs="Arial"/>
          <w:sz w:val="24"/>
          <w:szCs w:val="24"/>
          <w:lang w:val="en-US"/>
        </w:rPr>
        <w:t>A mutually agreed upon standard form for application for evaluation shall be used by all employees included in this bargaining unit or the Department Head/Manager requesting an evaluation of a position. The Summary of Changes (standard form) shall be submitted to the Employee Relations Manager or his/her designate. The request will not be considered complete until the Summary of Changes is received.</w:t>
      </w:r>
    </w:p>
    <w:p w:rsidR="00021E7C" w:rsidRDefault="00021E7C" w:rsidP="00021E7C">
      <w:pPr>
        <w:spacing w:after="0" w:line="240" w:lineRule="auto"/>
        <w:ind w:left="1440" w:hanging="720"/>
        <w:rPr>
          <w:rFonts w:ascii="Arial" w:eastAsiaTheme="minorEastAsia" w:hAnsi="Arial" w:cs="Arial"/>
          <w:sz w:val="24"/>
          <w:szCs w:val="24"/>
          <w:lang w:val="en-US"/>
        </w:rPr>
      </w:pPr>
    </w:p>
    <w:p w:rsidR="005974B9" w:rsidRPr="007A7899" w:rsidRDefault="00021E7C" w:rsidP="00021E7C">
      <w:pPr>
        <w:spacing w:after="0" w:line="240" w:lineRule="auto"/>
        <w:ind w:left="1440" w:hanging="720"/>
        <w:rPr>
          <w:rFonts w:ascii="Arial" w:eastAsiaTheme="minorEastAsia" w:hAnsi="Arial" w:cs="Arial"/>
          <w:sz w:val="24"/>
          <w:szCs w:val="24"/>
          <w:lang w:val="en-US"/>
        </w:rPr>
      </w:pPr>
      <w:r>
        <w:rPr>
          <w:rFonts w:ascii="Arial" w:eastAsiaTheme="minorEastAsia" w:hAnsi="Arial" w:cs="Arial"/>
          <w:sz w:val="24"/>
          <w:szCs w:val="24"/>
          <w:lang w:val="en-US"/>
        </w:rPr>
        <w:t>(7)</w:t>
      </w:r>
      <w:r>
        <w:rPr>
          <w:rFonts w:ascii="Arial" w:eastAsiaTheme="minorEastAsia" w:hAnsi="Arial" w:cs="Arial"/>
          <w:sz w:val="24"/>
          <w:szCs w:val="24"/>
          <w:lang w:val="en-US"/>
        </w:rPr>
        <w:tab/>
      </w:r>
      <w:r w:rsidR="005974B9" w:rsidRPr="007A7899">
        <w:rPr>
          <w:rFonts w:ascii="Arial" w:eastAsiaTheme="minorEastAsia" w:hAnsi="Arial" w:cs="Arial"/>
          <w:sz w:val="24"/>
          <w:szCs w:val="24"/>
          <w:lang w:val="en-US"/>
        </w:rPr>
        <w:t xml:space="preserve">The JJEC shall evaluate all jobs based on the information contained in the job description as approved by the Department Head/Manager and Human Resources as reviewed and submitted by the incumbent. The Summary of Changes (standard form for existing positions), the previous job description </w:t>
      </w:r>
      <w:r w:rsidR="00756408" w:rsidRPr="007A7899">
        <w:rPr>
          <w:rFonts w:ascii="Arial" w:eastAsiaTheme="minorEastAsia" w:hAnsi="Arial" w:cs="Arial"/>
          <w:sz w:val="24"/>
          <w:szCs w:val="24"/>
          <w:lang w:val="en-US"/>
        </w:rPr>
        <w:t>as well</w:t>
      </w:r>
      <w:r w:rsidR="005974B9" w:rsidRPr="007A7899">
        <w:rPr>
          <w:rFonts w:ascii="Arial" w:eastAsiaTheme="minorEastAsia" w:hAnsi="Arial" w:cs="Arial"/>
          <w:sz w:val="24"/>
          <w:szCs w:val="24"/>
          <w:lang w:val="en-US"/>
        </w:rPr>
        <w:t xml:space="preserve"> as information provided during an interview with the incumbent and his/her Department Head/Manager. When mutually agreed by the JJEC to be necessary for evaluation purposes, the committee may conduct a work site tour to gather additional information relative to the evaluation of the job.</w:t>
      </w:r>
    </w:p>
    <w:p w:rsidR="007A7899" w:rsidRDefault="007A7899" w:rsidP="00021E7C">
      <w:pPr>
        <w:spacing w:after="0" w:line="240" w:lineRule="auto"/>
        <w:ind w:left="1440" w:hanging="720"/>
        <w:rPr>
          <w:rFonts w:ascii="Arial" w:hAnsi="Arial" w:cs="Arial"/>
          <w:sz w:val="24"/>
          <w:szCs w:val="24"/>
        </w:rPr>
      </w:pPr>
    </w:p>
    <w:p w:rsidR="005974B9" w:rsidRPr="007A7899" w:rsidRDefault="00A4199F" w:rsidP="00021E7C">
      <w:pPr>
        <w:spacing w:after="0" w:line="240" w:lineRule="auto"/>
        <w:ind w:left="1440" w:hanging="720"/>
        <w:rPr>
          <w:rFonts w:ascii="Arial" w:eastAsiaTheme="minorEastAsia" w:hAnsi="Arial" w:cs="Arial"/>
          <w:sz w:val="24"/>
          <w:szCs w:val="24"/>
          <w:lang w:val="en-US"/>
        </w:rPr>
      </w:pPr>
      <w:r w:rsidRPr="007A7899">
        <w:rPr>
          <w:rFonts w:ascii="Arial" w:hAnsi="Arial" w:cs="Arial"/>
          <w:sz w:val="24"/>
          <w:szCs w:val="24"/>
        </w:rPr>
        <w:t>(8)</w:t>
      </w:r>
      <w:r w:rsidRPr="007A7899">
        <w:rPr>
          <w:rFonts w:ascii="Arial" w:hAnsi="Arial" w:cs="Arial"/>
          <w:sz w:val="24"/>
          <w:szCs w:val="24"/>
        </w:rPr>
        <w:tab/>
      </w:r>
      <w:r w:rsidR="005974B9" w:rsidRPr="007A7899">
        <w:rPr>
          <w:rFonts w:ascii="Arial" w:eastAsiaTheme="minorEastAsia" w:hAnsi="Arial" w:cs="Arial"/>
          <w:sz w:val="24"/>
          <w:szCs w:val="24"/>
          <w:lang w:val="en-US"/>
        </w:rPr>
        <w:t>Incumbents and/or his/her Department Head/Manager and/or the union may appeal a job evaluation within ten (10) working days once per evaluation. However, consensus decisions of the JJEC shall be final and non-grievable.</w:t>
      </w:r>
    </w:p>
    <w:p w:rsidR="007A7899" w:rsidRDefault="007A7899" w:rsidP="00021E7C">
      <w:pPr>
        <w:spacing w:after="0" w:line="240" w:lineRule="auto"/>
        <w:ind w:left="1440" w:hanging="720"/>
        <w:rPr>
          <w:rFonts w:ascii="Arial" w:hAnsi="Arial" w:cs="Arial"/>
          <w:sz w:val="24"/>
          <w:szCs w:val="24"/>
        </w:rPr>
      </w:pPr>
    </w:p>
    <w:p w:rsidR="005974B9" w:rsidRPr="007A7899" w:rsidRDefault="00A4199F" w:rsidP="00021E7C">
      <w:pPr>
        <w:spacing w:after="0" w:line="240" w:lineRule="auto"/>
        <w:ind w:left="1440" w:hanging="720"/>
        <w:rPr>
          <w:rFonts w:ascii="Arial" w:eastAsiaTheme="minorEastAsia" w:hAnsi="Arial" w:cs="Arial"/>
          <w:sz w:val="24"/>
          <w:szCs w:val="24"/>
          <w:lang w:val="en-US"/>
        </w:rPr>
      </w:pPr>
      <w:r w:rsidRPr="007A7899">
        <w:rPr>
          <w:rFonts w:ascii="Arial" w:hAnsi="Arial" w:cs="Arial"/>
          <w:sz w:val="24"/>
          <w:szCs w:val="24"/>
        </w:rPr>
        <w:t>(9)</w:t>
      </w:r>
      <w:r w:rsidRPr="007A7899">
        <w:rPr>
          <w:rFonts w:ascii="Arial" w:hAnsi="Arial" w:cs="Arial"/>
          <w:sz w:val="24"/>
          <w:szCs w:val="24"/>
        </w:rPr>
        <w:tab/>
      </w:r>
      <w:r w:rsidR="005974B9" w:rsidRPr="007A7899">
        <w:rPr>
          <w:rFonts w:ascii="Arial" w:eastAsiaTheme="minorEastAsia" w:hAnsi="Arial" w:cs="Arial"/>
          <w:sz w:val="24"/>
          <w:szCs w:val="24"/>
          <w:lang w:val="en-US"/>
        </w:rPr>
        <w:t>In circumstances where the committee cannot come to consensus, the Administrative Support Person shall convene a meeting of the alternate JJEC members, two from management and two from the union, who did not participate in the initial evaluation and who shall have no committee notes or information from the initial evaluation.</w:t>
      </w:r>
    </w:p>
    <w:p w:rsidR="00A4199F" w:rsidRPr="007A7899" w:rsidRDefault="00A4199F" w:rsidP="00021E7C">
      <w:pPr>
        <w:spacing w:after="0" w:line="240" w:lineRule="auto"/>
        <w:ind w:left="1440" w:hanging="720"/>
        <w:rPr>
          <w:rFonts w:ascii="Arial" w:hAnsi="Arial" w:cs="Arial"/>
          <w:sz w:val="24"/>
          <w:szCs w:val="24"/>
        </w:rPr>
      </w:pPr>
    </w:p>
    <w:p w:rsidR="005974B9" w:rsidRPr="007A7899" w:rsidRDefault="005974B9" w:rsidP="00021E7C">
      <w:pPr>
        <w:spacing w:after="0" w:line="240" w:lineRule="auto"/>
        <w:ind w:left="1440"/>
        <w:rPr>
          <w:rFonts w:ascii="Arial" w:eastAsiaTheme="minorEastAsia" w:hAnsi="Arial" w:cs="Arial"/>
          <w:sz w:val="24"/>
          <w:szCs w:val="24"/>
          <w:u w:val="single"/>
          <w:lang w:val="en-US"/>
        </w:rPr>
      </w:pPr>
      <w:r w:rsidRPr="007A7899">
        <w:rPr>
          <w:rFonts w:ascii="Arial" w:eastAsiaTheme="minorEastAsia" w:hAnsi="Arial" w:cs="Arial"/>
          <w:sz w:val="24"/>
          <w:szCs w:val="24"/>
          <w:lang w:val="en-US"/>
        </w:rPr>
        <w:t xml:space="preserve">In the event the second JJEC is unable to reach consensus, </w:t>
      </w:r>
      <w:r w:rsidRPr="007A7899">
        <w:rPr>
          <w:rFonts w:ascii="Arial" w:eastAsiaTheme="minorEastAsia" w:hAnsi="Arial" w:cs="Arial"/>
          <w:strike/>
          <w:sz w:val="24"/>
          <w:szCs w:val="24"/>
          <w:lang w:val="en-US"/>
        </w:rPr>
        <w:t>the co chairpe</w:t>
      </w:r>
      <w:r w:rsidR="00A4199F" w:rsidRPr="007A7899">
        <w:rPr>
          <w:rFonts w:ascii="Arial" w:hAnsi="Arial" w:cs="Arial"/>
          <w:strike/>
          <w:sz w:val="24"/>
          <w:szCs w:val="24"/>
        </w:rPr>
        <w:t>r</w:t>
      </w:r>
      <w:r w:rsidRPr="007A7899">
        <w:rPr>
          <w:rFonts w:ascii="Arial" w:eastAsiaTheme="minorEastAsia" w:hAnsi="Arial" w:cs="Arial"/>
          <w:strike/>
          <w:sz w:val="24"/>
          <w:szCs w:val="24"/>
          <w:lang w:val="en-US"/>
        </w:rPr>
        <w:t>s</w:t>
      </w:r>
      <w:r w:rsidR="00A4199F" w:rsidRPr="007A7899">
        <w:rPr>
          <w:rFonts w:ascii="Arial" w:hAnsi="Arial" w:cs="Arial"/>
          <w:strike/>
          <w:sz w:val="24"/>
          <w:szCs w:val="24"/>
        </w:rPr>
        <w:t>o</w:t>
      </w:r>
      <w:r w:rsidRPr="007A7899">
        <w:rPr>
          <w:rFonts w:ascii="Arial" w:eastAsiaTheme="minorEastAsia" w:hAnsi="Arial" w:cs="Arial"/>
          <w:strike/>
          <w:sz w:val="24"/>
          <w:szCs w:val="24"/>
          <w:lang w:val="en-US"/>
        </w:rPr>
        <w:t>ns</w:t>
      </w:r>
      <w:r w:rsidR="00A4199F" w:rsidRPr="007A7899">
        <w:rPr>
          <w:rFonts w:ascii="Arial" w:hAnsi="Arial" w:cs="Arial"/>
          <w:strike/>
          <w:sz w:val="24"/>
          <w:szCs w:val="24"/>
        </w:rPr>
        <w:t xml:space="preserve"> </w:t>
      </w:r>
      <w:r w:rsidRPr="007A7899">
        <w:rPr>
          <w:rFonts w:ascii="Arial" w:eastAsiaTheme="minorEastAsia" w:hAnsi="Arial" w:cs="Arial"/>
          <w:strike/>
          <w:sz w:val="24"/>
          <w:szCs w:val="24"/>
          <w:lang w:val="en-US"/>
        </w:rPr>
        <w:t xml:space="preserve">or designates of the </w:t>
      </w:r>
      <w:r w:rsidR="00756408" w:rsidRPr="007A7899">
        <w:rPr>
          <w:rFonts w:ascii="Arial" w:eastAsiaTheme="minorEastAsia" w:hAnsi="Arial" w:cs="Arial"/>
          <w:strike/>
          <w:sz w:val="24"/>
          <w:szCs w:val="24"/>
          <w:lang w:val="en-US"/>
        </w:rPr>
        <w:t>committee</w:t>
      </w:r>
      <w:r w:rsidRPr="007A7899">
        <w:rPr>
          <w:rFonts w:ascii="Arial" w:eastAsiaTheme="minorEastAsia" w:hAnsi="Arial" w:cs="Arial"/>
          <w:strike/>
          <w:sz w:val="24"/>
          <w:szCs w:val="24"/>
          <w:lang w:val="en-US"/>
        </w:rPr>
        <w:t xml:space="preserve"> shall request within ten (10) working days that the matter in dispute be referred to Advisors (one appointed from the union</w:t>
      </w:r>
      <w:r w:rsidR="00D82667" w:rsidRPr="007A7899">
        <w:rPr>
          <w:rFonts w:ascii="Arial" w:hAnsi="Arial" w:cs="Arial"/>
          <w:strike/>
          <w:sz w:val="24"/>
          <w:szCs w:val="24"/>
        </w:rPr>
        <w:t xml:space="preserve"> and one appointed from the employer) who are knowledgeable in the </w:t>
      </w:r>
      <w:r w:rsidRPr="007A7899">
        <w:rPr>
          <w:rFonts w:ascii="Arial" w:eastAsiaTheme="minorEastAsia" w:hAnsi="Arial" w:cs="Arial"/>
          <w:strike/>
          <w:sz w:val="24"/>
          <w:szCs w:val="24"/>
          <w:lang w:val="en-US"/>
        </w:rPr>
        <w:t>JJE</w:t>
      </w:r>
      <w:r w:rsidR="00D82667" w:rsidRPr="007A7899">
        <w:rPr>
          <w:rFonts w:ascii="Arial" w:hAnsi="Arial" w:cs="Arial"/>
          <w:strike/>
          <w:sz w:val="24"/>
          <w:szCs w:val="24"/>
        </w:rPr>
        <w:t xml:space="preserve"> process.  These Advisors will meet with the co-chairpersons to discuss the dispute.  The parties shall ensure the Advisors have all resources and official notes of the JJEC meetings made available to them at that time.  The Advisors will then meet </w:t>
      </w:r>
      <w:r w:rsidRPr="007A7899">
        <w:rPr>
          <w:rFonts w:ascii="Arial" w:eastAsiaTheme="minorEastAsia" w:hAnsi="Arial" w:cs="Arial"/>
          <w:strike/>
          <w:sz w:val="24"/>
          <w:szCs w:val="24"/>
          <w:lang w:val="en-US"/>
        </w:rPr>
        <w:t>in an attempt to rea</w:t>
      </w:r>
      <w:r w:rsidR="00D82667" w:rsidRPr="007A7899">
        <w:rPr>
          <w:rFonts w:ascii="Arial" w:hAnsi="Arial" w:cs="Arial"/>
          <w:strike/>
          <w:sz w:val="24"/>
          <w:szCs w:val="24"/>
        </w:rPr>
        <w:t xml:space="preserve">ch a final and binding decision.  Should the </w:t>
      </w:r>
      <w:r w:rsidRPr="007A7899">
        <w:rPr>
          <w:rFonts w:ascii="Arial" w:eastAsiaTheme="minorEastAsia" w:hAnsi="Arial" w:cs="Arial"/>
          <w:strike/>
          <w:sz w:val="24"/>
          <w:szCs w:val="24"/>
          <w:lang w:val="en-US"/>
        </w:rPr>
        <w:t xml:space="preserve">Advisors be unable to reach </w:t>
      </w:r>
      <w:r w:rsidR="00D82667" w:rsidRPr="007A7899">
        <w:rPr>
          <w:rFonts w:ascii="Arial" w:hAnsi="Arial" w:cs="Arial"/>
          <w:strike/>
          <w:sz w:val="24"/>
          <w:szCs w:val="24"/>
        </w:rPr>
        <w:t>a</w:t>
      </w:r>
      <w:r w:rsidRPr="007A7899">
        <w:rPr>
          <w:rFonts w:ascii="Arial" w:eastAsiaTheme="minorEastAsia" w:hAnsi="Arial" w:cs="Arial"/>
          <w:strike/>
          <w:sz w:val="24"/>
          <w:szCs w:val="24"/>
          <w:lang w:val="en-US"/>
        </w:rPr>
        <w:t xml:space="preserve"> decision they shall notify in writing the union and</w:t>
      </w:r>
      <w:r w:rsidRPr="007A7899">
        <w:rPr>
          <w:rFonts w:ascii="Arial" w:eastAsiaTheme="minorEastAsia" w:hAnsi="Arial" w:cs="Arial"/>
          <w:strike/>
          <w:sz w:val="24"/>
          <w:szCs w:val="24"/>
          <w:vertAlign w:val="superscript"/>
          <w:lang w:val="en-US"/>
        </w:rPr>
        <w:t>,</w:t>
      </w:r>
      <w:r w:rsidRPr="007A7899">
        <w:rPr>
          <w:rFonts w:ascii="Arial" w:eastAsiaTheme="minorEastAsia" w:hAnsi="Arial" w:cs="Arial"/>
          <w:strike/>
          <w:sz w:val="24"/>
          <w:szCs w:val="24"/>
          <w:lang w:val="en-US"/>
        </w:rPr>
        <w:t xml:space="preserve"> the Employer of this fact within fifteen (15) working days.</w:t>
      </w:r>
    </w:p>
    <w:p w:rsidR="005974B9" w:rsidRDefault="005974B9" w:rsidP="00021E7C">
      <w:pPr>
        <w:spacing w:after="0" w:line="240" w:lineRule="auto"/>
        <w:ind w:left="1440"/>
        <w:rPr>
          <w:rFonts w:ascii="Arial" w:eastAsiaTheme="minorEastAsia" w:hAnsi="Arial" w:cs="Arial"/>
          <w:sz w:val="24"/>
          <w:szCs w:val="24"/>
          <w:lang w:val="en-US"/>
        </w:rPr>
      </w:pPr>
      <w:r w:rsidRPr="007A7899">
        <w:rPr>
          <w:rFonts w:ascii="Arial" w:eastAsiaTheme="minorEastAsia" w:hAnsi="Arial" w:cs="Arial"/>
          <w:strike/>
          <w:sz w:val="24"/>
          <w:szCs w:val="24"/>
          <w:lang w:val="en-US"/>
        </w:rPr>
        <w:t>E</w:t>
      </w:r>
      <w:r w:rsidRPr="007A7899">
        <w:rPr>
          <w:rFonts w:ascii="Arial" w:eastAsiaTheme="minorEastAsia" w:hAnsi="Arial" w:cs="Arial"/>
          <w:b/>
          <w:sz w:val="24"/>
          <w:szCs w:val="24"/>
          <w:lang w:val="en-US"/>
        </w:rPr>
        <w:t>e</w:t>
      </w:r>
      <w:r w:rsidRPr="007A7899">
        <w:rPr>
          <w:rFonts w:ascii="Arial" w:eastAsiaTheme="minorEastAsia" w:hAnsi="Arial" w:cs="Arial"/>
          <w:sz w:val="24"/>
          <w:szCs w:val="24"/>
          <w:lang w:val="en-US"/>
        </w:rPr>
        <w:t>ither party may by written notice to the other party refer to arbitration any dispute as to the final point evaluation of a particular job subject to the Arbitrator being knowledgeable and trained in Job Evaluation.</w:t>
      </w:r>
    </w:p>
    <w:p w:rsidR="00021E7C" w:rsidRPr="007A7899" w:rsidRDefault="00021E7C" w:rsidP="00021E7C">
      <w:pPr>
        <w:spacing w:after="0" w:line="240" w:lineRule="auto"/>
        <w:ind w:left="1440"/>
        <w:rPr>
          <w:rFonts w:ascii="Arial" w:eastAsiaTheme="minorEastAsia" w:hAnsi="Arial" w:cs="Arial"/>
          <w:sz w:val="24"/>
          <w:szCs w:val="24"/>
          <w:lang w:val="en-US"/>
        </w:rPr>
      </w:pPr>
    </w:p>
    <w:p w:rsidR="005974B9" w:rsidRPr="007A7899" w:rsidRDefault="00D82667" w:rsidP="00021E7C">
      <w:pPr>
        <w:spacing w:after="0" w:line="240" w:lineRule="auto"/>
        <w:ind w:left="1440" w:hanging="720"/>
        <w:rPr>
          <w:rFonts w:ascii="Arial" w:eastAsiaTheme="minorEastAsia" w:hAnsi="Arial" w:cs="Arial"/>
          <w:sz w:val="24"/>
          <w:szCs w:val="24"/>
          <w:lang w:val="en-US"/>
        </w:rPr>
      </w:pPr>
      <w:r w:rsidRPr="007A7899">
        <w:rPr>
          <w:rFonts w:ascii="Arial" w:hAnsi="Arial" w:cs="Arial"/>
          <w:sz w:val="24"/>
          <w:szCs w:val="24"/>
        </w:rPr>
        <w:t>(10)</w:t>
      </w:r>
      <w:r w:rsidRPr="007A7899">
        <w:rPr>
          <w:rFonts w:ascii="Arial" w:hAnsi="Arial" w:cs="Arial"/>
          <w:sz w:val="24"/>
          <w:szCs w:val="24"/>
        </w:rPr>
        <w:tab/>
      </w:r>
      <w:r w:rsidR="005974B9" w:rsidRPr="007A7899">
        <w:rPr>
          <w:rFonts w:ascii="Arial" w:eastAsiaTheme="minorEastAsia" w:hAnsi="Arial" w:cs="Arial"/>
          <w:sz w:val="24"/>
          <w:szCs w:val="24"/>
          <w:lang w:val="en-US"/>
        </w:rPr>
        <w:t>The Employer has the right to write new job descriptions or revise existing job</w:t>
      </w:r>
      <w:r w:rsidR="007A7899" w:rsidRPr="007A7899">
        <w:rPr>
          <w:rFonts w:ascii="Arial" w:hAnsi="Arial" w:cs="Arial"/>
          <w:sz w:val="24"/>
          <w:szCs w:val="24"/>
        </w:rPr>
        <w:t xml:space="preserve"> </w:t>
      </w:r>
      <w:r w:rsidR="005974B9" w:rsidRPr="007A7899">
        <w:rPr>
          <w:rFonts w:ascii="Arial" w:eastAsiaTheme="minorEastAsia" w:hAnsi="Arial" w:cs="Arial"/>
          <w:sz w:val="24"/>
          <w:szCs w:val="24"/>
          <w:lang w:val="en-US"/>
        </w:rPr>
        <w:t>descriptions further to its right to direct the workforce.</w:t>
      </w:r>
    </w:p>
    <w:p w:rsidR="007A7899" w:rsidRPr="007A7899" w:rsidRDefault="007A7899" w:rsidP="00021E7C">
      <w:pPr>
        <w:spacing w:after="0" w:line="240" w:lineRule="auto"/>
        <w:ind w:left="1440" w:hanging="720"/>
        <w:rPr>
          <w:rFonts w:ascii="Arial" w:hAnsi="Arial" w:cs="Arial"/>
          <w:sz w:val="24"/>
          <w:szCs w:val="24"/>
        </w:rPr>
      </w:pPr>
    </w:p>
    <w:p w:rsidR="005974B9" w:rsidRPr="007A7899" w:rsidRDefault="007A7899" w:rsidP="00021E7C">
      <w:pPr>
        <w:spacing w:after="0" w:line="240" w:lineRule="auto"/>
        <w:ind w:left="1440" w:hanging="720"/>
        <w:rPr>
          <w:rFonts w:ascii="Arial" w:eastAsiaTheme="minorEastAsia" w:hAnsi="Arial" w:cs="Arial"/>
          <w:sz w:val="24"/>
          <w:szCs w:val="24"/>
          <w:lang w:val="en-US"/>
        </w:rPr>
      </w:pPr>
      <w:r w:rsidRPr="007A7899">
        <w:rPr>
          <w:rFonts w:ascii="Arial" w:hAnsi="Arial" w:cs="Arial"/>
          <w:sz w:val="24"/>
          <w:szCs w:val="24"/>
        </w:rPr>
        <w:t>(11)</w:t>
      </w:r>
      <w:r w:rsidRPr="007A7899">
        <w:rPr>
          <w:rFonts w:ascii="Arial" w:hAnsi="Arial" w:cs="Arial"/>
          <w:sz w:val="24"/>
          <w:szCs w:val="24"/>
        </w:rPr>
        <w:tab/>
      </w:r>
      <w:r w:rsidR="005974B9" w:rsidRPr="007A7899">
        <w:rPr>
          <w:rFonts w:ascii="Arial" w:eastAsiaTheme="minorEastAsia" w:hAnsi="Arial" w:cs="Arial"/>
          <w:sz w:val="24"/>
          <w:szCs w:val="24"/>
          <w:lang w:val="en-US"/>
        </w:rPr>
        <w:t>In the event of a newly created job description, the JJEC shall evaluate the job to</w:t>
      </w:r>
      <w:r w:rsidRPr="007A7899">
        <w:rPr>
          <w:rFonts w:ascii="Arial" w:hAnsi="Arial" w:cs="Arial"/>
          <w:sz w:val="24"/>
          <w:szCs w:val="24"/>
        </w:rPr>
        <w:t xml:space="preserve"> </w:t>
      </w:r>
      <w:r w:rsidR="005974B9" w:rsidRPr="007A7899">
        <w:rPr>
          <w:rFonts w:ascii="Arial" w:eastAsiaTheme="minorEastAsia" w:hAnsi="Arial" w:cs="Arial"/>
          <w:sz w:val="24"/>
          <w:szCs w:val="24"/>
          <w:lang w:val="en-US"/>
        </w:rPr>
        <w:t>determine its appropriate point value before the position is posted. The job shall be re-evaluated no later than one year after its implementation subject to the Terms of Reference to ensure the evaluation's accuracy. In situations where the JJEC is not available, the Department of Human Resources shall render a tentative classification.</w:t>
      </w:r>
    </w:p>
    <w:p w:rsidR="005974B9" w:rsidRPr="007A7899" w:rsidRDefault="007A7899" w:rsidP="00021E7C">
      <w:pPr>
        <w:spacing w:after="0" w:line="240" w:lineRule="auto"/>
        <w:ind w:left="1440" w:hanging="720"/>
        <w:rPr>
          <w:rFonts w:ascii="Arial" w:eastAsiaTheme="minorEastAsia" w:hAnsi="Arial" w:cs="Arial"/>
          <w:sz w:val="24"/>
          <w:szCs w:val="24"/>
          <w:lang w:val="en-US"/>
        </w:rPr>
      </w:pPr>
      <w:r w:rsidRPr="007A7899">
        <w:rPr>
          <w:rFonts w:ascii="Arial" w:hAnsi="Arial" w:cs="Arial"/>
          <w:sz w:val="24"/>
          <w:szCs w:val="24"/>
        </w:rPr>
        <w:t>(12)</w:t>
      </w:r>
      <w:r w:rsidRPr="007A7899">
        <w:rPr>
          <w:rFonts w:ascii="Arial" w:hAnsi="Arial" w:cs="Arial"/>
          <w:sz w:val="24"/>
          <w:szCs w:val="24"/>
        </w:rPr>
        <w:tab/>
      </w:r>
      <w:r w:rsidR="005974B9" w:rsidRPr="007A7899">
        <w:rPr>
          <w:rFonts w:ascii="Arial" w:eastAsiaTheme="minorEastAsia" w:hAnsi="Arial" w:cs="Arial"/>
          <w:sz w:val="24"/>
          <w:szCs w:val="24"/>
          <w:lang w:val="en-US"/>
        </w:rPr>
        <w:t>The negotiated point bands shall be set out in Schedule "N'.</w:t>
      </w:r>
    </w:p>
    <w:p w:rsidR="007A7899" w:rsidRDefault="007A7899" w:rsidP="00021E7C">
      <w:pPr>
        <w:spacing w:after="0" w:line="240" w:lineRule="auto"/>
        <w:ind w:left="1440" w:hanging="720"/>
        <w:rPr>
          <w:rFonts w:ascii="Arial" w:hAnsi="Arial" w:cs="Arial"/>
          <w:sz w:val="24"/>
          <w:szCs w:val="24"/>
        </w:rPr>
      </w:pPr>
    </w:p>
    <w:p w:rsidR="005974B9" w:rsidRPr="007A7899" w:rsidRDefault="007A7899" w:rsidP="00021E7C">
      <w:pPr>
        <w:spacing w:after="0" w:line="240" w:lineRule="auto"/>
        <w:ind w:left="1440" w:hanging="720"/>
        <w:rPr>
          <w:rFonts w:ascii="Arial" w:eastAsiaTheme="minorEastAsia" w:hAnsi="Arial" w:cs="Arial"/>
          <w:sz w:val="24"/>
          <w:szCs w:val="24"/>
          <w:lang w:val="en-US"/>
        </w:rPr>
      </w:pPr>
      <w:r w:rsidRPr="007A7899">
        <w:rPr>
          <w:rFonts w:ascii="Arial" w:hAnsi="Arial" w:cs="Arial"/>
          <w:sz w:val="24"/>
          <w:szCs w:val="24"/>
        </w:rPr>
        <w:t>(13)</w:t>
      </w:r>
      <w:r w:rsidRPr="007A7899">
        <w:rPr>
          <w:rFonts w:ascii="Arial" w:hAnsi="Arial" w:cs="Arial"/>
          <w:sz w:val="24"/>
          <w:szCs w:val="24"/>
        </w:rPr>
        <w:tab/>
      </w:r>
      <w:r w:rsidR="005974B9" w:rsidRPr="007A7899">
        <w:rPr>
          <w:rFonts w:ascii="Arial" w:eastAsiaTheme="minorEastAsia" w:hAnsi="Arial" w:cs="Arial"/>
          <w:sz w:val="24"/>
          <w:szCs w:val="24"/>
          <w:lang w:val="en-US"/>
        </w:rPr>
        <w:t>Not more than once in any twelve (12) month period, a Summary of Changes</w:t>
      </w:r>
      <w:r w:rsidRPr="007A7899">
        <w:rPr>
          <w:rFonts w:ascii="Arial" w:hAnsi="Arial" w:cs="Arial"/>
          <w:sz w:val="24"/>
          <w:szCs w:val="24"/>
        </w:rPr>
        <w:t xml:space="preserve"> </w:t>
      </w:r>
      <w:r w:rsidR="005974B9" w:rsidRPr="007A7899">
        <w:rPr>
          <w:rFonts w:ascii="Arial" w:eastAsiaTheme="minorEastAsia" w:hAnsi="Arial" w:cs="Arial"/>
          <w:sz w:val="24"/>
          <w:szCs w:val="24"/>
          <w:lang w:val="en-US"/>
        </w:rPr>
        <w:t>(standard form) may be submitted to the Employee Relations Manager or his/her designate. The Employee Relations Manager or his/her designate will conduct a review of the job duties to determine if the job duties have changed sufficiently. If it has been determined that sufficient change does not exist, the Union President will be notified and may request a meeting with the Employee</w:t>
      </w:r>
      <w:r>
        <w:rPr>
          <w:rFonts w:ascii="Arial" w:eastAsiaTheme="minorEastAsia" w:hAnsi="Arial" w:cs="Arial"/>
          <w:sz w:val="24"/>
          <w:szCs w:val="24"/>
          <w:lang w:val="en-US"/>
        </w:rPr>
        <w:t xml:space="preserve"> </w:t>
      </w:r>
      <w:r w:rsidR="005974B9" w:rsidRPr="007A7899">
        <w:rPr>
          <w:rFonts w:ascii="Arial" w:eastAsiaTheme="minorEastAsia" w:hAnsi="Arial" w:cs="Arial"/>
          <w:sz w:val="24"/>
          <w:szCs w:val="24"/>
          <w:lang w:val="en-US"/>
        </w:rPr>
        <w:t>Relations Manager for review. Following this review, if they fail to reach an agreement, the Employee Relations Manager or his/her designate shall convene a meeting of the JJEC to re-evaluate the job subject to the Terms of Reference.</w:t>
      </w:r>
    </w:p>
    <w:p w:rsidR="00021E7C" w:rsidRDefault="00021E7C" w:rsidP="00021E7C">
      <w:pPr>
        <w:spacing w:after="0" w:line="240" w:lineRule="auto"/>
        <w:ind w:left="1440" w:hanging="720"/>
        <w:rPr>
          <w:rFonts w:ascii="Arial" w:eastAsiaTheme="minorEastAsia" w:hAnsi="Arial" w:cs="Arial"/>
          <w:sz w:val="24"/>
          <w:szCs w:val="24"/>
          <w:lang w:val="en-US"/>
        </w:rPr>
      </w:pPr>
    </w:p>
    <w:p w:rsidR="005974B9" w:rsidRPr="007A7899" w:rsidRDefault="005974B9" w:rsidP="00021E7C">
      <w:pPr>
        <w:spacing w:after="0" w:line="240" w:lineRule="auto"/>
        <w:ind w:left="1440"/>
        <w:rPr>
          <w:rFonts w:ascii="Arial" w:eastAsiaTheme="minorEastAsia" w:hAnsi="Arial" w:cs="Arial"/>
          <w:sz w:val="24"/>
          <w:szCs w:val="24"/>
          <w:lang w:val="en-US"/>
        </w:rPr>
      </w:pPr>
      <w:r w:rsidRPr="007A7899">
        <w:rPr>
          <w:rFonts w:ascii="Arial" w:eastAsiaTheme="minorEastAsia" w:hAnsi="Arial" w:cs="Arial"/>
          <w:sz w:val="24"/>
          <w:szCs w:val="24"/>
          <w:lang w:val="en-US"/>
        </w:rPr>
        <w:t>Where an Employee has been directed to repeatedly perform duties not included within the existing job description, such Employee may petition the Department Head/Manager to revise their job description to include such duties in the job description. Failing agreement to include such duties that the Employee has been directed to repeatedly perform but which are being refused to be included into the official job description, the Employee shall have access to the grievance procedure.</w:t>
      </w:r>
    </w:p>
    <w:p w:rsidR="007A7899" w:rsidRDefault="007A7899" w:rsidP="00021E7C">
      <w:pPr>
        <w:spacing w:after="0" w:line="240" w:lineRule="auto"/>
        <w:ind w:left="1440" w:hanging="720"/>
        <w:rPr>
          <w:rFonts w:ascii="Arial" w:eastAsiaTheme="minorEastAsia" w:hAnsi="Arial" w:cs="Arial"/>
          <w:sz w:val="24"/>
          <w:szCs w:val="24"/>
          <w:lang w:val="en-US"/>
        </w:rPr>
      </w:pPr>
    </w:p>
    <w:p w:rsidR="005974B9" w:rsidRPr="007A7899" w:rsidRDefault="007A7899" w:rsidP="00021E7C">
      <w:pPr>
        <w:spacing w:after="0" w:line="240" w:lineRule="auto"/>
        <w:ind w:left="1440" w:hanging="720"/>
        <w:rPr>
          <w:rFonts w:ascii="Arial" w:eastAsiaTheme="minorEastAsia" w:hAnsi="Arial" w:cs="Arial"/>
          <w:sz w:val="24"/>
          <w:szCs w:val="24"/>
          <w:lang w:val="en-US"/>
        </w:rPr>
      </w:pPr>
      <w:r>
        <w:rPr>
          <w:rFonts w:ascii="Arial" w:eastAsiaTheme="minorEastAsia" w:hAnsi="Arial" w:cs="Arial"/>
          <w:sz w:val="24"/>
          <w:szCs w:val="24"/>
          <w:lang w:val="en-US"/>
        </w:rPr>
        <w:t>(14)</w:t>
      </w:r>
      <w:r>
        <w:rPr>
          <w:rFonts w:ascii="Arial" w:eastAsiaTheme="minorEastAsia" w:hAnsi="Arial" w:cs="Arial"/>
          <w:sz w:val="24"/>
          <w:szCs w:val="24"/>
          <w:lang w:val="en-US"/>
        </w:rPr>
        <w:tab/>
      </w:r>
      <w:r w:rsidR="005974B9" w:rsidRPr="007A7899">
        <w:rPr>
          <w:rFonts w:ascii="Arial" w:eastAsiaTheme="minorEastAsia" w:hAnsi="Arial" w:cs="Arial"/>
          <w:sz w:val="24"/>
          <w:szCs w:val="24"/>
          <w:lang w:val="en-US"/>
        </w:rPr>
        <w:t>Position descriptions shall, in no instance, exceed four (4) double-spaced pages.</w:t>
      </w:r>
    </w:p>
    <w:p w:rsidR="007A7899" w:rsidRDefault="007A7899" w:rsidP="00021E7C">
      <w:pPr>
        <w:spacing w:after="0" w:line="240" w:lineRule="auto"/>
        <w:ind w:left="1440" w:hanging="720"/>
        <w:rPr>
          <w:rFonts w:ascii="Arial" w:eastAsiaTheme="minorEastAsia" w:hAnsi="Arial" w:cs="Arial"/>
          <w:sz w:val="24"/>
          <w:szCs w:val="24"/>
          <w:lang w:val="en-US"/>
        </w:rPr>
      </w:pPr>
    </w:p>
    <w:p w:rsidR="005974B9" w:rsidRPr="007A7899" w:rsidRDefault="007A7899" w:rsidP="00021E7C">
      <w:pPr>
        <w:spacing w:after="0" w:line="240" w:lineRule="auto"/>
        <w:ind w:left="1440" w:hanging="720"/>
        <w:rPr>
          <w:rFonts w:ascii="Arial" w:eastAsiaTheme="minorEastAsia" w:hAnsi="Arial" w:cs="Arial"/>
          <w:sz w:val="24"/>
          <w:szCs w:val="24"/>
          <w:lang w:val="en-US"/>
        </w:rPr>
      </w:pPr>
      <w:r>
        <w:rPr>
          <w:rFonts w:ascii="Arial" w:eastAsiaTheme="minorEastAsia" w:hAnsi="Arial" w:cs="Arial"/>
          <w:sz w:val="24"/>
          <w:szCs w:val="24"/>
          <w:lang w:val="en-US"/>
        </w:rPr>
        <w:t>(15)</w:t>
      </w:r>
      <w:r>
        <w:rPr>
          <w:rFonts w:ascii="Arial" w:eastAsiaTheme="minorEastAsia" w:hAnsi="Arial" w:cs="Arial"/>
          <w:sz w:val="24"/>
          <w:szCs w:val="24"/>
          <w:lang w:val="en-US"/>
        </w:rPr>
        <w:tab/>
      </w:r>
      <w:r w:rsidR="005974B9" w:rsidRPr="007A7899">
        <w:rPr>
          <w:rFonts w:ascii="Arial" w:eastAsiaTheme="minorEastAsia" w:hAnsi="Arial" w:cs="Arial"/>
          <w:sz w:val="24"/>
          <w:szCs w:val="24"/>
          <w:lang w:val="en-US"/>
        </w:rPr>
        <w:t>It is further agreed that any salary changes which may be necessitated by reason of upward re-evaluation shall be retroactive to the date of the Summary of Changes-Standard Form. In the event of a workplace re-organization, or a newly created job description, the evaluation shall be retroactive to the date on which the duties were assumed by the incumbent. There will be no retroactive pay if the evaluation and appeal is completed within ninety (90) calendar days from the date of application. If the evaluation and appeal is not completed within the ninety (90) calendar days, any upward salary change will be retroactive to the date of the Summary of Changes-Standard Form.</w:t>
      </w:r>
    </w:p>
    <w:p w:rsidR="007A7899" w:rsidRDefault="007A7899" w:rsidP="00021E7C">
      <w:pPr>
        <w:spacing w:after="0" w:line="240" w:lineRule="auto"/>
        <w:ind w:left="1440" w:hanging="720"/>
        <w:rPr>
          <w:rFonts w:ascii="Arial" w:eastAsiaTheme="minorEastAsia" w:hAnsi="Arial" w:cs="Arial"/>
          <w:sz w:val="24"/>
          <w:szCs w:val="24"/>
          <w:lang w:val="en-US"/>
        </w:rPr>
      </w:pPr>
    </w:p>
    <w:p w:rsidR="005974B9" w:rsidRPr="007A7899" w:rsidRDefault="007A7899" w:rsidP="00021E7C">
      <w:pPr>
        <w:spacing w:after="0" w:line="240" w:lineRule="auto"/>
        <w:ind w:left="1440" w:hanging="720"/>
        <w:rPr>
          <w:rFonts w:ascii="Arial" w:eastAsiaTheme="minorEastAsia" w:hAnsi="Arial" w:cs="Arial"/>
          <w:sz w:val="24"/>
          <w:szCs w:val="24"/>
          <w:lang w:val="en-US"/>
        </w:rPr>
      </w:pPr>
      <w:r>
        <w:rPr>
          <w:rFonts w:ascii="Arial" w:eastAsiaTheme="minorEastAsia" w:hAnsi="Arial" w:cs="Arial"/>
          <w:sz w:val="24"/>
          <w:szCs w:val="24"/>
          <w:lang w:val="en-US"/>
        </w:rPr>
        <w:t>(16)</w:t>
      </w:r>
      <w:r>
        <w:rPr>
          <w:rFonts w:ascii="Arial" w:eastAsiaTheme="minorEastAsia" w:hAnsi="Arial" w:cs="Arial"/>
          <w:sz w:val="24"/>
          <w:szCs w:val="24"/>
          <w:lang w:val="en-US"/>
        </w:rPr>
        <w:tab/>
      </w:r>
      <w:r w:rsidR="005974B9" w:rsidRPr="007A7899">
        <w:rPr>
          <w:rFonts w:ascii="Arial" w:eastAsiaTheme="minorEastAsia" w:hAnsi="Arial" w:cs="Arial"/>
          <w:sz w:val="24"/>
          <w:szCs w:val="24"/>
          <w:lang w:val="en-US"/>
        </w:rPr>
        <w:t>If the re-evaluation results in a reduction of the job classification, the reduction to the new classification will not affect the present incumbent.</w:t>
      </w:r>
    </w:p>
    <w:p w:rsidR="007A7899" w:rsidRDefault="007A7899" w:rsidP="00021E7C">
      <w:pPr>
        <w:spacing w:after="0" w:line="240" w:lineRule="auto"/>
        <w:ind w:left="1440" w:hanging="720"/>
        <w:rPr>
          <w:rFonts w:ascii="Arial" w:eastAsiaTheme="minorEastAsia" w:hAnsi="Arial" w:cs="Arial"/>
          <w:sz w:val="24"/>
          <w:szCs w:val="24"/>
          <w:lang w:val="en-US"/>
        </w:rPr>
      </w:pPr>
    </w:p>
    <w:p w:rsidR="005974B9" w:rsidRPr="007A7899" w:rsidRDefault="007A7899" w:rsidP="00021E7C">
      <w:pPr>
        <w:spacing w:after="0" w:line="240" w:lineRule="auto"/>
        <w:ind w:left="1440" w:hanging="720"/>
        <w:rPr>
          <w:rFonts w:ascii="Arial" w:eastAsiaTheme="minorEastAsia" w:hAnsi="Arial" w:cs="Arial"/>
          <w:sz w:val="24"/>
          <w:szCs w:val="24"/>
          <w:lang w:val="en-US"/>
        </w:rPr>
      </w:pPr>
      <w:r>
        <w:rPr>
          <w:rFonts w:ascii="Arial" w:eastAsiaTheme="minorEastAsia" w:hAnsi="Arial" w:cs="Arial"/>
          <w:sz w:val="24"/>
          <w:szCs w:val="24"/>
          <w:lang w:val="en-US"/>
        </w:rPr>
        <w:t>(17)</w:t>
      </w:r>
      <w:r>
        <w:rPr>
          <w:rFonts w:ascii="Arial" w:eastAsiaTheme="minorEastAsia" w:hAnsi="Arial" w:cs="Arial"/>
          <w:sz w:val="24"/>
          <w:szCs w:val="24"/>
          <w:lang w:val="en-US"/>
        </w:rPr>
        <w:tab/>
      </w:r>
      <w:r w:rsidR="005974B9" w:rsidRPr="007A7899">
        <w:rPr>
          <w:rFonts w:ascii="Arial" w:eastAsiaTheme="minorEastAsia" w:hAnsi="Arial" w:cs="Arial"/>
          <w:sz w:val="24"/>
          <w:szCs w:val="24"/>
          <w:lang w:val="en-US"/>
        </w:rPr>
        <w:t>To ensure that job descriptions remain current, they shall be reviewed every five (5) years by the incumbent and Department Head/Manager for accuracy. Should the job description be rewritten it will be brought to the JJEC as per article 24:10(b)</w:t>
      </w:r>
      <w:r w:rsidR="00756408">
        <w:rPr>
          <w:rFonts w:ascii="Arial" w:eastAsiaTheme="minorEastAsia" w:hAnsi="Arial" w:cs="Arial"/>
          <w:sz w:val="24"/>
          <w:szCs w:val="24"/>
          <w:lang w:val="en-US"/>
        </w:rPr>
        <w:t xml:space="preserve"> </w:t>
      </w:r>
      <w:r w:rsidR="005974B9" w:rsidRPr="007A7899">
        <w:rPr>
          <w:rFonts w:ascii="Arial" w:eastAsiaTheme="minorEastAsia" w:hAnsi="Arial" w:cs="Arial"/>
          <w:sz w:val="24"/>
          <w:szCs w:val="24"/>
          <w:lang w:val="en-US"/>
        </w:rPr>
        <w:t>(13).</w:t>
      </w:r>
    </w:p>
    <w:p w:rsidR="005974B9" w:rsidRPr="007A7899" w:rsidRDefault="007A7899" w:rsidP="00021E7C">
      <w:pPr>
        <w:spacing w:after="0" w:line="240" w:lineRule="auto"/>
        <w:ind w:left="1440" w:hanging="720"/>
        <w:rPr>
          <w:rFonts w:ascii="Arial" w:eastAsiaTheme="minorEastAsia" w:hAnsi="Arial" w:cs="Arial"/>
          <w:sz w:val="24"/>
          <w:szCs w:val="24"/>
          <w:lang w:val="en-US"/>
        </w:rPr>
      </w:pPr>
      <w:r>
        <w:rPr>
          <w:rFonts w:ascii="Arial" w:eastAsiaTheme="minorEastAsia" w:hAnsi="Arial" w:cs="Arial"/>
          <w:sz w:val="24"/>
          <w:szCs w:val="24"/>
          <w:lang w:val="en-US"/>
        </w:rPr>
        <w:t>(18)</w:t>
      </w:r>
      <w:r>
        <w:rPr>
          <w:rFonts w:ascii="Arial" w:eastAsiaTheme="minorEastAsia" w:hAnsi="Arial" w:cs="Arial"/>
          <w:sz w:val="24"/>
          <w:szCs w:val="24"/>
          <w:lang w:val="en-US"/>
        </w:rPr>
        <w:tab/>
      </w:r>
      <w:r w:rsidR="005974B9" w:rsidRPr="007A7899">
        <w:rPr>
          <w:rFonts w:ascii="Arial" w:eastAsiaTheme="minorEastAsia" w:hAnsi="Arial" w:cs="Arial"/>
          <w:sz w:val="24"/>
          <w:szCs w:val="24"/>
          <w:lang w:val="en-US"/>
        </w:rPr>
        <w:t>In all cases, the Union shall receive copies of the final Job Descriptions and their evaluations.</w:t>
      </w:r>
    </w:p>
    <w:p w:rsidR="007A7899" w:rsidRDefault="007A7899" w:rsidP="00021E7C">
      <w:pPr>
        <w:spacing w:after="0" w:line="240" w:lineRule="auto"/>
        <w:ind w:left="1440" w:hanging="720"/>
        <w:rPr>
          <w:rFonts w:ascii="Arial" w:eastAsiaTheme="minorEastAsia" w:hAnsi="Arial" w:cs="Arial"/>
          <w:sz w:val="24"/>
          <w:szCs w:val="24"/>
          <w:lang w:val="en-US"/>
        </w:rPr>
      </w:pPr>
    </w:p>
    <w:p w:rsidR="005974B9" w:rsidRPr="007A7899" w:rsidRDefault="007A7899" w:rsidP="00021E7C">
      <w:pPr>
        <w:spacing w:after="0" w:line="240" w:lineRule="auto"/>
        <w:ind w:left="1440" w:hanging="720"/>
        <w:rPr>
          <w:rFonts w:ascii="Arial" w:eastAsiaTheme="minorEastAsia" w:hAnsi="Arial" w:cs="Arial"/>
          <w:sz w:val="24"/>
          <w:szCs w:val="24"/>
          <w:lang w:val="en-US"/>
        </w:rPr>
      </w:pPr>
      <w:r>
        <w:rPr>
          <w:rFonts w:ascii="Arial" w:eastAsiaTheme="minorEastAsia" w:hAnsi="Arial" w:cs="Arial"/>
          <w:sz w:val="24"/>
          <w:szCs w:val="24"/>
          <w:lang w:val="en-US"/>
        </w:rPr>
        <w:t>(19)</w:t>
      </w:r>
      <w:r>
        <w:rPr>
          <w:rFonts w:ascii="Arial" w:eastAsiaTheme="minorEastAsia" w:hAnsi="Arial" w:cs="Arial"/>
          <w:sz w:val="24"/>
          <w:szCs w:val="24"/>
          <w:lang w:val="en-US"/>
        </w:rPr>
        <w:tab/>
      </w:r>
      <w:r w:rsidR="005974B9" w:rsidRPr="007A7899">
        <w:rPr>
          <w:rFonts w:ascii="Arial" w:eastAsiaTheme="minorEastAsia" w:hAnsi="Arial" w:cs="Arial"/>
          <w:sz w:val="24"/>
          <w:szCs w:val="24"/>
          <w:lang w:val="en-US"/>
        </w:rPr>
        <w:t>Nothing in this clause abrogates the rights provided for under the Pay Equity Act. The parties recognize that instances may arise where sufficient changes in a job have not occurred but an employee and/or the Department Head/Manager is of the opinion that a re-evaluation is warranted. Such request for re-evaluation must include the following:</w:t>
      </w:r>
    </w:p>
    <w:p w:rsidR="005974B9" w:rsidRPr="007A7899" w:rsidRDefault="007A7899" w:rsidP="00021E7C">
      <w:pPr>
        <w:spacing w:after="0" w:line="240" w:lineRule="auto"/>
        <w:ind w:left="2160" w:hanging="720"/>
        <w:rPr>
          <w:rFonts w:ascii="Arial" w:eastAsiaTheme="minorEastAsia" w:hAnsi="Arial" w:cs="Arial"/>
          <w:sz w:val="24"/>
          <w:szCs w:val="24"/>
          <w:lang w:val="en-US"/>
        </w:rPr>
      </w:pPr>
      <w:r>
        <w:rPr>
          <w:rFonts w:ascii="Arial" w:eastAsiaTheme="minorEastAsia" w:hAnsi="Arial" w:cs="Arial"/>
          <w:sz w:val="24"/>
          <w:szCs w:val="24"/>
          <w:lang w:val="en-US"/>
        </w:rPr>
        <w:t>(a)</w:t>
      </w:r>
      <w:r>
        <w:rPr>
          <w:rFonts w:ascii="Arial" w:eastAsiaTheme="minorEastAsia" w:hAnsi="Arial" w:cs="Arial"/>
          <w:sz w:val="24"/>
          <w:szCs w:val="24"/>
          <w:lang w:val="en-US"/>
        </w:rPr>
        <w:tab/>
      </w:r>
      <w:r w:rsidR="005974B9" w:rsidRPr="007A7899">
        <w:rPr>
          <w:rFonts w:ascii="Arial" w:eastAsiaTheme="minorEastAsia" w:hAnsi="Arial" w:cs="Arial"/>
          <w:sz w:val="24"/>
          <w:szCs w:val="24"/>
          <w:lang w:val="en-US"/>
        </w:rPr>
        <w:t>a written rationale for the request describing the basis for the proposed</w:t>
      </w:r>
      <w:r w:rsidR="00021E7C">
        <w:rPr>
          <w:rFonts w:ascii="Arial" w:eastAsiaTheme="minorEastAsia" w:hAnsi="Arial" w:cs="Arial"/>
          <w:sz w:val="24"/>
          <w:szCs w:val="24"/>
          <w:lang w:val="en-US"/>
        </w:rPr>
        <w:t xml:space="preserve"> </w:t>
      </w:r>
      <w:r w:rsidR="005974B9" w:rsidRPr="007A7899">
        <w:rPr>
          <w:rFonts w:ascii="Arial" w:eastAsiaTheme="minorEastAsia" w:hAnsi="Arial" w:cs="Arial"/>
          <w:sz w:val="24"/>
          <w:szCs w:val="24"/>
          <w:lang w:val="en-US"/>
        </w:rPr>
        <w:t>review;</w:t>
      </w:r>
    </w:p>
    <w:p w:rsidR="007A7899" w:rsidRDefault="007A7899" w:rsidP="00021E7C">
      <w:pPr>
        <w:spacing w:after="0" w:line="240" w:lineRule="auto"/>
        <w:ind w:left="2160" w:hanging="720"/>
        <w:rPr>
          <w:rFonts w:ascii="Arial" w:eastAsiaTheme="minorEastAsia" w:hAnsi="Arial" w:cs="Arial"/>
          <w:sz w:val="24"/>
          <w:szCs w:val="24"/>
          <w:lang w:val="en-US"/>
        </w:rPr>
      </w:pPr>
    </w:p>
    <w:p w:rsidR="005974B9" w:rsidRPr="007A7899" w:rsidRDefault="007A7899" w:rsidP="00021E7C">
      <w:pPr>
        <w:spacing w:after="0" w:line="240" w:lineRule="auto"/>
        <w:ind w:left="2160" w:hanging="720"/>
        <w:rPr>
          <w:rFonts w:ascii="Arial" w:eastAsiaTheme="minorEastAsia" w:hAnsi="Arial" w:cs="Arial"/>
          <w:sz w:val="24"/>
          <w:szCs w:val="24"/>
          <w:lang w:val="en-US"/>
        </w:rPr>
      </w:pPr>
      <w:r>
        <w:rPr>
          <w:rFonts w:ascii="Arial" w:eastAsiaTheme="minorEastAsia" w:hAnsi="Arial" w:cs="Arial"/>
          <w:sz w:val="24"/>
          <w:szCs w:val="24"/>
          <w:lang w:val="en-US"/>
        </w:rPr>
        <w:t>(b)</w:t>
      </w:r>
      <w:r>
        <w:rPr>
          <w:rFonts w:ascii="Arial" w:eastAsiaTheme="minorEastAsia" w:hAnsi="Arial" w:cs="Arial"/>
          <w:sz w:val="24"/>
          <w:szCs w:val="24"/>
          <w:lang w:val="en-US"/>
        </w:rPr>
        <w:tab/>
      </w:r>
      <w:r w:rsidR="005974B9" w:rsidRPr="007A7899">
        <w:rPr>
          <w:rFonts w:ascii="Arial" w:eastAsiaTheme="minorEastAsia" w:hAnsi="Arial" w:cs="Arial"/>
          <w:sz w:val="24"/>
          <w:szCs w:val="24"/>
          <w:lang w:val="en-US"/>
        </w:rPr>
        <w:t>justification based on the Hay Job Evaluation criteria of know-how,</w:t>
      </w:r>
      <w:r w:rsidR="00021E7C">
        <w:rPr>
          <w:rFonts w:ascii="Arial" w:eastAsiaTheme="minorEastAsia" w:hAnsi="Arial" w:cs="Arial"/>
          <w:sz w:val="24"/>
          <w:szCs w:val="24"/>
          <w:lang w:val="en-US"/>
        </w:rPr>
        <w:t xml:space="preserve"> </w:t>
      </w:r>
      <w:r w:rsidR="005974B9" w:rsidRPr="007A7899">
        <w:rPr>
          <w:rFonts w:ascii="Arial" w:eastAsiaTheme="minorEastAsia" w:hAnsi="Arial" w:cs="Arial"/>
          <w:sz w:val="24"/>
          <w:szCs w:val="24"/>
          <w:lang w:val="en-US"/>
        </w:rPr>
        <w:t>problem solving and accountability, as compared to similar positions.</w:t>
      </w:r>
    </w:p>
    <w:p w:rsidR="007A7899" w:rsidRDefault="007A7899" w:rsidP="00021E7C">
      <w:pPr>
        <w:spacing w:after="0" w:line="240" w:lineRule="auto"/>
        <w:ind w:left="2160" w:hanging="720"/>
        <w:rPr>
          <w:rFonts w:ascii="Arial" w:eastAsiaTheme="minorEastAsia" w:hAnsi="Arial" w:cs="Arial"/>
          <w:sz w:val="24"/>
          <w:szCs w:val="24"/>
          <w:lang w:val="en-US"/>
        </w:rPr>
      </w:pPr>
    </w:p>
    <w:p w:rsidR="005974B9" w:rsidRPr="005974B9" w:rsidRDefault="005974B9" w:rsidP="00021E7C">
      <w:pPr>
        <w:spacing w:after="0" w:line="240" w:lineRule="auto"/>
        <w:ind w:left="1440"/>
        <w:rPr>
          <w:rFonts w:ascii="Arial" w:eastAsiaTheme="minorEastAsia" w:hAnsi="Arial" w:cs="Arial"/>
          <w:sz w:val="24"/>
          <w:szCs w:val="24"/>
          <w:lang w:val="en-US"/>
        </w:rPr>
      </w:pPr>
      <w:r w:rsidRPr="007A7899">
        <w:rPr>
          <w:rFonts w:ascii="Arial" w:eastAsiaTheme="minorEastAsia" w:hAnsi="Arial" w:cs="Arial"/>
          <w:sz w:val="24"/>
          <w:szCs w:val="24"/>
          <w:lang w:val="en-US"/>
        </w:rPr>
        <w:t>Such requests will be reviewed per 24:10(b</w:t>
      </w:r>
      <w:r w:rsidR="00756408" w:rsidRPr="007A7899">
        <w:rPr>
          <w:rFonts w:ascii="Arial" w:eastAsiaTheme="minorEastAsia" w:hAnsi="Arial" w:cs="Arial"/>
          <w:sz w:val="24"/>
          <w:szCs w:val="24"/>
          <w:lang w:val="en-US"/>
        </w:rPr>
        <w:t>) (</w:t>
      </w:r>
      <w:r w:rsidRPr="007A7899">
        <w:rPr>
          <w:rFonts w:ascii="Arial" w:eastAsiaTheme="minorEastAsia" w:hAnsi="Arial" w:cs="Arial"/>
          <w:sz w:val="24"/>
          <w:szCs w:val="24"/>
          <w:lang w:val="en-US"/>
        </w:rPr>
        <w:t>13).</w:t>
      </w:r>
    </w:p>
    <w:p w:rsidR="005974B9" w:rsidRPr="005974B9" w:rsidRDefault="005974B9" w:rsidP="00021E7C">
      <w:pPr>
        <w:pStyle w:val="Style17"/>
        <w:tabs>
          <w:tab w:val="right" w:pos="8500"/>
        </w:tabs>
        <w:ind w:left="1440"/>
      </w:pPr>
      <w:r w:rsidRPr="005974B9">
        <w:t>In the event the designated representatives do not reach consensus, the request will be forwarded to the JJEC who will then determine if the job evaluation request is warranted.</w:t>
      </w:r>
    </w:p>
    <w:p w:rsidR="005974B9" w:rsidRDefault="005974B9" w:rsidP="00021E7C">
      <w:pPr>
        <w:pStyle w:val="Style17"/>
        <w:tabs>
          <w:tab w:val="right" w:pos="8500"/>
        </w:tabs>
        <w:kinsoku w:val="0"/>
        <w:autoSpaceDE/>
        <w:autoSpaceDN/>
        <w:spacing w:before="0"/>
        <w:ind w:left="1440"/>
        <w:rPr>
          <w:rStyle w:val="CharacterStyle10"/>
        </w:rPr>
      </w:pPr>
    </w:p>
    <w:p w:rsidR="005974B9" w:rsidRDefault="005974B9" w:rsidP="00536B1B">
      <w:pPr>
        <w:pStyle w:val="Style17"/>
        <w:tabs>
          <w:tab w:val="right" w:pos="8500"/>
        </w:tabs>
        <w:kinsoku w:val="0"/>
        <w:autoSpaceDE/>
        <w:autoSpaceDN/>
        <w:spacing w:before="0"/>
        <w:ind w:left="1440" w:hanging="1440"/>
        <w:rPr>
          <w:rStyle w:val="CharacterStyle10"/>
        </w:rPr>
      </w:pPr>
    </w:p>
    <w:p w:rsidR="001E6ED6" w:rsidRDefault="001E6ED6">
      <w:pPr>
        <w:rPr>
          <w:rStyle w:val="CharacterStyle10"/>
          <w:rFonts w:eastAsiaTheme="minorEastAsia"/>
          <w:lang w:val="en-US"/>
        </w:rPr>
      </w:pPr>
      <w:r>
        <w:rPr>
          <w:rStyle w:val="CharacterStyle10"/>
        </w:rPr>
        <w:br w:type="page"/>
      </w:r>
    </w:p>
    <w:p w:rsidR="00215AD2" w:rsidRPr="00505604" w:rsidRDefault="00536B1B" w:rsidP="001E6ED6">
      <w:pPr>
        <w:pStyle w:val="Style17"/>
        <w:tabs>
          <w:tab w:val="left" w:pos="720"/>
          <w:tab w:val="right" w:pos="8500"/>
        </w:tabs>
        <w:kinsoku w:val="0"/>
        <w:autoSpaceDE/>
        <w:autoSpaceDN/>
        <w:spacing w:before="0"/>
        <w:ind w:left="720" w:hanging="720"/>
        <w:rPr>
          <w:rStyle w:val="CharacterStyle18"/>
          <w:sz w:val="24"/>
          <w:szCs w:val="24"/>
        </w:rPr>
      </w:pPr>
      <w:r w:rsidRPr="008E67DD">
        <w:rPr>
          <w:rStyle w:val="CharacterStyle10"/>
        </w:rPr>
        <w:t>24:16</w:t>
      </w:r>
      <w:r w:rsidRPr="008E67DD">
        <w:rPr>
          <w:rStyle w:val="CharacterStyle10"/>
        </w:rPr>
        <w:tab/>
        <w:t>A Plumber, Painter, Mason, Electrician, or Carpenter as set forth in</w:t>
      </w:r>
      <w:r>
        <w:rPr>
          <w:rStyle w:val="CharacterStyle10"/>
        </w:rPr>
        <w:t xml:space="preserve"> </w:t>
      </w:r>
      <w:r w:rsidRPr="008E67DD">
        <w:rPr>
          <w:rStyle w:val="CharacterStyle10"/>
        </w:rPr>
        <w:t xml:space="preserve">Schedule "A" hereof or a Welder shall be required to have a valid certificate of qualification for the applicable trade as determined by the </w:t>
      </w:r>
      <w:r w:rsidRPr="008E67DD">
        <w:rPr>
          <w:rStyle w:val="CharacterStyle10"/>
          <w:b/>
          <w:bCs/>
        </w:rPr>
        <w:t>Ontario College of Trades</w:t>
      </w:r>
      <w:r w:rsidRPr="008E67DD">
        <w:rPr>
          <w:rStyle w:val="CharacterStyle10"/>
          <w:b/>
          <w:bCs/>
          <w:strike/>
        </w:rPr>
        <w:t xml:space="preserve">. </w:t>
      </w:r>
      <w:r w:rsidRPr="008E67DD">
        <w:rPr>
          <w:rStyle w:val="CharacterStyle10"/>
          <w:strike/>
        </w:rPr>
        <w:t>Province of Ontario</w:t>
      </w:r>
    </w:p>
    <w:p w:rsidR="00536B1B" w:rsidRPr="00E17BEA" w:rsidRDefault="00536B1B" w:rsidP="00E17BEA">
      <w:pPr>
        <w:spacing w:after="0" w:line="240" w:lineRule="auto"/>
        <w:rPr>
          <w:rFonts w:ascii="Arial" w:hAnsi="Arial" w:cs="Arial"/>
          <w:sz w:val="24"/>
          <w:szCs w:val="24"/>
        </w:rPr>
      </w:pPr>
    </w:p>
    <w:p w:rsidR="00E17BEA" w:rsidRPr="00E17BEA" w:rsidRDefault="00E17BEA" w:rsidP="00E17BEA">
      <w:pPr>
        <w:spacing w:after="0" w:line="240" w:lineRule="auto"/>
        <w:ind w:left="720" w:hanging="720"/>
        <w:rPr>
          <w:rFonts w:ascii="Arial" w:hAnsi="Arial" w:cs="Arial"/>
          <w:sz w:val="24"/>
          <w:szCs w:val="24"/>
        </w:rPr>
      </w:pPr>
      <w:r w:rsidRPr="00E17BEA">
        <w:rPr>
          <w:rFonts w:ascii="Arial" w:hAnsi="Arial" w:cs="Arial"/>
          <w:sz w:val="24"/>
          <w:szCs w:val="24"/>
        </w:rPr>
        <w:t>24:19</w:t>
      </w:r>
      <w:r>
        <w:rPr>
          <w:rFonts w:ascii="Arial" w:hAnsi="Arial" w:cs="Arial"/>
          <w:sz w:val="24"/>
          <w:szCs w:val="24"/>
        </w:rPr>
        <w:tab/>
      </w:r>
      <w:r w:rsidRPr="00E17BEA">
        <w:rPr>
          <w:rFonts w:ascii="Arial" w:hAnsi="Arial" w:cs="Arial"/>
          <w:sz w:val="24"/>
          <w:szCs w:val="24"/>
        </w:rPr>
        <w:t>(For Trades positions in the Maintenance Department Only)</w:t>
      </w:r>
    </w:p>
    <w:p w:rsidR="00E17BEA" w:rsidRPr="00E17BEA" w:rsidRDefault="00E17BEA" w:rsidP="00E17BEA">
      <w:pPr>
        <w:spacing w:after="0" w:line="240" w:lineRule="auto"/>
        <w:ind w:left="720" w:hanging="720"/>
        <w:rPr>
          <w:rFonts w:ascii="Arial" w:hAnsi="Arial" w:cs="Arial"/>
          <w:sz w:val="24"/>
          <w:szCs w:val="24"/>
        </w:rPr>
      </w:pPr>
    </w:p>
    <w:p w:rsidR="00E17BEA" w:rsidRPr="00E17BEA" w:rsidRDefault="00E17BEA" w:rsidP="00E17BEA">
      <w:pPr>
        <w:spacing w:after="0" w:line="240" w:lineRule="auto"/>
        <w:ind w:left="720"/>
        <w:rPr>
          <w:rFonts w:ascii="Arial" w:hAnsi="Arial" w:cs="Arial"/>
          <w:sz w:val="24"/>
          <w:szCs w:val="24"/>
        </w:rPr>
      </w:pPr>
      <w:r w:rsidRPr="00E17BEA">
        <w:rPr>
          <w:rFonts w:ascii="Arial" w:hAnsi="Arial" w:cs="Arial"/>
          <w:sz w:val="24"/>
          <w:szCs w:val="24"/>
        </w:rPr>
        <w:t xml:space="preserve">The Employer and the union will review and update as necessary or at a minimum once during the life of the collective agreement the job descriptions of the trades positions, bearing in mind the need to be certified by the </w:t>
      </w:r>
      <w:r w:rsidRPr="00E17BEA">
        <w:rPr>
          <w:rFonts w:ascii="Arial" w:hAnsi="Arial" w:cs="Arial"/>
          <w:b/>
          <w:bCs/>
          <w:sz w:val="24"/>
          <w:szCs w:val="24"/>
        </w:rPr>
        <w:t xml:space="preserve">Ontario College of Trades </w:t>
      </w:r>
      <w:r w:rsidRPr="00E17BEA">
        <w:rPr>
          <w:rFonts w:ascii="Arial" w:hAnsi="Arial" w:cs="Arial"/>
          <w:strike/>
          <w:sz w:val="24"/>
          <w:szCs w:val="24"/>
        </w:rPr>
        <w:t>Province</w:t>
      </w:r>
      <w:r w:rsidRPr="00E17BEA">
        <w:rPr>
          <w:rFonts w:ascii="Arial" w:hAnsi="Arial" w:cs="Arial"/>
          <w:sz w:val="24"/>
          <w:szCs w:val="24"/>
        </w:rPr>
        <w:t xml:space="preserve"> to work at the University of Windsor as a Plumber, Carpenter, Mason, Painter, Electrician or Welder. Any revisions to the above descriptions shall be within the scope and jurisdiction of the particular trade and should not result in deskilling of the above trades.</w:t>
      </w:r>
    </w:p>
    <w:p w:rsidR="00E17BEA" w:rsidRPr="00E17BEA" w:rsidRDefault="00E17BEA" w:rsidP="00E17BEA">
      <w:pPr>
        <w:spacing w:after="0" w:line="240" w:lineRule="auto"/>
        <w:ind w:left="720" w:hanging="720"/>
        <w:rPr>
          <w:rFonts w:ascii="Arial" w:hAnsi="Arial" w:cs="Arial"/>
          <w:sz w:val="24"/>
          <w:szCs w:val="24"/>
        </w:rPr>
      </w:pPr>
    </w:p>
    <w:p w:rsidR="00E17BEA" w:rsidRDefault="00E17BEA" w:rsidP="00E17BEA">
      <w:pPr>
        <w:spacing w:after="0" w:line="240" w:lineRule="auto"/>
        <w:ind w:left="720"/>
        <w:rPr>
          <w:rStyle w:val="CharacterStyle18"/>
          <w:rFonts w:ascii="Arial" w:hAnsi="Arial" w:cs="Arial"/>
          <w:sz w:val="24"/>
          <w:szCs w:val="24"/>
        </w:rPr>
      </w:pPr>
      <w:r w:rsidRPr="00E17BEA">
        <w:rPr>
          <w:rStyle w:val="CharacterStyle18"/>
          <w:rFonts w:ascii="Arial" w:hAnsi="Arial" w:cs="Arial"/>
          <w:sz w:val="24"/>
          <w:szCs w:val="24"/>
        </w:rPr>
        <w:t>The parties agree to continue the practice that when certified C.U.P.E., Local 1393 members perform the duties of welding, they shall receive the wage rate equivalent to that of an Electrician as provided for in Schedule "A" of the within Collective Agreement</w:t>
      </w:r>
    </w:p>
    <w:p w:rsidR="00E17BEA" w:rsidRPr="00E17BEA" w:rsidRDefault="00E17BEA" w:rsidP="00E17BEA">
      <w:pPr>
        <w:spacing w:after="0" w:line="240" w:lineRule="auto"/>
        <w:rPr>
          <w:rStyle w:val="CharacterStyle18"/>
          <w:rFonts w:ascii="Arial" w:hAnsi="Arial" w:cs="Arial"/>
          <w:sz w:val="24"/>
          <w:szCs w:val="24"/>
        </w:rPr>
      </w:pPr>
    </w:p>
    <w:p w:rsidR="00E17BEA" w:rsidRPr="00E17BEA" w:rsidRDefault="00E17BEA" w:rsidP="00E17BEA">
      <w:pPr>
        <w:spacing w:after="0" w:line="240" w:lineRule="auto"/>
        <w:rPr>
          <w:rStyle w:val="CharacterStyle18"/>
          <w:rFonts w:ascii="Arial" w:hAnsi="Arial" w:cs="Arial"/>
          <w:b/>
          <w:bCs/>
          <w:sz w:val="24"/>
          <w:szCs w:val="24"/>
          <w:u w:val="single"/>
        </w:rPr>
      </w:pPr>
      <w:r w:rsidRPr="00E17BEA">
        <w:rPr>
          <w:rStyle w:val="CharacterStyle18"/>
          <w:rFonts w:ascii="Arial" w:hAnsi="Arial" w:cs="Arial"/>
          <w:b/>
          <w:bCs/>
          <w:sz w:val="24"/>
          <w:szCs w:val="24"/>
          <w:u w:val="single"/>
        </w:rPr>
        <w:t>ARTICLE 27- TERM OF AGREEMENT</w:t>
      </w:r>
    </w:p>
    <w:p w:rsidR="00E17BEA" w:rsidRDefault="00E17BEA" w:rsidP="00E17BEA">
      <w:pPr>
        <w:spacing w:after="0" w:line="240" w:lineRule="auto"/>
        <w:rPr>
          <w:rStyle w:val="CharacterStyle3"/>
          <w:rFonts w:ascii="Arial" w:hAnsi="Arial" w:cs="Arial"/>
          <w:sz w:val="24"/>
          <w:szCs w:val="24"/>
        </w:rPr>
      </w:pPr>
    </w:p>
    <w:p w:rsidR="0020021E" w:rsidRDefault="00E17BEA" w:rsidP="0020021E">
      <w:pPr>
        <w:spacing w:after="0" w:line="240" w:lineRule="auto"/>
        <w:ind w:left="720" w:hanging="720"/>
        <w:rPr>
          <w:rStyle w:val="CharacterStyle18"/>
          <w:rFonts w:ascii="Arial" w:hAnsi="Arial" w:cs="Arial"/>
          <w:sz w:val="24"/>
          <w:szCs w:val="24"/>
        </w:rPr>
      </w:pPr>
      <w:r w:rsidRPr="00E17BEA">
        <w:rPr>
          <w:rStyle w:val="CharacterStyle3"/>
          <w:rFonts w:ascii="Arial" w:hAnsi="Arial" w:cs="Arial"/>
          <w:sz w:val="24"/>
          <w:szCs w:val="24"/>
        </w:rPr>
        <w:t>27:01</w:t>
      </w:r>
      <w:r w:rsidRPr="00E17BEA">
        <w:rPr>
          <w:rStyle w:val="CharacterStyle3"/>
          <w:rFonts w:ascii="Arial" w:hAnsi="Arial" w:cs="Arial"/>
          <w:sz w:val="24"/>
          <w:szCs w:val="24"/>
        </w:rPr>
        <w:tab/>
        <w:t>This Agreement shall be binding and remain in effect from the date of signing to the</w:t>
      </w:r>
      <w:r>
        <w:rPr>
          <w:rStyle w:val="CharacterStyle3"/>
          <w:rFonts w:ascii="Arial" w:hAnsi="Arial" w:cs="Arial"/>
          <w:sz w:val="24"/>
          <w:szCs w:val="24"/>
        </w:rPr>
        <w:t xml:space="preserve"> </w:t>
      </w:r>
      <w:r w:rsidRPr="00E17BEA">
        <w:rPr>
          <w:rStyle w:val="CharacterStyle18"/>
          <w:rFonts w:ascii="Arial" w:hAnsi="Arial" w:cs="Arial"/>
          <w:sz w:val="24"/>
          <w:szCs w:val="24"/>
        </w:rPr>
        <w:t xml:space="preserve">31st day of March, </w:t>
      </w:r>
      <w:r w:rsidRPr="00E17BEA">
        <w:rPr>
          <w:rStyle w:val="CharacterStyle18"/>
          <w:rFonts w:ascii="Arial" w:hAnsi="Arial" w:cs="Arial"/>
          <w:strike/>
          <w:sz w:val="24"/>
          <w:szCs w:val="24"/>
        </w:rPr>
        <w:t>2016</w:t>
      </w:r>
      <w:r w:rsidRPr="00E17BEA">
        <w:rPr>
          <w:rStyle w:val="CharacterStyle18"/>
          <w:rFonts w:ascii="Arial" w:hAnsi="Arial" w:cs="Arial"/>
          <w:b/>
          <w:bCs/>
          <w:sz w:val="24"/>
          <w:szCs w:val="24"/>
        </w:rPr>
        <w:t xml:space="preserve"> 2019 </w:t>
      </w:r>
      <w:r w:rsidRPr="00E17BEA">
        <w:rPr>
          <w:rStyle w:val="CharacterStyle18"/>
          <w:rFonts w:ascii="Arial" w:hAnsi="Arial" w:cs="Arial"/>
          <w:sz w:val="24"/>
          <w:szCs w:val="24"/>
        </w:rPr>
        <w:t xml:space="preserve">and shall continue from year to year thereafter, unless either the Union and/or the Employer being desirous of changes or amendments hereto shall, not more than ninety (90) days but not less than thirty (30) days prior to the 31st day of March, </w:t>
      </w:r>
      <w:r w:rsidRPr="00E17BEA">
        <w:rPr>
          <w:rStyle w:val="CharacterStyle18"/>
          <w:rFonts w:ascii="Arial" w:hAnsi="Arial" w:cs="Arial"/>
          <w:strike/>
          <w:sz w:val="24"/>
          <w:szCs w:val="24"/>
        </w:rPr>
        <w:t>2016</w:t>
      </w:r>
      <w:r w:rsidRPr="00E17BEA">
        <w:rPr>
          <w:rStyle w:val="CharacterStyle18"/>
          <w:rFonts w:ascii="Arial" w:hAnsi="Arial" w:cs="Arial"/>
          <w:sz w:val="24"/>
          <w:szCs w:val="24"/>
        </w:rPr>
        <w:t xml:space="preserve"> </w:t>
      </w:r>
      <w:r w:rsidRPr="00E17BEA">
        <w:rPr>
          <w:rStyle w:val="CharacterStyle18"/>
          <w:rFonts w:ascii="Arial" w:hAnsi="Arial" w:cs="Arial"/>
          <w:b/>
          <w:bCs/>
          <w:sz w:val="24"/>
          <w:szCs w:val="24"/>
        </w:rPr>
        <w:t xml:space="preserve">2019, </w:t>
      </w:r>
      <w:r w:rsidRPr="00E17BEA">
        <w:rPr>
          <w:rStyle w:val="CharacterStyle18"/>
          <w:rFonts w:ascii="Arial" w:hAnsi="Arial" w:cs="Arial"/>
          <w:sz w:val="24"/>
          <w:szCs w:val="24"/>
        </w:rPr>
        <w:t>submit to the other party a notice in writing setting forth its desire to amend or terminate the Agreement. Within twenty (20) days of receipt of such notice by one party, the other party shall enter into negotiations for a renewal or revision of the Agreement and both parties shall thereupon enter into such negotiations in good faith and make every reasonable effort to consummate a revised or new Agreement.</w:t>
      </w:r>
    </w:p>
    <w:p w:rsidR="0020021E" w:rsidRDefault="0020021E" w:rsidP="0020021E">
      <w:pPr>
        <w:spacing w:after="0" w:line="240" w:lineRule="auto"/>
        <w:ind w:left="720" w:hanging="720"/>
        <w:rPr>
          <w:rStyle w:val="CharacterStyle18"/>
          <w:rFonts w:ascii="Arial" w:hAnsi="Arial" w:cs="Arial"/>
          <w:sz w:val="24"/>
          <w:szCs w:val="24"/>
        </w:rPr>
      </w:pPr>
    </w:p>
    <w:p w:rsidR="0020021E" w:rsidRPr="0020021E" w:rsidRDefault="0020021E" w:rsidP="0020021E">
      <w:pPr>
        <w:spacing w:after="0" w:line="240" w:lineRule="auto"/>
        <w:ind w:left="720" w:hanging="720"/>
        <w:rPr>
          <w:rStyle w:val="CharacterStyle18"/>
          <w:rFonts w:ascii="Arial" w:hAnsi="Arial" w:cs="Arial"/>
          <w:sz w:val="24"/>
          <w:szCs w:val="24"/>
        </w:rPr>
      </w:pPr>
      <w:r w:rsidRPr="00DF1907">
        <w:rPr>
          <w:rStyle w:val="CharacterStyle18"/>
          <w:rFonts w:ascii="Arial" w:hAnsi="Arial" w:cs="Arial"/>
          <w:b/>
          <w:bCs/>
          <w:sz w:val="24"/>
          <w:szCs w:val="24"/>
          <w:u w:val="single"/>
        </w:rPr>
        <w:t>ARTICLE 28- COST OF LIVING ALLOWANCE</w:t>
      </w:r>
    </w:p>
    <w:p w:rsidR="0020021E" w:rsidRDefault="0020021E" w:rsidP="0020021E">
      <w:pPr>
        <w:pStyle w:val="Style1"/>
        <w:tabs>
          <w:tab w:val="right" w:pos="9067"/>
        </w:tabs>
        <w:kinsoku w:val="0"/>
        <w:autoSpaceDE/>
        <w:autoSpaceDN/>
        <w:adjustRightInd/>
        <w:rPr>
          <w:rStyle w:val="CharacterStyle18"/>
          <w:rFonts w:ascii="Arial" w:hAnsi="Arial" w:cs="Arial"/>
          <w:sz w:val="24"/>
          <w:szCs w:val="24"/>
        </w:rPr>
      </w:pPr>
    </w:p>
    <w:p w:rsidR="0020021E" w:rsidRDefault="0020021E" w:rsidP="0020021E">
      <w:pPr>
        <w:pStyle w:val="Style1"/>
        <w:tabs>
          <w:tab w:val="right" w:pos="9067"/>
        </w:tabs>
        <w:kinsoku w:val="0"/>
        <w:autoSpaceDE/>
        <w:autoSpaceDN/>
        <w:adjustRightInd/>
        <w:ind w:left="720" w:hanging="720"/>
        <w:rPr>
          <w:rStyle w:val="CharacterStyle18"/>
          <w:rFonts w:ascii="Arial" w:hAnsi="Arial" w:cs="Arial"/>
          <w:sz w:val="24"/>
          <w:szCs w:val="24"/>
        </w:rPr>
      </w:pPr>
      <w:r w:rsidRPr="00DF1907">
        <w:rPr>
          <w:rStyle w:val="CharacterStyle18"/>
          <w:rFonts w:ascii="Arial" w:hAnsi="Arial" w:cs="Arial"/>
          <w:sz w:val="24"/>
          <w:szCs w:val="24"/>
        </w:rPr>
        <w:t>28:01</w:t>
      </w:r>
      <w:r>
        <w:rPr>
          <w:rStyle w:val="CharacterStyle18"/>
          <w:rFonts w:ascii="Arial" w:hAnsi="Arial" w:cs="Arial"/>
          <w:sz w:val="24"/>
          <w:szCs w:val="24"/>
        </w:rPr>
        <w:tab/>
      </w:r>
      <w:r w:rsidRPr="00DF1907">
        <w:rPr>
          <w:rStyle w:val="CharacterStyle18"/>
          <w:rFonts w:ascii="Arial" w:hAnsi="Arial" w:cs="Arial"/>
          <w:sz w:val="24"/>
          <w:szCs w:val="24"/>
        </w:rPr>
        <w:t>All employees within the Bargaining Unit shall be paid a cost of living allowance based</w:t>
      </w:r>
      <w:r>
        <w:rPr>
          <w:rStyle w:val="CharacterStyle18"/>
          <w:rFonts w:ascii="Arial" w:hAnsi="Arial" w:cs="Arial"/>
          <w:sz w:val="24"/>
          <w:szCs w:val="24"/>
        </w:rPr>
        <w:t xml:space="preserve"> </w:t>
      </w:r>
      <w:r w:rsidRPr="00DF1907">
        <w:rPr>
          <w:rStyle w:val="CharacterStyle18"/>
          <w:rFonts w:ascii="Arial" w:hAnsi="Arial" w:cs="Arial"/>
          <w:sz w:val="24"/>
          <w:szCs w:val="24"/>
        </w:rPr>
        <w:t>on the cost of living formula as set forth below:</w:t>
      </w:r>
    </w:p>
    <w:p w:rsidR="0020021E" w:rsidRPr="00DF1907" w:rsidRDefault="0020021E" w:rsidP="0020021E">
      <w:pPr>
        <w:pStyle w:val="Style1"/>
        <w:tabs>
          <w:tab w:val="right" w:pos="9067"/>
        </w:tabs>
        <w:kinsoku w:val="0"/>
        <w:autoSpaceDE/>
        <w:autoSpaceDN/>
        <w:adjustRightInd/>
        <w:ind w:left="720"/>
        <w:rPr>
          <w:rStyle w:val="CharacterStyle18"/>
          <w:rFonts w:ascii="Arial" w:hAnsi="Arial" w:cs="Arial"/>
          <w:sz w:val="24"/>
          <w:szCs w:val="24"/>
        </w:rPr>
      </w:pPr>
    </w:p>
    <w:p w:rsidR="0020021E" w:rsidRPr="00DF1907" w:rsidRDefault="0020021E" w:rsidP="0020021E">
      <w:pPr>
        <w:pStyle w:val="Style13"/>
        <w:kinsoku w:val="0"/>
        <w:autoSpaceDE/>
        <w:autoSpaceDN/>
        <w:spacing w:before="0" w:line="240" w:lineRule="auto"/>
        <w:ind w:left="720"/>
        <w:jc w:val="left"/>
        <w:rPr>
          <w:rStyle w:val="CharacterStyle1"/>
          <w:rFonts w:ascii="Arial" w:hAnsi="Arial" w:cs="Arial"/>
          <w:sz w:val="24"/>
          <w:szCs w:val="24"/>
        </w:rPr>
      </w:pPr>
      <w:r w:rsidRPr="00DF1907">
        <w:rPr>
          <w:rStyle w:val="CharacterStyle1"/>
          <w:rFonts w:ascii="Arial" w:hAnsi="Arial" w:cs="Arial"/>
          <w:sz w:val="24"/>
          <w:szCs w:val="24"/>
        </w:rPr>
        <w:t>The cost of living allowance will be determined in accordance with changes in the Consumer Price Index, published by Statistics Canada (1961 = 100) and hereinafter referred to as the Consumer Price Index.</w:t>
      </w:r>
    </w:p>
    <w:p w:rsidR="0020021E" w:rsidRDefault="0020021E" w:rsidP="0020021E">
      <w:pPr>
        <w:pStyle w:val="Style13"/>
        <w:kinsoku w:val="0"/>
        <w:autoSpaceDE/>
        <w:autoSpaceDN/>
        <w:spacing w:before="0" w:line="240" w:lineRule="auto"/>
        <w:ind w:left="720"/>
        <w:jc w:val="left"/>
        <w:rPr>
          <w:rStyle w:val="CharacterStyle1"/>
          <w:rFonts w:ascii="Arial" w:hAnsi="Arial" w:cs="Arial"/>
          <w:sz w:val="24"/>
          <w:szCs w:val="24"/>
        </w:rPr>
      </w:pPr>
    </w:p>
    <w:p w:rsidR="0020021E" w:rsidRPr="00DF1907" w:rsidRDefault="0020021E" w:rsidP="0020021E">
      <w:pPr>
        <w:pStyle w:val="Style13"/>
        <w:kinsoku w:val="0"/>
        <w:autoSpaceDE/>
        <w:autoSpaceDN/>
        <w:spacing w:before="0" w:line="240" w:lineRule="auto"/>
        <w:ind w:left="720"/>
        <w:jc w:val="left"/>
        <w:rPr>
          <w:rStyle w:val="CharacterStyle1"/>
          <w:rFonts w:ascii="Arial" w:hAnsi="Arial" w:cs="Arial"/>
          <w:b/>
          <w:bCs/>
          <w:sz w:val="24"/>
          <w:szCs w:val="24"/>
        </w:rPr>
      </w:pPr>
      <w:r w:rsidRPr="00DF1907">
        <w:rPr>
          <w:rStyle w:val="CharacterStyle1"/>
          <w:rFonts w:ascii="Arial" w:hAnsi="Arial" w:cs="Arial"/>
          <w:sz w:val="24"/>
          <w:szCs w:val="24"/>
        </w:rPr>
        <w:t xml:space="preserve">The base Consumer Price Index shall be the Consumer Price Index for June </w:t>
      </w:r>
      <w:r w:rsidRPr="0020021E">
        <w:rPr>
          <w:rStyle w:val="CharacterStyle1"/>
          <w:rFonts w:ascii="Arial" w:hAnsi="Arial" w:cs="Arial"/>
          <w:strike/>
          <w:sz w:val="24"/>
          <w:szCs w:val="24"/>
        </w:rPr>
        <w:t>2013</w:t>
      </w:r>
      <w:r w:rsidRPr="00DF1907">
        <w:rPr>
          <w:rStyle w:val="CharacterStyle1"/>
          <w:rFonts w:ascii="Arial" w:hAnsi="Arial" w:cs="Arial"/>
          <w:sz w:val="24"/>
          <w:szCs w:val="24"/>
        </w:rPr>
        <w:t xml:space="preserve"> </w:t>
      </w:r>
      <w:r w:rsidRPr="00DF1907">
        <w:rPr>
          <w:rStyle w:val="CharacterStyle1"/>
          <w:rFonts w:ascii="Arial" w:hAnsi="Arial" w:cs="Arial"/>
          <w:b/>
          <w:bCs/>
          <w:sz w:val="24"/>
          <w:szCs w:val="24"/>
        </w:rPr>
        <w:t xml:space="preserve">2016. </w:t>
      </w:r>
      <w:r w:rsidRPr="00DF1907">
        <w:rPr>
          <w:rStyle w:val="CharacterStyle1"/>
          <w:rFonts w:ascii="Arial" w:hAnsi="Arial" w:cs="Arial"/>
          <w:sz w:val="24"/>
          <w:szCs w:val="24"/>
        </w:rPr>
        <w:t xml:space="preserve">The first (1st) cost of living adjustment will be based on the Consumer Price Index of August </w:t>
      </w:r>
      <w:r w:rsidRPr="0020021E">
        <w:rPr>
          <w:rStyle w:val="CharacterStyle1"/>
          <w:rFonts w:ascii="Arial" w:hAnsi="Arial" w:cs="Arial"/>
          <w:strike/>
          <w:sz w:val="24"/>
          <w:szCs w:val="24"/>
        </w:rPr>
        <w:t>2012</w:t>
      </w:r>
      <w:r w:rsidRPr="00DF1907">
        <w:rPr>
          <w:rStyle w:val="CharacterStyle1"/>
          <w:rFonts w:ascii="Arial" w:hAnsi="Arial" w:cs="Arial"/>
          <w:b/>
          <w:bCs/>
          <w:sz w:val="24"/>
          <w:szCs w:val="24"/>
        </w:rPr>
        <w:t xml:space="preserve"> 2015 </w:t>
      </w:r>
      <w:r w:rsidRPr="00DF1907">
        <w:rPr>
          <w:rStyle w:val="CharacterStyle1"/>
          <w:rFonts w:ascii="Arial" w:hAnsi="Arial" w:cs="Arial"/>
          <w:sz w:val="24"/>
          <w:szCs w:val="24"/>
        </w:rPr>
        <w:t xml:space="preserve">and each three (3) months thereafter compared to the base Consumer Price Index for June </w:t>
      </w:r>
      <w:r w:rsidRPr="0020021E">
        <w:rPr>
          <w:rStyle w:val="CharacterStyle1"/>
          <w:rFonts w:ascii="Arial" w:hAnsi="Arial" w:cs="Arial"/>
          <w:strike/>
          <w:sz w:val="24"/>
          <w:szCs w:val="24"/>
        </w:rPr>
        <w:t>2013</w:t>
      </w:r>
      <w:r w:rsidRPr="00DF1907">
        <w:rPr>
          <w:rStyle w:val="CharacterStyle1"/>
          <w:rFonts w:ascii="Arial" w:hAnsi="Arial" w:cs="Arial"/>
          <w:sz w:val="24"/>
          <w:szCs w:val="24"/>
        </w:rPr>
        <w:t xml:space="preserve"> </w:t>
      </w:r>
      <w:r w:rsidRPr="00DF1907">
        <w:rPr>
          <w:rStyle w:val="CharacterStyle1"/>
          <w:rFonts w:ascii="Arial" w:hAnsi="Arial" w:cs="Arial"/>
          <w:b/>
          <w:bCs/>
          <w:sz w:val="24"/>
          <w:szCs w:val="24"/>
        </w:rPr>
        <w:t>2016.</w:t>
      </w:r>
    </w:p>
    <w:p w:rsidR="0020021E" w:rsidRPr="00DF1907" w:rsidRDefault="0020021E" w:rsidP="0020021E">
      <w:pPr>
        <w:pStyle w:val="Style13"/>
        <w:kinsoku w:val="0"/>
        <w:autoSpaceDE/>
        <w:autoSpaceDN/>
        <w:spacing w:before="0" w:line="240" w:lineRule="auto"/>
        <w:ind w:left="720"/>
        <w:jc w:val="left"/>
        <w:rPr>
          <w:rStyle w:val="CharacterStyle1"/>
          <w:rFonts w:ascii="Arial" w:hAnsi="Arial" w:cs="Arial"/>
          <w:sz w:val="24"/>
          <w:szCs w:val="24"/>
        </w:rPr>
      </w:pPr>
      <w:r w:rsidRPr="00DF1907">
        <w:rPr>
          <w:rStyle w:val="CharacterStyle1"/>
          <w:rFonts w:ascii="Arial" w:hAnsi="Arial" w:cs="Arial"/>
          <w:sz w:val="24"/>
          <w:szCs w:val="24"/>
        </w:rPr>
        <w:t xml:space="preserve">Cost of living adjustments shall be made on the pays of the following dates: October 15, </w:t>
      </w:r>
      <w:r w:rsidRPr="0020021E">
        <w:rPr>
          <w:rStyle w:val="CharacterStyle1"/>
          <w:rFonts w:ascii="Arial" w:hAnsi="Arial" w:cs="Arial"/>
          <w:strike/>
          <w:sz w:val="24"/>
          <w:szCs w:val="24"/>
        </w:rPr>
        <w:t>2013</w:t>
      </w:r>
      <w:r w:rsidRPr="00DF1907">
        <w:rPr>
          <w:rStyle w:val="CharacterStyle1"/>
          <w:rFonts w:ascii="Arial" w:hAnsi="Arial" w:cs="Arial"/>
          <w:b/>
          <w:bCs/>
          <w:sz w:val="24"/>
          <w:szCs w:val="24"/>
        </w:rPr>
        <w:t xml:space="preserve"> 2016; </w:t>
      </w:r>
      <w:r w:rsidRPr="00DF1907">
        <w:rPr>
          <w:rStyle w:val="CharacterStyle1"/>
          <w:rFonts w:ascii="Arial" w:hAnsi="Arial" w:cs="Arial"/>
          <w:sz w:val="24"/>
          <w:szCs w:val="24"/>
        </w:rPr>
        <w:t>January 15, .</w:t>
      </w:r>
      <w:r w:rsidRPr="0020021E">
        <w:rPr>
          <w:rStyle w:val="CharacterStyle1"/>
          <w:rFonts w:ascii="Arial" w:hAnsi="Arial" w:cs="Arial"/>
          <w:strike/>
          <w:sz w:val="24"/>
          <w:szCs w:val="24"/>
        </w:rPr>
        <w:t>2014</w:t>
      </w:r>
      <w:r w:rsidRPr="00DF1907">
        <w:rPr>
          <w:rStyle w:val="CharacterStyle1"/>
          <w:rFonts w:ascii="Arial" w:hAnsi="Arial" w:cs="Arial"/>
          <w:sz w:val="24"/>
          <w:szCs w:val="24"/>
        </w:rPr>
        <w:t xml:space="preserve"> </w:t>
      </w:r>
      <w:r w:rsidRPr="00DF1907">
        <w:rPr>
          <w:rStyle w:val="CharacterStyle1"/>
          <w:rFonts w:ascii="Arial" w:hAnsi="Arial" w:cs="Arial"/>
          <w:b/>
          <w:bCs/>
          <w:sz w:val="24"/>
          <w:szCs w:val="24"/>
        </w:rPr>
        <w:t xml:space="preserve">2017; </w:t>
      </w:r>
      <w:r w:rsidRPr="00DF1907">
        <w:rPr>
          <w:rStyle w:val="CharacterStyle1"/>
          <w:rFonts w:ascii="Arial" w:hAnsi="Arial" w:cs="Arial"/>
          <w:sz w:val="24"/>
          <w:szCs w:val="24"/>
        </w:rPr>
        <w:t xml:space="preserve">April 15, </w:t>
      </w:r>
      <w:r w:rsidRPr="0020021E">
        <w:rPr>
          <w:rStyle w:val="CharacterStyle1"/>
          <w:rFonts w:ascii="Arial" w:hAnsi="Arial" w:cs="Arial"/>
          <w:strike/>
          <w:sz w:val="24"/>
          <w:szCs w:val="24"/>
        </w:rPr>
        <w:t>2014</w:t>
      </w:r>
      <w:r w:rsidRPr="00DF1907">
        <w:rPr>
          <w:rStyle w:val="CharacterStyle1"/>
          <w:rFonts w:ascii="Arial" w:hAnsi="Arial" w:cs="Arial"/>
          <w:sz w:val="24"/>
          <w:szCs w:val="24"/>
        </w:rPr>
        <w:t xml:space="preserve"> </w:t>
      </w:r>
      <w:r w:rsidRPr="00DF1907">
        <w:rPr>
          <w:rStyle w:val="CharacterStyle1"/>
          <w:rFonts w:ascii="Arial" w:hAnsi="Arial" w:cs="Arial"/>
          <w:b/>
          <w:bCs/>
          <w:sz w:val="24"/>
          <w:szCs w:val="24"/>
        </w:rPr>
        <w:t xml:space="preserve">2017; </w:t>
      </w:r>
      <w:r w:rsidRPr="00DF1907">
        <w:rPr>
          <w:rStyle w:val="CharacterStyle1"/>
          <w:rFonts w:ascii="Arial" w:hAnsi="Arial" w:cs="Arial"/>
          <w:sz w:val="24"/>
          <w:szCs w:val="24"/>
        </w:rPr>
        <w:t>and each three (3) months thereafter.</w:t>
      </w:r>
    </w:p>
    <w:p w:rsidR="0020021E" w:rsidRDefault="0020021E" w:rsidP="0020021E">
      <w:pPr>
        <w:pStyle w:val="Style1"/>
        <w:kinsoku w:val="0"/>
        <w:autoSpaceDE/>
        <w:autoSpaceDN/>
        <w:adjustRightInd/>
        <w:ind w:left="720"/>
        <w:rPr>
          <w:rStyle w:val="CharacterStyle18"/>
          <w:rFonts w:ascii="Arial" w:hAnsi="Arial" w:cs="Arial"/>
          <w:sz w:val="24"/>
          <w:szCs w:val="24"/>
        </w:rPr>
      </w:pPr>
    </w:p>
    <w:p w:rsidR="0020021E" w:rsidRPr="00DF1907" w:rsidRDefault="0020021E" w:rsidP="0020021E">
      <w:pPr>
        <w:pStyle w:val="Style1"/>
        <w:kinsoku w:val="0"/>
        <w:autoSpaceDE/>
        <w:autoSpaceDN/>
        <w:adjustRightInd/>
        <w:ind w:left="720"/>
        <w:rPr>
          <w:rStyle w:val="CharacterStyle18"/>
          <w:rFonts w:ascii="Arial" w:hAnsi="Arial" w:cs="Arial"/>
          <w:sz w:val="24"/>
          <w:szCs w:val="24"/>
        </w:rPr>
      </w:pPr>
      <w:r w:rsidRPr="00DF1907">
        <w:rPr>
          <w:rStyle w:val="CharacterStyle18"/>
          <w:rFonts w:ascii="Arial" w:hAnsi="Arial" w:cs="Arial"/>
          <w:sz w:val="24"/>
          <w:szCs w:val="24"/>
        </w:rPr>
        <w:t>The cost of living rate adjustment shall be one cent (1</w:t>
      </w:r>
      <w:r>
        <w:rPr>
          <w:rStyle w:val="CharacterStyle18"/>
          <w:rFonts w:ascii="Arial" w:hAnsi="Arial" w:cs="Arial"/>
          <w:sz w:val="24"/>
          <w:szCs w:val="24"/>
        </w:rPr>
        <w:t>¢</w:t>
      </w:r>
      <w:r w:rsidRPr="00DF1907">
        <w:rPr>
          <w:rStyle w:val="CharacterStyle18"/>
          <w:rFonts w:ascii="Arial" w:hAnsi="Arial" w:cs="Arial"/>
          <w:sz w:val="24"/>
          <w:szCs w:val="24"/>
        </w:rPr>
        <w:t>) per hour for each point five (.5) change in the Consumer Price Index.</w:t>
      </w:r>
    </w:p>
    <w:p w:rsidR="0020021E" w:rsidRDefault="0020021E" w:rsidP="0020021E">
      <w:pPr>
        <w:pStyle w:val="Style13"/>
        <w:kinsoku w:val="0"/>
        <w:autoSpaceDE/>
        <w:autoSpaceDN/>
        <w:spacing w:before="0" w:line="240" w:lineRule="auto"/>
        <w:ind w:left="720"/>
        <w:jc w:val="left"/>
        <w:rPr>
          <w:rStyle w:val="CharacterStyle1"/>
          <w:rFonts w:ascii="Arial" w:hAnsi="Arial" w:cs="Arial"/>
          <w:sz w:val="24"/>
          <w:szCs w:val="24"/>
        </w:rPr>
      </w:pPr>
    </w:p>
    <w:p w:rsidR="0020021E" w:rsidRPr="00DF1907" w:rsidRDefault="0020021E" w:rsidP="0020021E">
      <w:pPr>
        <w:pStyle w:val="Style13"/>
        <w:kinsoku w:val="0"/>
        <w:autoSpaceDE/>
        <w:autoSpaceDN/>
        <w:spacing w:before="0" w:line="240" w:lineRule="auto"/>
        <w:ind w:left="720"/>
        <w:jc w:val="left"/>
        <w:rPr>
          <w:rStyle w:val="CharacterStyle1"/>
          <w:rFonts w:ascii="Arial" w:hAnsi="Arial" w:cs="Arial"/>
          <w:sz w:val="24"/>
          <w:szCs w:val="24"/>
        </w:rPr>
      </w:pPr>
      <w:r w:rsidRPr="00DF1907">
        <w:rPr>
          <w:rStyle w:val="CharacterStyle1"/>
          <w:rFonts w:ascii="Arial" w:hAnsi="Arial" w:cs="Arial"/>
          <w:sz w:val="24"/>
          <w:szCs w:val="24"/>
        </w:rPr>
        <w:t xml:space="preserve">The cost of living allowance will be adjusted up or down if and as required for each quarterly period in accordance with the above mentioned formula, provided however, that in no event will a decline in the Consumer Price Index below the figure as recorded for June, </w:t>
      </w:r>
      <w:r w:rsidRPr="0020021E">
        <w:rPr>
          <w:rStyle w:val="CharacterStyle1"/>
          <w:rFonts w:ascii="Arial" w:hAnsi="Arial" w:cs="Arial"/>
          <w:strike/>
          <w:sz w:val="24"/>
          <w:szCs w:val="24"/>
        </w:rPr>
        <w:t>2013</w:t>
      </w:r>
      <w:r w:rsidRPr="00DF1907">
        <w:rPr>
          <w:rStyle w:val="CharacterStyle1"/>
          <w:rFonts w:ascii="Arial" w:hAnsi="Arial" w:cs="Arial"/>
          <w:sz w:val="24"/>
          <w:szCs w:val="24"/>
        </w:rPr>
        <w:t xml:space="preserve"> </w:t>
      </w:r>
      <w:r w:rsidRPr="00DF1907">
        <w:rPr>
          <w:rStyle w:val="CharacterStyle1"/>
          <w:rFonts w:ascii="Arial" w:hAnsi="Arial" w:cs="Arial"/>
          <w:b/>
          <w:bCs/>
          <w:sz w:val="24"/>
          <w:szCs w:val="24"/>
        </w:rPr>
        <w:t xml:space="preserve">2016 </w:t>
      </w:r>
      <w:r w:rsidRPr="00DF1907">
        <w:rPr>
          <w:rStyle w:val="CharacterStyle1"/>
          <w:rFonts w:ascii="Arial" w:hAnsi="Arial" w:cs="Arial"/>
          <w:sz w:val="24"/>
          <w:szCs w:val="24"/>
        </w:rPr>
        <w:t>provide a basis for further reduction in the basic rates as set forth in Schedule "A" of the within Agreement.</w:t>
      </w:r>
    </w:p>
    <w:p w:rsidR="0020021E" w:rsidRDefault="0020021E" w:rsidP="0020021E">
      <w:pPr>
        <w:pStyle w:val="Style13"/>
        <w:kinsoku w:val="0"/>
        <w:autoSpaceDE/>
        <w:autoSpaceDN/>
        <w:spacing w:before="0" w:line="240" w:lineRule="auto"/>
        <w:ind w:left="720"/>
        <w:jc w:val="left"/>
        <w:rPr>
          <w:rStyle w:val="CharacterStyle1"/>
          <w:rFonts w:ascii="Arial" w:hAnsi="Arial" w:cs="Arial"/>
          <w:sz w:val="24"/>
          <w:szCs w:val="24"/>
        </w:rPr>
      </w:pPr>
    </w:p>
    <w:p w:rsidR="0020021E" w:rsidRPr="00DF1907" w:rsidRDefault="0020021E" w:rsidP="0020021E">
      <w:pPr>
        <w:pStyle w:val="Style13"/>
        <w:kinsoku w:val="0"/>
        <w:autoSpaceDE/>
        <w:autoSpaceDN/>
        <w:spacing w:before="0" w:line="240" w:lineRule="auto"/>
        <w:ind w:left="720"/>
        <w:jc w:val="left"/>
        <w:rPr>
          <w:rStyle w:val="CharacterStyle1"/>
          <w:rFonts w:ascii="Arial" w:hAnsi="Arial" w:cs="Arial"/>
          <w:sz w:val="24"/>
          <w:szCs w:val="24"/>
        </w:rPr>
      </w:pPr>
      <w:r w:rsidRPr="00DF1907">
        <w:rPr>
          <w:rStyle w:val="CharacterStyle1"/>
          <w:rFonts w:ascii="Arial" w:hAnsi="Arial" w:cs="Arial"/>
          <w:sz w:val="24"/>
          <w:szCs w:val="24"/>
        </w:rPr>
        <w:t>The amount of cost of living allowance in effect at any time shall be included in computing vacation pay, holiday pay, call-in pay, sick leave pay, paid leave of absence, and Workplace Safety Insurance payments.</w:t>
      </w:r>
    </w:p>
    <w:p w:rsidR="0020021E" w:rsidRDefault="0020021E" w:rsidP="0020021E">
      <w:pPr>
        <w:pStyle w:val="Style1"/>
        <w:kinsoku w:val="0"/>
        <w:autoSpaceDE/>
        <w:autoSpaceDN/>
        <w:adjustRightInd/>
        <w:ind w:left="720"/>
        <w:rPr>
          <w:rStyle w:val="CharacterStyle18"/>
          <w:rFonts w:ascii="Arial" w:hAnsi="Arial" w:cs="Arial"/>
          <w:sz w:val="24"/>
          <w:szCs w:val="24"/>
        </w:rPr>
      </w:pPr>
    </w:p>
    <w:p w:rsidR="0020021E" w:rsidRPr="00DF1907" w:rsidRDefault="0020021E" w:rsidP="0020021E">
      <w:pPr>
        <w:pStyle w:val="Style1"/>
        <w:kinsoku w:val="0"/>
        <w:autoSpaceDE/>
        <w:autoSpaceDN/>
        <w:adjustRightInd/>
        <w:ind w:left="720"/>
        <w:rPr>
          <w:rStyle w:val="CharacterStyle18"/>
          <w:rFonts w:ascii="Arial" w:hAnsi="Arial" w:cs="Arial"/>
          <w:sz w:val="24"/>
          <w:szCs w:val="24"/>
        </w:rPr>
      </w:pPr>
      <w:r w:rsidRPr="00DF1907">
        <w:rPr>
          <w:rStyle w:val="CharacterStyle18"/>
          <w:rFonts w:ascii="Arial" w:hAnsi="Arial" w:cs="Arial"/>
          <w:sz w:val="24"/>
          <w:szCs w:val="24"/>
        </w:rPr>
        <w:t>The amount of cost of living allowance shall be included in computing overtime pay except that there shall be no pyramiding.</w:t>
      </w:r>
    </w:p>
    <w:p w:rsidR="0020021E" w:rsidRDefault="0020021E" w:rsidP="0020021E">
      <w:pPr>
        <w:pStyle w:val="Style1"/>
        <w:kinsoku w:val="0"/>
        <w:autoSpaceDE/>
        <w:autoSpaceDN/>
        <w:adjustRightInd/>
        <w:ind w:left="720"/>
        <w:rPr>
          <w:rStyle w:val="CharacterStyle18"/>
          <w:rFonts w:ascii="Arial" w:hAnsi="Arial" w:cs="Arial"/>
          <w:sz w:val="24"/>
          <w:szCs w:val="24"/>
        </w:rPr>
      </w:pPr>
    </w:p>
    <w:p w:rsidR="0020021E" w:rsidRDefault="0020021E" w:rsidP="0020021E">
      <w:pPr>
        <w:pStyle w:val="Style1"/>
        <w:kinsoku w:val="0"/>
        <w:autoSpaceDE/>
        <w:autoSpaceDN/>
        <w:adjustRightInd/>
        <w:ind w:left="720"/>
        <w:rPr>
          <w:rStyle w:val="CharacterStyle18"/>
          <w:rFonts w:ascii="Arial" w:hAnsi="Arial" w:cs="Arial"/>
          <w:sz w:val="24"/>
          <w:szCs w:val="24"/>
        </w:rPr>
      </w:pPr>
      <w:r>
        <w:rPr>
          <w:rStyle w:val="CharacterStyle18"/>
          <w:rFonts w:ascii="Arial" w:hAnsi="Arial" w:cs="Arial"/>
          <w:sz w:val="24"/>
          <w:szCs w:val="24"/>
        </w:rPr>
        <w:t xml:space="preserve">As of June 30, </w:t>
      </w:r>
      <w:r w:rsidRPr="0020021E">
        <w:rPr>
          <w:rStyle w:val="CharacterStyle18"/>
          <w:rFonts w:ascii="Arial" w:hAnsi="Arial" w:cs="Arial"/>
          <w:strike/>
          <w:sz w:val="24"/>
          <w:szCs w:val="24"/>
        </w:rPr>
        <w:t>2013</w:t>
      </w:r>
      <w:r>
        <w:rPr>
          <w:rStyle w:val="CharacterStyle18"/>
          <w:rFonts w:ascii="Arial" w:hAnsi="Arial" w:cs="Arial"/>
          <w:sz w:val="24"/>
          <w:szCs w:val="24"/>
        </w:rPr>
        <w:t xml:space="preserve"> </w:t>
      </w:r>
      <w:r w:rsidRPr="0020021E">
        <w:rPr>
          <w:rStyle w:val="CharacterStyle18"/>
          <w:rFonts w:ascii="Arial" w:hAnsi="Arial" w:cs="Arial"/>
          <w:b/>
          <w:sz w:val="24"/>
          <w:szCs w:val="24"/>
        </w:rPr>
        <w:t>2016</w:t>
      </w:r>
      <w:r>
        <w:rPr>
          <w:rStyle w:val="CharacterStyle18"/>
          <w:rFonts w:ascii="Arial" w:hAnsi="Arial" w:cs="Arial"/>
          <w:sz w:val="24"/>
          <w:szCs w:val="24"/>
        </w:rPr>
        <w:t xml:space="preserve">, the cost of living rate adjustment will be added to the base rates set forth in Schedule “A: in order to create new base rates – said new base rates to be effective as of July 1, </w:t>
      </w:r>
      <w:r w:rsidRPr="0020021E">
        <w:rPr>
          <w:rStyle w:val="CharacterStyle18"/>
          <w:rFonts w:ascii="Arial" w:hAnsi="Arial" w:cs="Arial"/>
          <w:strike/>
          <w:sz w:val="24"/>
          <w:szCs w:val="24"/>
        </w:rPr>
        <w:t>2013</w:t>
      </w:r>
      <w:r>
        <w:rPr>
          <w:rStyle w:val="CharacterStyle18"/>
          <w:rFonts w:ascii="Arial" w:hAnsi="Arial" w:cs="Arial"/>
          <w:sz w:val="24"/>
          <w:szCs w:val="24"/>
        </w:rPr>
        <w:t xml:space="preserve"> </w:t>
      </w:r>
      <w:r w:rsidRPr="0020021E">
        <w:rPr>
          <w:rStyle w:val="CharacterStyle18"/>
          <w:rFonts w:ascii="Arial" w:hAnsi="Arial" w:cs="Arial"/>
          <w:b/>
          <w:sz w:val="24"/>
          <w:szCs w:val="24"/>
        </w:rPr>
        <w:t>2016</w:t>
      </w:r>
    </w:p>
    <w:p w:rsidR="0020021E" w:rsidRDefault="0020021E" w:rsidP="0020021E">
      <w:pPr>
        <w:pStyle w:val="Style1"/>
        <w:kinsoku w:val="0"/>
        <w:autoSpaceDE/>
        <w:autoSpaceDN/>
        <w:adjustRightInd/>
        <w:ind w:left="720"/>
        <w:rPr>
          <w:rStyle w:val="CharacterStyle18"/>
          <w:rFonts w:ascii="Arial" w:hAnsi="Arial" w:cs="Arial"/>
          <w:sz w:val="24"/>
          <w:szCs w:val="24"/>
        </w:rPr>
      </w:pPr>
    </w:p>
    <w:p w:rsidR="0020021E" w:rsidRPr="00DF1907" w:rsidRDefault="0020021E" w:rsidP="0020021E">
      <w:pPr>
        <w:pStyle w:val="Style1"/>
        <w:kinsoku w:val="0"/>
        <w:autoSpaceDE/>
        <w:autoSpaceDN/>
        <w:adjustRightInd/>
        <w:ind w:left="720"/>
        <w:rPr>
          <w:rStyle w:val="CharacterStyle18"/>
          <w:rFonts w:ascii="Arial" w:hAnsi="Arial" w:cs="Arial"/>
          <w:sz w:val="24"/>
          <w:szCs w:val="24"/>
        </w:rPr>
      </w:pPr>
      <w:r w:rsidRPr="00DF1907">
        <w:rPr>
          <w:rStyle w:val="CharacterStyle18"/>
          <w:rFonts w:ascii="Arial" w:hAnsi="Arial" w:cs="Arial"/>
          <w:sz w:val="24"/>
          <w:szCs w:val="24"/>
        </w:rPr>
        <w:t xml:space="preserve">Upon creation of new base rates as provided in the preceding paragraph, a new base Consumer Price Index shall be established and shall be calculated as being the Consumer Price Index for February </w:t>
      </w:r>
      <w:r w:rsidRPr="0020021E">
        <w:rPr>
          <w:rStyle w:val="CharacterStyle18"/>
          <w:rFonts w:ascii="Arial" w:hAnsi="Arial" w:cs="Arial"/>
          <w:strike/>
          <w:sz w:val="24"/>
          <w:szCs w:val="24"/>
        </w:rPr>
        <w:t>2014</w:t>
      </w:r>
      <w:r w:rsidRPr="002F1E20">
        <w:rPr>
          <w:rStyle w:val="CharacterStyle18"/>
          <w:rFonts w:ascii="Arial" w:hAnsi="Arial" w:cs="Arial"/>
          <w:b/>
          <w:sz w:val="24"/>
          <w:szCs w:val="24"/>
        </w:rPr>
        <w:t xml:space="preserve"> 2016</w:t>
      </w:r>
      <w:r w:rsidRPr="00DF1907">
        <w:rPr>
          <w:rStyle w:val="CharacterStyle18"/>
          <w:rFonts w:ascii="Arial" w:hAnsi="Arial" w:cs="Arial"/>
          <w:sz w:val="24"/>
          <w:szCs w:val="24"/>
        </w:rPr>
        <w:t>, minus 2.5 points.</w:t>
      </w:r>
    </w:p>
    <w:p w:rsidR="0020021E" w:rsidRDefault="0020021E" w:rsidP="0020021E">
      <w:pPr>
        <w:pStyle w:val="Style1"/>
        <w:kinsoku w:val="0"/>
        <w:autoSpaceDE/>
        <w:autoSpaceDN/>
        <w:adjustRightInd/>
        <w:ind w:left="720"/>
        <w:rPr>
          <w:rStyle w:val="CharacterStyle18"/>
          <w:rFonts w:ascii="Arial" w:hAnsi="Arial" w:cs="Arial"/>
          <w:sz w:val="24"/>
          <w:szCs w:val="24"/>
        </w:rPr>
      </w:pPr>
    </w:p>
    <w:p w:rsidR="0020021E" w:rsidRPr="00DF1907" w:rsidRDefault="0020021E" w:rsidP="0020021E">
      <w:pPr>
        <w:pStyle w:val="Style1"/>
        <w:kinsoku w:val="0"/>
        <w:autoSpaceDE/>
        <w:autoSpaceDN/>
        <w:adjustRightInd/>
        <w:ind w:left="720"/>
        <w:rPr>
          <w:rStyle w:val="CharacterStyle18"/>
          <w:rFonts w:ascii="Arial" w:hAnsi="Arial" w:cs="Arial"/>
          <w:sz w:val="24"/>
          <w:szCs w:val="24"/>
        </w:rPr>
      </w:pPr>
      <w:r w:rsidRPr="00DF1907">
        <w:rPr>
          <w:rStyle w:val="CharacterStyle18"/>
          <w:rFonts w:ascii="Arial" w:hAnsi="Arial" w:cs="Arial"/>
          <w:sz w:val="24"/>
          <w:szCs w:val="24"/>
        </w:rPr>
        <w:t>This Article shall be frozen during the life of the Collective Agreement and no monies will be generated or paid during the term of the Collective Agreement.</w:t>
      </w:r>
    </w:p>
    <w:p w:rsidR="001E6ED6" w:rsidRDefault="001E6ED6" w:rsidP="0020021E">
      <w:pPr>
        <w:spacing w:after="0" w:line="240" w:lineRule="auto"/>
        <w:rPr>
          <w:rFonts w:ascii="Arial" w:hAnsi="Arial" w:cs="Arial"/>
          <w:sz w:val="24"/>
          <w:szCs w:val="24"/>
        </w:rPr>
      </w:pPr>
    </w:p>
    <w:p w:rsidR="002A7051" w:rsidRPr="00C87FA5" w:rsidRDefault="002A7051" w:rsidP="002A7051">
      <w:pPr>
        <w:autoSpaceDE w:val="0"/>
        <w:autoSpaceDN w:val="0"/>
        <w:adjustRightInd w:val="0"/>
        <w:spacing w:after="0" w:line="240" w:lineRule="auto"/>
        <w:rPr>
          <w:rFonts w:ascii="Arial" w:hAnsi="Arial" w:cs="Arial"/>
          <w:b/>
          <w:bCs/>
          <w:color w:val="000000"/>
          <w:sz w:val="24"/>
          <w:szCs w:val="24"/>
          <w:u w:val="single"/>
        </w:rPr>
      </w:pPr>
      <w:bookmarkStart w:id="1" w:name="_Toc315437291"/>
      <w:r w:rsidRPr="00C87FA5">
        <w:rPr>
          <w:rFonts w:ascii="Arial" w:eastAsia="Times New Roman" w:hAnsi="Arial" w:cs="Arial"/>
          <w:bCs/>
          <w:snapToGrid w:val="0"/>
          <w:sz w:val="24"/>
          <w:szCs w:val="24"/>
          <w:u w:val="single"/>
        </w:rPr>
        <w:t>Re:</w:t>
      </w:r>
      <w:r w:rsidRPr="00C87FA5">
        <w:rPr>
          <w:rFonts w:ascii="Arial" w:hAnsi="Arial" w:cs="Arial"/>
          <w:b/>
          <w:bCs/>
          <w:color w:val="000000"/>
          <w:sz w:val="24"/>
          <w:szCs w:val="24"/>
          <w:u w:val="single"/>
        </w:rPr>
        <w:t xml:space="preserve"> LETTER OF UNDERSTANDING RE: 5:07</w:t>
      </w:r>
    </w:p>
    <w:p w:rsidR="002A7051" w:rsidRPr="00C87FA5" w:rsidRDefault="002A7051" w:rsidP="002A7051">
      <w:pPr>
        <w:tabs>
          <w:tab w:val="left" w:pos="2640"/>
        </w:tabs>
        <w:autoSpaceDE w:val="0"/>
        <w:autoSpaceDN w:val="0"/>
        <w:adjustRightInd w:val="0"/>
        <w:spacing w:after="0" w:line="240" w:lineRule="auto"/>
        <w:rPr>
          <w:rFonts w:ascii="Arial" w:hAnsi="Arial" w:cs="Arial"/>
          <w:bCs/>
          <w:color w:val="000000"/>
          <w:sz w:val="24"/>
          <w:szCs w:val="24"/>
        </w:rPr>
      </w:pPr>
      <w:r w:rsidRPr="00C87FA5">
        <w:rPr>
          <w:rFonts w:ascii="Arial" w:hAnsi="Arial" w:cs="Arial"/>
          <w:bCs/>
          <w:color w:val="000000"/>
          <w:sz w:val="24"/>
          <w:szCs w:val="24"/>
        </w:rPr>
        <w:tab/>
      </w:r>
    </w:p>
    <w:p w:rsidR="002A7051" w:rsidRPr="00C87FA5" w:rsidRDefault="002A7051" w:rsidP="002A7051">
      <w:pPr>
        <w:spacing w:after="0" w:line="240" w:lineRule="auto"/>
        <w:rPr>
          <w:rFonts w:ascii="Arial" w:hAnsi="Arial" w:cs="Arial"/>
          <w:color w:val="000000"/>
          <w:sz w:val="24"/>
          <w:szCs w:val="24"/>
        </w:rPr>
      </w:pPr>
      <w:r w:rsidRPr="00C87FA5">
        <w:rPr>
          <w:rFonts w:ascii="Arial" w:hAnsi="Arial" w:cs="Arial"/>
          <w:sz w:val="24"/>
          <w:szCs w:val="24"/>
        </w:rPr>
        <w:t xml:space="preserve">The University will provide a list of all positions not belonging to another bargaining unit on a monthly basis outlining the hours worked in each pay period in the related department.  Such list will include </w:t>
      </w:r>
      <w:r w:rsidRPr="00C87FA5">
        <w:rPr>
          <w:rFonts w:ascii="Arial" w:hAnsi="Arial" w:cs="Arial"/>
          <w:color w:val="000000"/>
          <w:sz w:val="24"/>
          <w:szCs w:val="24"/>
        </w:rPr>
        <w:t xml:space="preserve">a </w:t>
      </w:r>
      <w:r w:rsidRPr="00C87FA5">
        <w:rPr>
          <w:rFonts w:ascii="Arial" w:hAnsi="Arial" w:cs="Arial"/>
          <w:bCs/>
          <w:color w:val="000000"/>
          <w:sz w:val="24"/>
          <w:szCs w:val="24"/>
        </w:rPr>
        <w:t>consistent</w:t>
      </w:r>
      <w:r w:rsidRPr="00C87FA5">
        <w:rPr>
          <w:rFonts w:ascii="Arial" w:hAnsi="Arial" w:cs="Arial"/>
          <w:sz w:val="24"/>
          <w:szCs w:val="24"/>
        </w:rPr>
        <w:t xml:space="preserve"> indirect identifier for each employee.</w:t>
      </w:r>
    </w:p>
    <w:bookmarkEnd w:id="1"/>
    <w:p w:rsidR="002A7051" w:rsidRDefault="002A7051" w:rsidP="00E15BD5">
      <w:pPr>
        <w:pStyle w:val="Style1"/>
        <w:kinsoku w:val="0"/>
        <w:autoSpaceDE/>
        <w:autoSpaceDN/>
        <w:adjustRightInd/>
        <w:rPr>
          <w:rStyle w:val="CharacterStyle18"/>
          <w:rFonts w:ascii="Arial" w:hAnsi="Arial" w:cs="Arial"/>
          <w:sz w:val="24"/>
          <w:szCs w:val="24"/>
          <w:u w:val="single"/>
        </w:rPr>
      </w:pPr>
    </w:p>
    <w:p w:rsidR="002A7051" w:rsidRDefault="002A7051" w:rsidP="00E15BD5">
      <w:pPr>
        <w:pStyle w:val="Style1"/>
        <w:kinsoku w:val="0"/>
        <w:autoSpaceDE/>
        <w:autoSpaceDN/>
        <w:adjustRightInd/>
        <w:rPr>
          <w:rStyle w:val="CharacterStyle18"/>
          <w:rFonts w:ascii="Arial" w:hAnsi="Arial" w:cs="Arial"/>
          <w:sz w:val="24"/>
          <w:szCs w:val="24"/>
          <w:u w:val="single"/>
        </w:rPr>
      </w:pPr>
    </w:p>
    <w:p w:rsidR="00E15BD5" w:rsidRPr="00E15BD5" w:rsidRDefault="00E15BD5" w:rsidP="00E15BD5">
      <w:pPr>
        <w:pStyle w:val="Style1"/>
        <w:kinsoku w:val="0"/>
        <w:autoSpaceDE/>
        <w:autoSpaceDN/>
        <w:adjustRightInd/>
        <w:rPr>
          <w:rStyle w:val="CharacterStyle18"/>
          <w:rFonts w:ascii="Arial" w:hAnsi="Arial" w:cs="Arial"/>
          <w:b/>
          <w:bCs/>
          <w:sz w:val="24"/>
          <w:szCs w:val="24"/>
          <w:u w:val="single"/>
        </w:rPr>
      </w:pPr>
      <w:r w:rsidRPr="00E15BD5">
        <w:rPr>
          <w:rStyle w:val="CharacterStyle18"/>
          <w:rFonts w:ascii="Arial" w:hAnsi="Arial" w:cs="Arial"/>
          <w:sz w:val="24"/>
          <w:szCs w:val="24"/>
          <w:u w:val="single"/>
        </w:rPr>
        <w:t xml:space="preserve">Re: </w:t>
      </w:r>
      <w:r w:rsidRPr="00E15BD5">
        <w:rPr>
          <w:rStyle w:val="CharacterStyle18"/>
          <w:rFonts w:ascii="Arial" w:hAnsi="Arial" w:cs="Arial"/>
          <w:b/>
          <w:bCs/>
          <w:sz w:val="24"/>
          <w:szCs w:val="24"/>
          <w:u w:val="single"/>
        </w:rPr>
        <w:t>LETTER OF UNDERSTANDING RE: ARTICLE 8:08</w:t>
      </w:r>
    </w:p>
    <w:p w:rsidR="00E15BD5" w:rsidRPr="00E15BD5" w:rsidRDefault="00E15BD5" w:rsidP="00E15BD5">
      <w:pPr>
        <w:spacing w:after="0" w:line="240" w:lineRule="auto"/>
        <w:rPr>
          <w:rStyle w:val="CharacterStyle18"/>
          <w:rFonts w:ascii="Arial" w:hAnsi="Arial" w:cs="Arial"/>
          <w:sz w:val="24"/>
          <w:szCs w:val="24"/>
        </w:rPr>
      </w:pPr>
    </w:p>
    <w:p w:rsidR="00E15BD5" w:rsidRPr="00E15BD5" w:rsidRDefault="00E15BD5" w:rsidP="00E15BD5">
      <w:pPr>
        <w:spacing w:after="0" w:line="240" w:lineRule="auto"/>
        <w:rPr>
          <w:rFonts w:ascii="Arial" w:hAnsi="Arial" w:cs="Arial"/>
          <w:sz w:val="24"/>
          <w:szCs w:val="24"/>
        </w:rPr>
      </w:pPr>
      <w:r w:rsidRPr="00E15BD5">
        <w:rPr>
          <w:rStyle w:val="CharacterStyle18"/>
          <w:rFonts w:ascii="Arial" w:hAnsi="Arial" w:cs="Arial"/>
          <w:sz w:val="24"/>
          <w:szCs w:val="24"/>
        </w:rPr>
        <w:t>The Parties agree that workplace issues may arise requiring the assistance of a union representative outside of the normally designated time allotted to the President. It is agreed that when possible, every effort shall be made by the President of the Local to refer such issues to those other representatives. It is agreed that when dealing with such workplace issues, the said Union representative shall suffer no loss of salary</w:t>
      </w:r>
    </w:p>
    <w:p w:rsidR="00E15BD5" w:rsidRDefault="00E15BD5" w:rsidP="00C87FA5">
      <w:pPr>
        <w:spacing w:after="0" w:line="240" w:lineRule="auto"/>
        <w:rPr>
          <w:rFonts w:ascii="Arial" w:hAnsi="Arial" w:cs="Arial"/>
          <w:sz w:val="24"/>
          <w:szCs w:val="24"/>
        </w:rPr>
      </w:pPr>
    </w:p>
    <w:p w:rsidR="00C87FA5" w:rsidRDefault="00C87FA5" w:rsidP="00C87FA5">
      <w:pPr>
        <w:pStyle w:val="Style40"/>
        <w:kinsoku w:val="0"/>
        <w:autoSpaceDE/>
        <w:autoSpaceDN/>
        <w:adjustRightInd/>
        <w:rPr>
          <w:rStyle w:val="CharacterStyle1"/>
          <w:rFonts w:ascii="Arial" w:hAnsi="Arial" w:cs="Arial"/>
          <w:sz w:val="24"/>
          <w:szCs w:val="24"/>
          <w:u w:val="single"/>
        </w:rPr>
      </w:pPr>
    </w:p>
    <w:p w:rsidR="00E15BD5" w:rsidRPr="008816DB" w:rsidRDefault="00E15BD5" w:rsidP="00C87FA5">
      <w:pPr>
        <w:pStyle w:val="Style40"/>
        <w:kinsoku w:val="0"/>
        <w:autoSpaceDE/>
        <w:autoSpaceDN/>
        <w:adjustRightInd/>
        <w:rPr>
          <w:rStyle w:val="CharacterStyle1"/>
          <w:rFonts w:ascii="Arial" w:hAnsi="Arial" w:cs="Arial"/>
          <w:b/>
          <w:bCs/>
          <w:sz w:val="24"/>
          <w:szCs w:val="24"/>
          <w:u w:val="single"/>
        </w:rPr>
      </w:pPr>
      <w:r w:rsidRPr="008816DB">
        <w:rPr>
          <w:rStyle w:val="CharacterStyle1"/>
          <w:rFonts w:ascii="Arial" w:hAnsi="Arial" w:cs="Arial"/>
          <w:sz w:val="24"/>
          <w:szCs w:val="24"/>
          <w:u w:val="single"/>
        </w:rPr>
        <w:t xml:space="preserve">Re: </w:t>
      </w:r>
      <w:r w:rsidRPr="008816DB">
        <w:rPr>
          <w:rStyle w:val="CharacterStyle1"/>
          <w:rFonts w:ascii="Arial" w:hAnsi="Arial" w:cs="Arial"/>
          <w:b/>
          <w:bCs/>
          <w:sz w:val="24"/>
          <w:szCs w:val="24"/>
          <w:u w:val="single"/>
        </w:rPr>
        <w:t xml:space="preserve">LETTER OF INTENT RE: APPRENTICE OVERTIME (14:06) </w:t>
      </w:r>
    </w:p>
    <w:p w:rsidR="00E15BD5" w:rsidRDefault="00E15BD5" w:rsidP="00E15BD5">
      <w:pPr>
        <w:pStyle w:val="Style1"/>
        <w:kinsoku w:val="0"/>
        <w:autoSpaceDE/>
        <w:autoSpaceDN/>
        <w:adjustRightInd/>
        <w:rPr>
          <w:rStyle w:val="CharacterStyle18"/>
          <w:rFonts w:ascii="Arial" w:hAnsi="Arial" w:cs="Arial"/>
          <w:sz w:val="24"/>
          <w:szCs w:val="24"/>
        </w:rPr>
      </w:pPr>
    </w:p>
    <w:p w:rsidR="00E15BD5" w:rsidRDefault="00E15BD5" w:rsidP="00E15BD5">
      <w:pPr>
        <w:pStyle w:val="Style1"/>
        <w:kinsoku w:val="0"/>
        <w:autoSpaceDE/>
        <w:autoSpaceDN/>
        <w:adjustRightInd/>
        <w:rPr>
          <w:rStyle w:val="CharacterStyle18"/>
          <w:rFonts w:ascii="Arial" w:hAnsi="Arial" w:cs="Arial"/>
          <w:sz w:val="24"/>
          <w:szCs w:val="24"/>
        </w:rPr>
      </w:pPr>
      <w:r w:rsidRPr="008816DB">
        <w:rPr>
          <w:rStyle w:val="CharacterStyle18"/>
          <w:rFonts w:ascii="Arial" w:hAnsi="Arial" w:cs="Arial"/>
          <w:sz w:val="24"/>
          <w:szCs w:val="24"/>
        </w:rPr>
        <w:t>From time to time, the University has taken advantage of programs of the government to take on</w:t>
      </w:r>
      <w:r w:rsidR="00BA07F8">
        <w:rPr>
          <w:rStyle w:val="CharacterStyle18"/>
          <w:rFonts w:ascii="Arial" w:hAnsi="Arial" w:cs="Arial"/>
          <w:sz w:val="24"/>
          <w:szCs w:val="24"/>
        </w:rPr>
        <w:t xml:space="preserve"> </w:t>
      </w:r>
      <w:r w:rsidRPr="008816DB">
        <w:rPr>
          <w:rStyle w:val="CharacterStyle18"/>
          <w:rFonts w:ascii="Arial" w:hAnsi="Arial" w:cs="Arial"/>
          <w:sz w:val="24"/>
          <w:szCs w:val="24"/>
        </w:rPr>
        <w:t>apprentices in trades areas. Among the issues of concern is the assignment of overtime to persons holding</w:t>
      </w:r>
      <w:r w:rsidR="00BA07F8">
        <w:rPr>
          <w:rStyle w:val="CharacterStyle18"/>
          <w:rFonts w:ascii="Arial" w:hAnsi="Arial" w:cs="Arial"/>
          <w:sz w:val="24"/>
          <w:szCs w:val="24"/>
        </w:rPr>
        <w:t xml:space="preserve"> </w:t>
      </w:r>
      <w:r w:rsidRPr="008816DB">
        <w:rPr>
          <w:rStyle w:val="CharacterStyle18"/>
          <w:rFonts w:ascii="Arial" w:hAnsi="Arial" w:cs="Arial"/>
          <w:sz w:val="24"/>
          <w:szCs w:val="24"/>
        </w:rPr>
        <w:t>these positions. The following outlines the intention of the University and Local 1393 regarding overtime.</w:t>
      </w:r>
    </w:p>
    <w:p w:rsidR="00BA07F8" w:rsidRPr="008816DB" w:rsidRDefault="00BA07F8" w:rsidP="00E15BD5">
      <w:pPr>
        <w:pStyle w:val="Style1"/>
        <w:kinsoku w:val="0"/>
        <w:autoSpaceDE/>
        <w:autoSpaceDN/>
        <w:adjustRightInd/>
        <w:rPr>
          <w:rStyle w:val="CharacterStyle18"/>
          <w:rFonts w:ascii="Arial" w:hAnsi="Arial" w:cs="Arial"/>
          <w:sz w:val="24"/>
          <w:szCs w:val="24"/>
        </w:rPr>
      </w:pPr>
    </w:p>
    <w:p w:rsidR="00E15BD5" w:rsidRPr="008816DB" w:rsidRDefault="00BA07F8" w:rsidP="00BA07F8">
      <w:pPr>
        <w:pStyle w:val="Style1"/>
        <w:tabs>
          <w:tab w:val="left" w:pos="360"/>
        </w:tabs>
        <w:kinsoku w:val="0"/>
        <w:autoSpaceDE/>
        <w:autoSpaceDN/>
        <w:adjustRightInd/>
        <w:ind w:left="1440" w:hanging="720"/>
        <w:rPr>
          <w:rStyle w:val="CharacterStyle18"/>
          <w:rFonts w:ascii="Arial" w:hAnsi="Arial" w:cs="Arial"/>
          <w:sz w:val="24"/>
          <w:szCs w:val="24"/>
        </w:rPr>
      </w:pPr>
      <w:r>
        <w:rPr>
          <w:rStyle w:val="CharacterStyle18"/>
          <w:rFonts w:ascii="Arial" w:hAnsi="Arial" w:cs="Arial"/>
          <w:sz w:val="24"/>
          <w:szCs w:val="24"/>
        </w:rPr>
        <w:sym w:font="Symbol" w:char="F0B7"/>
      </w:r>
      <w:r>
        <w:rPr>
          <w:rStyle w:val="CharacterStyle18"/>
          <w:rFonts w:ascii="Arial" w:hAnsi="Arial" w:cs="Arial"/>
          <w:sz w:val="24"/>
          <w:szCs w:val="24"/>
        </w:rPr>
        <w:tab/>
      </w:r>
      <w:r w:rsidR="00E15BD5" w:rsidRPr="008816DB">
        <w:rPr>
          <w:rStyle w:val="CharacterStyle18"/>
          <w:rFonts w:ascii="Arial" w:hAnsi="Arial" w:cs="Arial"/>
          <w:sz w:val="24"/>
          <w:szCs w:val="24"/>
        </w:rPr>
        <w:t>Generally, there is no preclusion to utilizing an apprentice on overtime, but there is no guarantee to equalization of overtime with the certified trades covered under Clause 14:06.</w:t>
      </w:r>
    </w:p>
    <w:p w:rsidR="00E15BD5" w:rsidRPr="008816DB" w:rsidRDefault="00BA07F8" w:rsidP="00BA07F8">
      <w:pPr>
        <w:pStyle w:val="Style40"/>
        <w:tabs>
          <w:tab w:val="left" w:pos="360"/>
        </w:tabs>
        <w:kinsoku w:val="0"/>
        <w:autoSpaceDE/>
        <w:autoSpaceDN/>
        <w:adjustRightInd/>
        <w:ind w:left="1440" w:hanging="720"/>
        <w:rPr>
          <w:rStyle w:val="CharacterStyle1"/>
          <w:rFonts w:ascii="Arial" w:hAnsi="Arial" w:cs="Arial"/>
          <w:sz w:val="24"/>
          <w:szCs w:val="24"/>
        </w:rPr>
      </w:pPr>
      <w:r>
        <w:rPr>
          <w:rStyle w:val="CharacterStyle1"/>
          <w:rFonts w:ascii="Arial" w:hAnsi="Arial" w:cs="Arial"/>
          <w:sz w:val="24"/>
          <w:szCs w:val="24"/>
        </w:rPr>
        <w:sym w:font="Symbol" w:char="F0B7"/>
      </w:r>
      <w:r>
        <w:rPr>
          <w:rStyle w:val="CharacterStyle1"/>
          <w:rFonts w:ascii="Arial" w:hAnsi="Arial" w:cs="Arial"/>
          <w:sz w:val="24"/>
          <w:szCs w:val="24"/>
        </w:rPr>
        <w:tab/>
      </w:r>
      <w:r w:rsidR="00E15BD5" w:rsidRPr="008816DB">
        <w:rPr>
          <w:rStyle w:val="CharacterStyle1"/>
          <w:rFonts w:ascii="Arial" w:hAnsi="Arial" w:cs="Arial"/>
          <w:sz w:val="24"/>
          <w:szCs w:val="24"/>
        </w:rPr>
        <w:t>Under normal circumstances, the apprentice can only be asked to work overtime for tasks that they</w:t>
      </w:r>
      <w:r>
        <w:rPr>
          <w:rStyle w:val="CharacterStyle1"/>
          <w:rFonts w:ascii="Arial" w:hAnsi="Arial" w:cs="Arial"/>
          <w:sz w:val="24"/>
          <w:szCs w:val="24"/>
        </w:rPr>
        <w:t xml:space="preserve"> </w:t>
      </w:r>
      <w:r w:rsidR="00E15BD5" w:rsidRPr="008816DB">
        <w:rPr>
          <w:rStyle w:val="CharacterStyle1"/>
          <w:rFonts w:ascii="Arial" w:hAnsi="Arial" w:cs="Arial"/>
          <w:sz w:val="24"/>
          <w:szCs w:val="24"/>
        </w:rPr>
        <w:t>are competently trained after all persons in that trade have been asked and turned down the work.</w:t>
      </w:r>
      <w:r w:rsidR="00E15BD5" w:rsidRPr="008816DB">
        <w:rPr>
          <w:rStyle w:val="CharacterStyle1"/>
          <w:rFonts w:ascii="Arial" w:hAnsi="Arial" w:cs="Arial"/>
          <w:sz w:val="24"/>
          <w:szCs w:val="24"/>
        </w:rPr>
        <w:br/>
        <w:t>Depending on the circumstances, the supervisor may be required to be in attendance at the work site.</w:t>
      </w:r>
    </w:p>
    <w:p w:rsidR="00E15BD5" w:rsidRPr="008816DB" w:rsidRDefault="00BA07F8" w:rsidP="00BA07F8">
      <w:pPr>
        <w:pStyle w:val="Style1"/>
        <w:tabs>
          <w:tab w:val="left" w:pos="360"/>
        </w:tabs>
        <w:kinsoku w:val="0"/>
        <w:autoSpaceDE/>
        <w:autoSpaceDN/>
        <w:adjustRightInd/>
        <w:ind w:left="1440" w:hanging="720"/>
        <w:rPr>
          <w:rStyle w:val="CharacterStyle18"/>
          <w:rFonts w:ascii="Arial" w:hAnsi="Arial" w:cs="Arial"/>
          <w:sz w:val="24"/>
          <w:szCs w:val="24"/>
        </w:rPr>
      </w:pPr>
      <w:r>
        <w:rPr>
          <w:rStyle w:val="CharacterStyle18"/>
          <w:rFonts w:ascii="Arial" w:hAnsi="Arial" w:cs="Arial"/>
          <w:sz w:val="24"/>
          <w:szCs w:val="24"/>
        </w:rPr>
        <w:sym w:font="Symbol" w:char="F0B7"/>
      </w:r>
      <w:r>
        <w:rPr>
          <w:rStyle w:val="CharacterStyle18"/>
          <w:rFonts w:ascii="Arial" w:hAnsi="Arial" w:cs="Arial"/>
          <w:sz w:val="24"/>
          <w:szCs w:val="24"/>
        </w:rPr>
        <w:tab/>
      </w:r>
      <w:r w:rsidR="00E15BD5" w:rsidRPr="008816DB">
        <w:rPr>
          <w:rStyle w:val="CharacterStyle18"/>
          <w:rFonts w:ascii="Arial" w:hAnsi="Arial" w:cs="Arial"/>
          <w:sz w:val="24"/>
          <w:szCs w:val="24"/>
        </w:rPr>
        <w:t>Recognizing that some "emergency work" is done on off hours, the University will endeavor to schedule the apprentice in a support role with other trades personnel when applicable.</w:t>
      </w:r>
    </w:p>
    <w:p w:rsidR="009562FE" w:rsidRDefault="00BA07F8" w:rsidP="001072DB">
      <w:pPr>
        <w:tabs>
          <w:tab w:val="left" w:pos="360"/>
        </w:tabs>
        <w:spacing w:after="0" w:line="240" w:lineRule="auto"/>
        <w:ind w:left="1440" w:hanging="720"/>
        <w:rPr>
          <w:rStyle w:val="CharacterStyle18"/>
          <w:rFonts w:ascii="Arial" w:hAnsi="Arial" w:cs="Arial"/>
          <w:sz w:val="24"/>
          <w:szCs w:val="24"/>
        </w:rPr>
      </w:pPr>
      <w:r>
        <w:rPr>
          <w:rStyle w:val="CharacterStyle18"/>
          <w:rFonts w:ascii="Arial" w:hAnsi="Arial" w:cs="Arial"/>
          <w:sz w:val="24"/>
          <w:szCs w:val="24"/>
        </w:rPr>
        <w:sym w:font="Symbol" w:char="F0B7"/>
      </w:r>
      <w:r>
        <w:rPr>
          <w:rStyle w:val="CharacterStyle18"/>
          <w:rFonts w:ascii="Arial" w:hAnsi="Arial" w:cs="Arial"/>
          <w:sz w:val="24"/>
          <w:szCs w:val="24"/>
        </w:rPr>
        <w:tab/>
      </w:r>
      <w:r w:rsidR="00E15BD5" w:rsidRPr="008816DB">
        <w:rPr>
          <w:rStyle w:val="CharacterStyle18"/>
          <w:rFonts w:ascii="Arial" w:hAnsi="Arial" w:cs="Arial"/>
          <w:sz w:val="24"/>
          <w:szCs w:val="24"/>
        </w:rPr>
        <w:t xml:space="preserve">Recognizing that an apprentice is expected to be exposed to a wide range of experiences </w:t>
      </w:r>
      <w:r w:rsidR="00E15BD5" w:rsidRPr="0053425A">
        <w:rPr>
          <w:rStyle w:val="CharacterStyle18"/>
          <w:rFonts w:ascii="Arial" w:hAnsi="Arial" w:cs="Arial"/>
          <w:sz w:val="24"/>
          <w:szCs w:val="24"/>
        </w:rPr>
        <w:t>within the trades, scheduled overtime to perform work that is not or cannot be performed during normal work hours</w:t>
      </w:r>
      <w:r w:rsidR="0053425A" w:rsidRPr="0053425A">
        <w:rPr>
          <w:rFonts w:ascii="Arial" w:hAnsi="Arial" w:cs="Arial"/>
          <w:sz w:val="24"/>
          <w:szCs w:val="24"/>
        </w:rPr>
        <w:t xml:space="preserve"> should include the apprentice when applicable</w:t>
      </w:r>
      <w:r w:rsidR="0053425A">
        <w:rPr>
          <w:rFonts w:ascii="Arial" w:hAnsi="Arial" w:cs="Arial"/>
          <w:sz w:val="24"/>
          <w:szCs w:val="24"/>
        </w:rPr>
        <w:t>.</w:t>
      </w:r>
    </w:p>
    <w:p w:rsidR="009562FE" w:rsidRDefault="009562FE" w:rsidP="001072DB">
      <w:pPr>
        <w:tabs>
          <w:tab w:val="left" w:pos="360"/>
        </w:tabs>
        <w:spacing w:after="0" w:line="240" w:lineRule="auto"/>
        <w:ind w:left="1440" w:hanging="720"/>
        <w:rPr>
          <w:rStyle w:val="CharacterStyle18"/>
          <w:rFonts w:ascii="Arial" w:hAnsi="Arial" w:cs="Arial"/>
          <w:sz w:val="24"/>
          <w:szCs w:val="24"/>
        </w:rPr>
      </w:pPr>
    </w:p>
    <w:p w:rsidR="00AE458A" w:rsidRPr="009562FE" w:rsidRDefault="00AE458A" w:rsidP="001072DB">
      <w:pPr>
        <w:tabs>
          <w:tab w:val="left" w:pos="360"/>
        </w:tabs>
        <w:spacing w:after="0" w:line="240" w:lineRule="auto"/>
        <w:ind w:left="720" w:hanging="720"/>
        <w:rPr>
          <w:rStyle w:val="CharacterStyle18"/>
          <w:rFonts w:ascii="Arial" w:hAnsi="Arial" w:cs="Arial"/>
          <w:sz w:val="24"/>
          <w:szCs w:val="24"/>
        </w:rPr>
      </w:pPr>
      <w:r w:rsidRPr="00AE085B">
        <w:rPr>
          <w:rStyle w:val="CharacterStyle18"/>
          <w:rFonts w:ascii="Arial" w:hAnsi="Arial" w:cs="Arial"/>
          <w:b/>
          <w:bCs/>
          <w:sz w:val="24"/>
          <w:szCs w:val="24"/>
          <w:u w:val="single"/>
        </w:rPr>
        <w:t>SIDE LETTER RE: 14:06(a)</w:t>
      </w:r>
    </w:p>
    <w:p w:rsidR="009562FE" w:rsidRDefault="009562FE" w:rsidP="009562FE">
      <w:pPr>
        <w:pStyle w:val="Style1"/>
        <w:kinsoku w:val="0"/>
        <w:autoSpaceDE/>
        <w:autoSpaceDN/>
        <w:adjustRightInd/>
        <w:ind w:left="720" w:hanging="720"/>
        <w:rPr>
          <w:rStyle w:val="CharacterStyle18"/>
          <w:rFonts w:ascii="Arial" w:hAnsi="Arial" w:cs="Arial"/>
          <w:i/>
          <w:iCs/>
          <w:sz w:val="24"/>
          <w:szCs w:val="24"/>
        </w:rPr>
      </w:pPr>
    </w:p>
    <w:p w:rsidR="00AE458A" w:rsidRPr="00AE085B" w:rsidRDefault="00AE458A" w:rsidP="009562FE">
      <w:pPr>
        <w:pStyle w:val="Style1"/>
        <w:kinsoku w:val="0"/>
        <w:autoSpaceDE/>
        <w:autoSpaceDN/>
        <w:adjustRightInd/>
        <w:ind w:left="720" w:hanging="720"/>
        <w:rPr>
          <w:rStyle w:val="CharacterStyle18"/>
          <w:rFonts w:ascii="Arial" w:hAnsi="Arial" w:cs="Arial"/>
          <w:i/>
          <w:iCs/>
          <w:sz w:val="24"/>
          <w:szCs w:val="24"/>
        </w:rPr>
      </w:pPr>
      <w:r w:rsidRPr="00AE085B">
        <w:rPr>
          <w:rStyle w:val="CharacterStyle18"/>
          <w:rFonts w:ascii="Arial" w:hAnsi="Arial" w:cs="Arial"/>
          <w:i/>
          <w:iCs/>
          <w:sz w:val="24"/>
          <w:szCs w:val="24"/>
        </w:rPr>
        <w:t>Not to form part of the collective agreement.</w:t>
      </w:r>
    </w:p>
    <w:p w:rsidR="009562FE" w:rsidRDefault="009562FE" w:rsidP="009562FE">
      <w:pPr>
        <w:pStyle w:val="Style1"/>
        <w:kinsoku w:val="0"/>
        <w:autoSpaceDE/>
        <w:autoSpaceDN/>
        <w:adjustRightInd/>
        <w:ind w:left="720" w:hanging="720"/>
        <w:rPr>
          <w:rStyle w:val="CharacterStyle18"/>
          <w:rFonts w:ascii="Arial" w:hAnsi="Arial" w:cs="Arial"/>
          <w:b/>
          <w:bCs/>
          <w:sz w:val="24"/>
          <w:szCs w:val="24"/>
          <w:u w:val="single"/>
        </w:rPr>
      </w:pPr>
    </w:p>
    <w:p w:rsidR="00AE458A" w:rsidRPr="00AE085B" w:rsidRDefault="00AE458A" w:rsidP="009562FE">
      <w:pPr>
        <w:pStyle w:val="Style1"/>
        <w:kinsoku w:val="0"/>
        <w:autoSpaceDE/>
        <w:autoSpaceDN/>
        <w:adjustRightInd/>
        <w:ind w:left="720" w:hanging="720"/>
        <w:rPr>
          <w:rStyle w:val="CharacterStyle18"/>
          <w:rFonts w:ascii="Arial" w:hAnsi="Arial" w:cs="Arial"/>
          <w:b/>
          <w:bCs/>
          <w:sz w:val="24"/>
          <w:szCs w:val="24"/>
          <w:u w:val="single"/>
        </w:rPr>
      </w:pPr>
      <w:r w:rsidRPr="00AE085B">
        <w:rPr>
          <w:rStyle w:val="CharacterStyle18"/>
          <w:rFonts w:ascii="Arial" w:hAnsi="Arial" w:cs="Arial"/>
          <w:b/>
          <w:bCs/>
          <w:sz w:val="24"/>
          <w:szCs w:val="24"/>
          <w:u w:val="single"/>
        </w:rPr>
        <w:t>NEW:</w:t>
      </w:r>
    </w:p>
    <w:p w:rsidR="009562FE" w:rsidRDefault="009562FE" w:rsidP="00BE2024">
      <w:pPr>
        <w:pStyle w:val="Style1"/>
        <w:kinsoku w:val="0"/>
        <w:autoSpaceDE/>
        <w:autoSpaceDN/>
        <w:adjustRightInd/>
        <w:rPr>
          <w:rStyle w:val="CharacterStyle18"/>
          <w:rFonts w:ascii="Arial" w:hAnsi="Arial" w:cs="Arial"/>
          <w:b/>
          <w:bCs/>
          <w:sz w:val="24"/>
          <w:szCs w:val="24"/>
        </w:rPr>
      </w:pPr>
    </w:p>
    <w:p w:rsidR="00AE458A" w:rsidRPr="00AE085B" w:rsidRDefault="00AE458A" w:rsidP="00BE2024">
      <w:pPr>
        <w:pStyle w:val="Style1"/>
        <w:kinsoku w:val="0"/>
        <w:autoSpaceDE/>
        <w:autoSpaceDN/>
        <w:adjustRightInd/>
        <w:rPr>
          <w:rStyle w:val="CharacterStyle18"/>
          <w:rFonts w:ascii="Arial" w:hAnsi="Arial" w:cs="Arial"/>
          <w:b/>
          <w:bCs/>
          <w:sz w:val="24"/>
          <w:szCs w:val="24"/>
        </w:rPr>
      </w:pPr>
      <w:r w:rsidRPr="00AE085B">
        <w:rPr>
          <w:rStyle w:val="CharacterStyle18"/>
          <w:rFonts w:ascii="Arial" w:hAnsi="Arial" w:cs="Arial"/>
          <w:b/>
          <w:bCs/>
          <w:sz w:val="24"/>
          <w:szCs w:val="24"/>
        </w:rPr>
        <w:t>The University commits to ensuring that the information provided to Campus Police provides the order in which employees are to be called. Where two employees have equivalent overtime hours the senior employee shall receive the offer of overtime hours first.</w:t>
      </w:r>
    </w:p>
    <w:p w:rsidR="00BA07F8" w:rsidRDefault="00BA07F8" w:rsidP="00BA07F8">
      <w:pPr>
        <w:spacing w:after="0" w:line="240" w:lineRule="auto"/>
        <w:rPr>
          <w:rFonts w:ascii="Arial" w:hAnsi="Arial" w:cs="Arial"/>
          <w:sz w:val="24"/>
          <w:szCs w:val="24"/>
        </w:rPr>
      </w:pPr>
    </w:p>
    <w:p w:rsidR="009562FE" w:rsidRPr="009562FE" w:rsidRDefault="009562FE" w:rsidP="009562FE">
      <w:pPr>
        <w:pStyle w:val="Style1"/>
        <w:kinsoku w:val="0"/>
        <w:autoSpaceDE/>
        <w:autoSpaceDN/>
        <w:adjustRightInd/>
        <w:rPr>
          <w:rStyle w:val="CharacterStyle18"/>
          <w:rFonts w:ascii="Arial" w:hAnsi="Arial" w:cs="Arial"/>
          <w:b/>
          <w:bCs/>
          <w:sz w:val="24"/>
          <w:szCs w:val="24"/>
          <w:u w:val="single"/>
        </w:rPr>
      </w:pPr>
      <w:r w:rsidRPr="00640CC2">
        <w:rPr>
          <w:rStyle w:val="CharacterStyle18"/>
          <w:rFonts w:ascii="Arial" w:hAnsi="Arial" w:cs="Arial"/>
          <w:b/>
          <w:sz w:val="24"/>
          <w:szCs w:val="24"/>
          <w:u w:val="single"/>
        </w:rPr>
        <w:t>Re:</w:t>
      </w:r>
      <w:r w:rsidRPr="009562FE">
        <w:rPr>
          <w:rStyle w:val="CharacterStyle18"/>
          <w:rFonts w:ascii="Arial" w:hAnsi="Arial" w:cs="Arial"/>
          <w:sz w:val="24"/>
          <w:szCs w:val="24"/>
          <w:u w:val="single"/>
        </w:rPr>
        <w:t xml:space="preserve"> </w:t>
      </w:r>
      <w:r w:rsidRPr="009562FE">
        <w:rPr>
          <w:rStyle w:val="CharacterStyle18"/>
          <w:rFonts w:ascii="Arial" w:hAnsi="Arial" w:cs="Arial"/>
          <w:b/>
          <w:bCs/>
          <w:sz w:val="24"/>
          <w:szCs w:val="24"/>
          <w:u w:val="single"/>
        </w:rPr>
        <w:t>LETTER OF UNDERSTANDING RE: ARTICLE 17 LONG TERM DISABILITY INSURANCE</w:t>
      </w:r>
    </w:p>
    <w:p w:rsidR="009562FE" w:rsidRDefault="009562FE" w:rsidP="009562FE">
      <w:pPr>
        <w:pStyle w:val="Style1"/>
        <w:kinsoku w:val="0"/>
        <w:autoSpaceDE/>
        <w:autoSpaceDN/>
        <w:adjustRightInd/>
        <w:rPr>
          <w:rStyle w:val="CharacterStyle18"/>
          <w:rFonts w:ascii="Arial" w:hAnsi="Arial" w:cs="Arial"/>
          <w:sz w:val="24"/>
          <w:szCs w:val="24"/>
        </w:rPr>
      </w:pPr>
    </w:p>
    <w:p w:rsidR="009562FE" w:rsidRPr="009562FE" w:rsidRDefault="009562FE" w:rsidP="009562FE">
      <w:pPr>
        <w:pStyle w:val="Style1"/>
        <w:kinsoku w:val="0"/>
        <w:autoSpaceDE/>
        <w:autoSpaceDN/>
        <w:adjustRightInd/>
        <w:rPr>
          <w:rStyle w:val="CharacterStyle18"/>
          <w:rFonts w:ascii="Arial" w:hAnsi="Arial" w:cs="Arial"/>
          <w:sz w:val="24"/>
          <w:szCs w:val="24"/>
        </w:rPr>
      </w:pPr>
      <w:r w:rsidRPr="009562FE">
        <w:rPr>
          <w:rStyle w:val="CharacterStyle18"/>
          <w:rFonts w:ascii="Arial" w:hAnsi="Arial" w:cs="Arial"/>
          <w:sz w:val="24"/>
          <w:szCs w:val="24"/>
        </w:rPr>
        <w:t>The parties agree that the University of Windsor will not hereafter enter into a contract of disability insurance respecting the Group Long Term Disability benefits for members of C.U.P.E. Local 1393 without prior consent of C.U.P.E. Local 1393.</w:t>
      </w:r>
    </w:p>
    <w:p w:rsidR="009562FE" w:rsidRDefault="009562FE" w:rsidP="009562FE">
      <w:pPr>
        <w:pStyle w:val="Style1"/>
        <w:kinsoku w:val="0"/>
        <w:autoSpaceDE/>
        <w:autoSpaceDN/>
        <w:adjustRightInd/>
        <w:rPr>
          <w:rStyle w:val="CharacterStyle18"/>
          <w:rFonts w:ascii="Arial" w:hAnsi="Arial" w:cs="Arial"/>
          <w:sz w:val="24"/>
          <w:szCs w:val="24"/>
        </w:rPr>
      </w:pPr>
    </w:p>
    <w:p w:rsidR="009562FE" w:rsidRPr="009562FE" w:rsidRDefault="009562FE" w:rsidP="009562FE">
      <w:pPr>
        <w:pStyle w:val="Style1"/>
        <w:kinsoku w:val="0"/>
        <w:autoSpaceDE/>
        <w:autoSpaceDN/>
        <w:adjustRightInd/>
        <w:rPr>
          <w:rStyle w:val="CharacterStyle18"/>
          <w:rFonts w:ascii="Arial" w:hAnsi="Arial" w:cs="Arial"/>
          <w:sz w:val="24"/>
          <w:szCs w:val="24"/>
        </w:rPr>
      </w:pPr>
      <w:r w:rsidRPr="009562FE">
        <w:rPr>
          <w:rStyle w:val="CharacterStyle18"/>
          <w:rFonts w:ascii="Arial" w:hAnsi="Arial" w:cs="Arial"/>
          <w:sz w:val="24"/>
          <w:szCs w:val="24"/>
        </w:rPr>
        <w:t>The parties also agree that the contract of insurance entered into by the University of Windsor with Great West Life Assurance Company meets the requirements of the Collective Agreement, Article 17.</w:t>
      </w:r>
    </w:p>
    <w:p w:rsidR="009562FE" w:rsidRDefault="009562FE" w:rsidP="00BA07F8">
      <w:pPr>
        <w:spacing w:after="0" w:line="240" w:lineRule="auto"/>
        <w:rPr>
          <w:rFonts w:ascii="Arial" w:hAnsi="Arial" w:cs="Arial"/>
          <w:sz w:val="24"/>
          <w:szCs w:val="24"/>
        </w:rPr>
      </w:pPr>
    </w:p>
    <w:p w:rsidR="009562FE" w:rsidRDefault="009562FE" w:rsidP="00BA07F8">
      <w:pPr>
        <w:spacing w:after="0" w:line="240" w:lineRule="auto"/>
        <w:rPr>
          <w:rFonts w:ascii="Arial" w:hAnsi="Arial" w:cs="Arial"/>
          <w:sz w:val="24"/>
          <w:szCs w:val="24"/>
        </w:rPr>
      </w:pPr>
      <w:r>
        <w:rPr>
          <w:rFonts w:ascii="Arial" w:hAnsi="Arial" w:cs="Arial"/>
          <w:sz w:val="24"/>
          <w:szCs w:val="24"/>
        </w:rPr>
        <w:t>The Union will be notified in writing when an employee has been approved for Long Term Disability</w:t>
      </w:r>
    </w:p>
    <w:p w:rsidR="009562FE" w:rsidRDefault="009562FE" w:rsidP="00BA07F8">
      <w:pPr>
        <w:spacing w:after="0" w:line="240" w:lineRule="auto"/>
        <w:rPr>
          <w:rFonts w:ascii="Arial" w:hAnsi="Arial" w:cs="Arial"/>
          <w:sz w:val="24"/>
          <w:szCs w:val="24"/>
        </w:rPr>
      </w:pPr>
    </w:p>
    <w:p w:rsidR="001072DB" w:rsidRPr="001072DB" w:rsidRDefault="001072DB" w:rsidP="001072DB">
      <w:pPr>
        <w:spacing w:after="0" w:line="240" w:lineRule="auto"/>
        <w:rPr>
          <w:rFonts w:ascii="Arial" w:hAnsi="Arial" w:cs="Arial"/>
          <w:b/>
          <w:sz w:val="24"/>
          <w:szCs w:val="24"/>
          <w:u w:val="single"/>
        </w:rPr>
      </w:pPr>
      <w:r w:rsidRPr="001072DB">
        <w:rPr>
          <w:rFonts w:ascii="Arial" w:hAnsi="Arial" w:cs="Arial"/>
          <w:b/>
          <w:sz w:val="24"/>
          <w:szCs w:val="24"/>
          <w:u w:val="single"/>
        </w:rPr>
        <w:t>Re: LETTER OF UNDERSTANDING REGARDING ARTICLE 17:01</w:t>
      </w:r>
    </w:p>
    <w:p w:rsidR="001072DB" w:rsidRDefault="001072DB" w:rsidP="001072DB">
      <w:pPr>
        <w:spacing w:after="0" w:line="240" w:lineRule="auto"/>
        <w:rPr>
          <w:rStyle w:val="CharacterStyle18"/>
          <w:rFonts w:ascii="Arial" w:hAnsi="Arial" w:cs="Arial"/>
          <w:spacing w:val="4"/>
          <w:sz w:val="24"/>
          <w:szCs w:val="24"/>
        </w:rPr>
      </w:pPr>
    </w:p>
    <w:p w:rsidR="001072DB" w:rsidRDefault="009562FE" w:rsidP="001072DB">
      <w:pPr>
        <w:spacing w:after="0" w:line="240" w:lineRule="auto"/>
        <w:rPr>
          <w:rStyle w:val="CharacterStyle18"/>
          <w:rFonts w:ascii="Arial" w:hAnsi="Arial" w:cs="Arial"/>
          <w:sz w:val="24"/>
          <w:szCs w:val="24"/>
        </w:rPr>
      </w:pPr>
      <w:r w:rsidRPr="001072DB">
        <w:rPr>
          <w:rStyle w:val="CharacterStyle18"/>
          <w:rFonts w:ascii="Arial" w:hAnsi="Arial" w:cs="Arial"/>
          <w:spacing w:val="4"/>
          <w:sz w:val="24"/>
          <w:szCs w:val="24"/>
        </w:rPr>
        <w:t xml:space="preserve">As may be requested from time to time by the President of the Local, the Employee Relations Manager </w:t>
      </w:r>
      <w:r w:rsidRPr="001072DB">
        <w:rPr>
          <w:rStyle w:val="CharacterStyle18"/>
          <w:rFonts w:ascii="Arial" w:hAnsi="Arial" w:cs="Arial"/>
          <w:spacing w:val="6"/>
          <w:sz w:val="24"/>
          <w:szCs w:val="24"/>
        </w:rPr>
        <w:t xml:space="preserve">will endeavour to provide, in a timely fashion, appropriate information pertinent to the Long Term </w:t>
      </w:r>
      <w:r w:rsidRPr="001072DB">
        <w:rPr>
          <w:rStyle w:val="CharacterStyle18"/>
          <w:rFonts w:ascii="Arial" w:hAnsi="Arial" w:cs="Arial"/>
          <w:sz w:val="24"/>
          <w:szCs w:val="24"/>
        </w:rPr>
        <w:t>Disability Program</w:t>
      </w:r>
    </w:p>
    <w:p w:rsidR="00BE2024" w:rsidRDefault="00BE2024" w:rsidP="001072DB">
      <w:pPr>
        <w:spacing w:after="0" w:line="240" w:lineRule="auto"/>
        <w:rPr>
          <w:rStyle w:val="CharacterStyle18"/>
          <w:rFonts w:ascii="Arial" w:hAnsi="Arial" w:cs="Arial"/>
          <w:b/>
          <w:bCs/>
          <w:sz w:val="24"/>
          <w:szCs w:val="24"/>
          <w:u w:val="single"/>
        </w:rPr>
      </w:pPr>
    </w:p>
    <w:p w:rsidR="001072DB" w:rsidRPr="001072DB" w:rsidRDefault="001072DB" w:rsidP="001072DB">
      <w:pPr>
        <w:spacing w:after="0" w:line="240" w:lineRule="auto"/>
        <w:rPr>
          <w:rStyle w:val="CharacterStyle18"/>
          <w:rFonts w:ascii="Arial" w:hAnsi="Arial" w:cs="Arial"/>
          <w:sz w:val="24"/>
          <w:szCs w:val="24"/>
        </w:rPr>
      </w:pPr>
      <w:r w:rsidRPr="001072DB">
        <w:rPr>
          <w:rStyle w:val="CharacterStyle18"/>
          <w:rFonts w:ascii="Arial" w:hAnsi="Arial" w:cs="Arial"/>
          <w:b/>
          <w:bCs/>
          <w:sz w:val="24"/>
          <w:szCs w:val="24"/>
          <w:u w:val="single"/>
        </w:rPr>
        <w:t>SIDE LETTER RE: ARTICLE 30:01(c)</w:t>
      </w:r>
    </w:p>
    <w:p w:rsidR="001072DB" w:rsidRDefault="001072DB" w:rsidP="00BE2024">
      <w:pPr>
        <w:pStyle w:val="Style1"/>
        <w:kinsoku w:val="0"/>
        <w:autoSpaceDE/>
        <w:autoSpaceDN/>
        <w:adjustRightInd/>
        <w:rPr>
          <w:rStyle w:val="CharacterStyle18"/>
          <w:rFonts w:ascii="Arial" w:hAnsi="Arial" w:cs="Arial"/>
          <w:b/>
          <w:bCs/>
          <w:sz w:val="24"/>
          <w:szCs w:val="24"/>
        </w:rPr>
      </w:pPr>
    </w:p>
    <w:p w:rsidR="001072DB" w:rsidRDefault="001072DB" w:rsidP="00BE2024">
      <w:pPr>
        <w:pStyle w:val="Style1"/>
        <w:kinsoku w:val="0"/>
        <w:autoSpaceDE/>
        <w:autoSpaceDN/>
        <w:adjustRightInd/>
        <w:rPr>
          <w:rStyle w:val="CharacterStyle18"/>
          <w:rFonts w:ascii="Arial" w:hAnsi="Arial" w:cs="Arial"/>
          <w:b/>
          <w:bCs/>
          <w:sz w:val="24"/>
          <w:szCs w:val="24"/>
        </w:rPr>
      </w:pPr>
      <w:r w:rsidRPr="001072DB">
        <w:rPr>
          <w:rStyle w:val="CharacterStyle18"/>
          <w:rFonts w:ascii="Arial" w:hAnsi="Arial" w:cs="Arial"/>
          <w:b/>
          <w:bCs/>
          <w:sz w:val="24"/>
          <w:szCs w:val="24"/>
        </w:rPr>
        <w:t>The parties commit to discuss the scheduling concerns related to lieu time for the Residence Life Coordinators within 60 days of ratification.</w:t>
      </w:r>
    </w:p>
    <w:p w:rsidR="00BE2024" w:rsidRDefault="00BE2024" w:rsidP="00BE2024">
      <w:pPr>
        <w:pStyle w:val="Style1"/>
        <w:kinsoku w:val="0"/>
        <w:autoSpaceDE/>
        <w:autoSpaceDN/>
        <w:adjustRightInd/>
        <w:rPr>
          <w:rStyle w:val="CharacterStyle18"/>
          <w:rFonts w:ascii="Arial" w:hAnsi="Arial" w:cs="Arial"/>
          <w:b/>
          <w:bCs/>
          <w:sz w:val="24"/>
          <w:szCs w:val="24"/>
        </w:rPr>
      </w:pPr>
    </w:p>
    <w:p w:rsidR="00BE2024" w:rsidRPr="00D10D1F" w:rsidRDefault="00BE2024" w:rsidP="00BE2024">
      <w:pPr>
        <w:spacing w:after="0" w:line="240" w:lineRule="auto"/>
        <w:rPr>
          <w:rFonts w:ascii="Arial" w:hAnsi="Arial" w:cs="Arial"/>
          <w:b/>
          <w:sz w:val="24"/>
          <w:szCs w:val="24"/>
          <w:u w:val="single"/>
        </w:rPr>
      </w:pPr>
      <w:r w:rsidRPr="00D10D1F">
        <w:rPr>
          <w:rFonts w:ascii="Arial" w:hAnsi="Arial" w:cs="Arial"/>
          <w:b/>
          <w:sz w:val="24"/>
          <w:szCs w:val="24"/>
          <w:u w:val="single"/>
        </w:rPr>
        <w:t>LETTER OF INTENT RE: OUTSTANDING JOB EVALUATION GRIEVANCES</w:t>
      </w:r>
    </w:p>
    <w:p w:rsidR="00BE2024" w:rsidRPr="00437C1D" w:rsidRDefault="00BE2024" w:rsidP="00BE2024">
      <w:pPr>
        <w:spacing w:after="0" w:line="240" w:lineRule="auto"/>
        <w:rPr>
          <w:rFonts w:ascii="Arial" w:hAnsi="Arial" w:cs="Arial"/>
          <w:b/>
          <w:sz w:val="24"/>
          <w:szCs w:val="24"/>
        </w:rPr>
      </w:pPr>
    </w:p>
    <w:p w:rsidR="00BE2024" w:rsidRDefault="00BE2024" w:rsidP="00BE2024">
      <w:pPr>
        <w:spacing w:after="0" w:line="240" w:lineRule="auto"/>
        <w:rPr>
          <w:rFonts w:ascii="Arial" w:hAnsi="Arial" w:cs="Arial"/>
          <w:b/>
          <w:sz w:val="24"/>
          <w:szCs w:val="24"/>
        </w:rPr>
      </w:pPr>
      <w:r w:rsidRPr="00437C1D">
        <w:rPr>
          <w:rFonts w:ascii="Arial" w:hAnsi="Arial" w:cs="Arial"/>
          <w:b/>
          <w:sz w:val="24"/>
          <w:szCs w:val="24"/>
        </w:rPr>
        <w:t>During 2016</w:t>
      </w:r>
      <w:r>
        <w:rPr>
          <w:rFonts w:ascii="Arial" w:hAnsi="Arial" w:cs="Arial"/>
          <w:b/>
          <w:sz w:val="24"/>
          <w:szCs w:val="24"/>
        </w:rPr>
        <w:t xml:space="preserve"> bargaining the parties discussed the matter of specific outstanding grievances related to Job Evaluation Articles 24 and Terms of Reference Appendix C of the collective agreement.  It is the intent of the parties to resolve these outstanding grievances in an expeditious manner.</w:t>
      </w:r>
    </w:p>
    <w:p w:rsidR="00BE2024" w:rsidRDefault="00BE2024" w:rsidP="00BE2024">
      <w:pPr>
        <w:spacing w:after="0" w:line="240" w:lineRule="auto"/>
        <w:rPr>
          <w:rFonts w:ascii="Arial" w:hAnsi="Arial" w:cs="Arial"/>
          <w:b/>
          <w:sz w:val="24"/>
          <w:szCs w:val="24"/>
        </w:rPr>
      </w:pPr>
    </w:p>
    <w:p w:rsidR="00BE2024" w:rsidRDefault="00BE2024" w:rsidP="00BE2024">
      <w:pPr>
        <w:spacing w:after="0" w:line="240" w:lineRule="auto"/>
        <w:rPr>
          <w:rFonts w:ascii="Arial" w:hAnsi="Arial" w:cs="Arial"/>
          <w:b/>
          <w:sz w:val="24"/>
          <w:szCs w:val="24"/>
        </w:rPr>
      </w:pPr>
      <w:r>
        <w:rPr>
          <w:rFonts w:ascii="Arial" w:hAnsi="Arial" w:cs="Arial"/>
          <w:b/>
          <w:sz w:val="24"/>
          <w:szCs w:val="24"/>
        </w:rPr>
        <w:t>To this end, the parties agree that Arbitrator Gerry Lee will be appointed to work with the parties to establish a process and conduct expeditious hearings of these outstanding grievances.  The parties further agree that they will work with Arbitrator Lee’s availability in scheduling dates, on a priority basis.</w:t>
      </w:r>
    </w:p>
    <w:p w:rsidR="00BE2024" w:rsidRPr="00D10D1F" w:rsidRDefault="00BE2024" w:rsidP="00BE2024">
      <w:pPr>
        <w:spacing w:after="0" w:line="240" w:lineRule="auto"/>
        <w:rPr>
          <w:rFonts w:ascii="Arial" w:hAnsi="Arial" w:cs="Arial"/>
          <w:b/>
          <w:sz w:val="24"/>
          <w:szCs w:val="24"/>
          <w:u w:val="single"/>
        </w:rPr>
      </w:pPr>
    </w:p>
    <w:p w:rsidR="00BE2024" w:rsidRPr="00D10D1F" w:rsidRDefault="00BE2024" w:rsidP="00BE2024">
      <w:pPr>
        <w:spacing w:after="0" w:line="240" w:lineRule="auto"/>
        <w:rPr>
          <w:rFonts w:ascii="Arial" w:hAnsi="Arial" w:cs="Arial"/>
          <w:b/>
          <w:sz w:val="24"/>
          <w:szCs w:val="24"/>
          <w:u w:val="single"/>
        </w:rPr>
      </w:pPr>
      <w:r w:rsidRPr="00D10D1F">
        <w:rPr>
          <w:rFonts w:ascii="Arial" w:hAnsi="Arial" w:cs="Arial"/>
          <w:b/>
          <w:sz w:val="24"/>
          <w:szCs w:val="24"/>
          <w:u w:val="single"/>
        </w:rPr>
        <w:t>LETTER OF INTENT RE: OUTSTANDING LAY OFF GRIEVANCES ARTICLE 9</w:t>
      </w:r>
    </w:p>
    <w:p w:rsidR="00BE2024" w:rsidRDefault="00BE2024" w:rsidP="00BE2024">
      <w:pPr>
        <w:spacing w:after="0" w:line="240" w:lineRule="auto"/>
        <w:rPr>
          <w:rFonts w:ascii="Arial" w:hAnsi="Arial" w:cs="Arial"/>
          <w:b/>
          <w:sz w:val="24"/>
          <w:szCs w:val="24"/>
        </w:rPr>
      </w:pPr>
    </w:p>
    <w:p w:rsidR="00BE2024" w:rsidRDefault="00BE2024" w:rsidP="00BE2024">
      <w:pPr>
        <w:spacing w:after="0" w:line="240" w:lineRule="auto"/>
        <w:rPr>
          <w:rFonts w:ascii="Arial" w:hAnsi="Arial" w:cs="Arial"/>
          <w:b/>
          <w:sz w:val="24"/>
          <w:szCs w:val="24"/>
        </w:rPr>
      </w:pPr>
      <w:r>
        <w:rPr>
          <w:rFonts w:ascii="Arial" w:hAnsi="Arial" w:cs="Arial"/>
          <w:b/>
          <w:sz w:val="24"/>
          <w:szCs w:val="24"/>
        </w:rPr>
        <w:t>During 2016 bargaining the parties discussed the matter of specific outstanding grievances related to Article 9 and the Lay Off process.  It is the intent of the parties to resolve these outstanding grievances in an expeditious manner.</w:t>
      </w:r>
    </w:p>
    <w:p w:rsidR="00BE2024" w:rsidRDefault="00BE2024" w:rsidP="00BE2024">
      <w:pPr>
        <w:spacing w:after="0" w:line="240" w:lineRule="auto"/>
        <w:rPr>
          <w:rFonts w:ascii="Arial" w:hAnsi="Arial" w:cs="Arial"/>
          <w:b/>
          <w:sz w:val="24"/>
          <w:szCs w:val="24"/>
        </w:rPr>
      </w:pPr>
    </w:p>
    <w:p w:rsidR="00BE2024" w:rsidRDefault="00BE2024" w:rsidP="00BE2024">
      <w:pPr>
        <w:spacing w:after="0" w:line="240" w:lineRule="auto"/>
        <w:rPr>
          <w:rFonts w:ascii="Arial" w:hAnsi="Arial" w:cs="Arial"/>
          <w:b/>
          <w:sz w:val="24"/>
          <w:szCs w:val="24"/>
        </w:rPr>
      </w:pPr>
      <w:r>
        <w:rPr>
          <w:rFonts w:ascii="Arial" w:hAnsi="Arial" w:cs="Arial"/>
          <w:b/>
          <w:sz w:val="24"/>
          <w:szCs w:val="24"/>
        </w:rPr>
        <w:t>To this end, the parties agree that Arbitrator Bill Kaplan will be appointed to work with the parties to establish a process and conduct expeditious hearings of these outstanding grievances.  The parties further agree that they will work with Arbitrator Kaplan’s availability in scheduling dates, on a priority basis.</w:t>
      </w:r>
    </w:p>
    <w:p w:rsidR="00BE2024" w:rsidRDefault="00BE2024" w:rsidP="00BE2024">
      <w:pPr>
        <w:spacing w:after="0" w:line="240" w:lineRule="auto"/>
        <w:rPr>
          <w:rFonts w:ascii="Arial" w:hAnsi="Arial" w:cs="Arial"/>
          <w:b/>
          <w:sz w:val="24"/>
          <w:szCs w:val="24"/>
        </w:rPr>
      </w:pPr>
    </w:p>
    <w:p w:rsidR="00BE2024" w:rsidRPr="00D10D1F" w:rsidRDefault="00BE2024" w:rsidP="00BE2024">
      <w:pPr>
        <w:spacing w:after="0" w:line="240" w:lineRule="auto"/>
        <w:rPr>
          <w:rFonts w:ascii="Arial" w:hAnsi="Arial" w:cs="Arial"/>
          <w:b/>
          <w:sz w:val="24"/>
          <w:szCs w:val="24"/>
          <w:u w:val="single"/>
        </w:rPr>
      </w:pPr>
      <w:r w:rsidRPr="00D10D1F">
        <w:rPr>
          <w:rFonts w:ascii="Arial" w:hAnsi="Arial" w:cs="Arial"/>
          <w:b/>
          <w:sz w:val="24"/>
          <w:szCs w:val="24"/>
          <w:u w:val="single"/>
        </w:rPr>
        <w:t>LETTER OF INTENT RE: LONG TERM SALARY-WAGE CONTINUANCE INSURANCE PLAN</w:t>
      </w:r>
    </w:p>
    <w:p w:rsidR="00BE2024" w:rsidRDefault="00BE2024" w:rsidP="00BE2024">
      <w:pPr>
        <w:spacing w:after="0" w:line="240" w:lineRule="auto"/>
        <w:rPr>
          <w:rFonts w:ascii="Arial" w:hAnsi="Arial" w:cs="Arial"/>
          <w:sz w:val="24"/>
          <w:szCs w:val="24"/>
        </w:rPr>
      </w:pPr>
    </w:p>
    <w:p w:rsidR="00BE2024" w:rsidRDefault="00BE2024" w:rsidP="00BE2024">
      <w:pPr>
        <w:spacing w:after="0" w:line="240" w:lineRule="auto"/>
        <w:rPr>
          <w:rFonts w:ascii="Arial" w:hAnsi="Arial" w:cs="Arial"/>
          <w:sz w:val="24"/>
          <w:szCs w:val="24"/>
        </w:rPr>
      </w:pPr>
      <w:r>
        <w:rPr>
          <w:rFonts w:ascii="Arial" w:hAnsi="Arial" w:cs="Arial"/>
          <w:sz w:val="24"/>
          <w:szCs w:val="24"/>
        </w:rPr>
        <w:t>It is agreed by both parties that the University, with regard to L.T.D., will share relevant market data with CUPE Local 1393 concerning the best rate possible for L.T.D.</w:t>
      </w:r>
    </w:p>
    <w:p w:rsidR="00BE2024" w:rsidRDefault="00BE2024" w:rsidP="00BE2024">
      <w:pPr>
        <w:spacing w:after="0" w:line="240" w:lineRule="auto"/>
        <w:rPr>
          <w:rFonts w:ascii="Arial" w:hAnsi="Arial" w:cs="Arial"/>
          <w:sz w:val="24"/>
          <w:szCs w:val="24"/>
        </w:rPr>
      </w:pPr>
    </w:p>
    <w:p w:rsidR="00BE2024" w:rsidRDefault="00BE2024" w:rsidP="00BE2024">
      <w:pPr>
        <w:spacing w:after="0" w:line="240" w:lineRule="auto"/>
        <w:rPr>
          <w:rFonts w:ascii="Arial" w:hAnsi="Arial" w:cs="Arial"/>
          <w:sz w:val="24"/>
          <w:szCs w:val="24"/>
        </w:rPr>
      </w:pPr>
      <w:r>
        <w:rPr>
          <w:rFonts w:ascii="Arial" w:hAnsi="Arial" w:cs="Arial"/>
          <w:sz w:val="24"/>
          <w:szCs w:val="24"/>
        </w:rPr>
        <w:t>The University will provide the following documents on an annual basis, unless doing so would be in contravention of any privacy legislation that exists or might exist at the time the information is to be provided:</w:t>
      </w:r>
    </w:p>
    <w:p w:rsidR="00BE2024" w:rsidRDefault="00BE2024" w:rsidP="00BE2024">
      <w:pPr>
        <w:spacing w:after="0" w:line="240" w:lineRule="auto"/>
        <w:rPr>
          <w:rFonts w:ascii="Arial" w:hAnsi="Arial" w:cs="Arial"/>
          <w:sz w:val="24"/>
          <w:szCs w:val="24"/>
        </w:rPr>
      </w:pPr>
    </w:p>
    <w:p w:rsidR="00BE2024" w:rsidRDefault="00BE2024" w:rsidP="00BE2024">
      <w:pPr>
        <w:spacing w:after="0" w:line="240" w:lineRule="auto"/>
        <w:ind w:left="720" w:hanging="720"/>
        <w:rPr>
          <w:rFonts w:ascii="Arial" w:hAnsi="Arial" w:cs="Arial"/>
          <w:sz w:val="24"/>
          <w:szCs w:val="24"/>
        </w:rPr>
      </w:pPr>
      <w:r>
        <w:rPr>
          <w:rFonts w:ascii="Arial" w:hAnsi="Arial" w:cs="Arial"/>
          <w:sz w:val="24"/>
          <w:szCs w:val="24"/>
        </w:rPr>
        <w:t>1.</w:t>
      </w:r>
      <w:r>
        <w:rPr>
          <w:rFonts w:ascii="Arial" w:hAnsi="Arial" w:cs="Arial"/>
          <w:sz w:val="24"/>
          <w:szCs w:val="24"/>
        </w:rPr>
        <w:tab/>
        <w:t>A document containing a summary of LTD Benefit Levels effective on July 1 of each year for all employee groups enrolled in the plan.</w:t>
      </w:r>
    </w:p>
    <w:p w:rsidR="00BE2024" w:rsidRDefault="00BE2024" w:rsidP="00BE2024">
      <w:pPr>
        <w:spacing w:after="0" w:line="240" w:lineRule="auto"/>
        <w:ind w:left="720" w:hanging="720"/>
        <w:rPr>
          <w:rFonts w:ascii="Arial" w:hAnsi="Arial" w:cs="Arial"/>
          <w:sz w:val="24"/>
          <w:szCs w:val="24"/>
        </w:rPr>
      </w:pPr>
      <w:r>
        <w:rPr>
          <w:rFonts w:ascii="Arial" w:hAnsi="Arial" w:cs="Arial"/>
          <w:sz w:val="24"/>
          <w:szCs w:val="24"/>
        </w:rPr>
        <w:t>2.</w:t>
      </w:r>
      <w:r>
        <w:rPr>
          <w:rFonts w:ascii="Arial" w:hAnsi="Arial" w:cs="Arial"/>
          <w:sz w:val="24"/>
          <w:szCs w:val="24"/>
        </w:rPr>
        <w:tab/>
        <w:t>Great-West Life (or any replacement carrier) Month Statements of Account for Claims and Expenses for Division 199.</w:t>
      </w:r>
    </w:p>
    <w:p w:rsidR="00BE2024" w:rsidRDefault="00BE2024" w:rsidP="00BE2024">
      <w:pPr>
        <w:spacing w:after="0" w:line="240" w:lineRule="auto"/>
        <w:ind w:left="720" w:hanging="720"/>
        <w:rPr>
          <w:rFonts w:ascii="Arial" w:hAnsi="Arial" w:cs="Arial"/>
          <w:sz w:val="24"/>
          <w:szCs w:val="24"/>
        </w:rPr>
      </w:pPr>
      <w:r>
        <w:rPr>
          <w:rFonts w:ascii="Arial" w:hAnsi="Arial" w:cs="Arial"/>
          <w:sz w:val="24"/>
          <w:szCs w:val="24"/>
        </w:rPr>
        <w:t>3.</w:t>
      </w:r>
      <w:r>
        <w:rPr>
          <w:rFonts w:ascii="Arial" w:hAnsi="Arial" w:cs="Arial"/>
          <w:sz w:val="24"/>
          <w:szCs w:val="24"/>
        </w:rPr>
        <w:tab/>
        <w:t>A document containing the University of Windsor and Great-West Life (or any replacement carrier) LTD Rates effective July 1 of each year for all employee groups enrolled in the plan.</w:t>
      </w:r>
    </w:p>
    <w:p w:rsidR="00BE2024" w:rsidRDefault="00BE2024" w:rsidP="00BE2024">
      <w:pPr>
        <w:spacing w:after="0" w:line="240" w:lineRule="auto"/>
        <w:ind w:left="720" w:hanging="720"/>
        <w:rPr>
          <w:rFonts w:ascii="Arial" w:hAnsi="Arial" w:cs="Arial"/>
          <w:sz w:val="24"/>
          <w:szCs w:val="24"/>
        </w:rPr>
      </w:pPr>
    </w:p>
    <w:p w:rsidR="00BE2024" w:rsidRPr="001E6FDC" w:rsidRDefault="00BE2024" w:rsidP="00BE2024">
      <w:pPr>
        <w:spacing w:after="0" w:line="240" w:lineRule="auto"/>
        <w:rPr>
          <w:rFonts w:ascii="Arial" w:hAnsi="Arial" w:cs="Arial"/>
          <w:b/>
          <w:sz w:val="24"/>
          <w:szCs w:val="24"/>
          <w:u w:val="single"/>
        </w:rPr>
      </w:pPr>
      <w:r w:rsidRPr="001E6FDC">
        <w:rPr>
          <w:rFonts w:ascii="Arial" w:hAnsi="Arial" w:cs="Arial"/>
          <w:b/>
          <w:sz w:val="24"/>
          <w:szCs w:val="24"/>
          <w:u w:val="single"/>
        </w:rPr>
        <w:t>LETTER OF UNDERSTANDING RE: PAY EQUITY</w:t>
      </w:r>
    </w:p>
    <w:p w:rsidR="00BE2024" w:rsidRDefault="00BE2024" w:rsidP="00BE2024">
      <w:pPr>
        <w:spacing w:after="0" w:line="240" w:lineRule="auto"/>
        <w:rPr>
          <w:rFonts w:ascii="Arial" w:hAnsi="Arial" w:cs="Arial"/>
          <w:sz w:val="24"/>
          <w:szCs w:val="24"/>
        </w:rPr>
      </w:pPr>
    </w:p>
    <w:p w:rsidR="00BE2024" w:rsidRDefault="00BE2024" w:rsidP="00BE2024">
      <w:pPr>
        <w:spacing w:after="0" w:line="240" w:lineRule="auto"/>
        <w:rPr>
          <w:rFonts w:ascii="Arial" w:hAnsi="Arial" w:cs="Arial"/>
          <w:sz w:val="24"/>
          <w:szCs w:val="24"/>
        </w:rPr>
      </w:pPr>
      <w:r>
        <w:rPr>
          <w:rFonts w:ascii="Arial" w:hAnsi="Arial" w:cs="Arial"/>
          <w:sz w:val="24"/>
          <w:szCs w:val="24"/>
        </w:rPr>
        <w:t>The application and maintenance of the Joint Job Evaluation process using the Hay Job Evaluation System as outlined in Article 24:10 constitutes our Pay Equity Plan.</w:t>
      </w:r>
    </w:p>
    <w:p w:rsidR="00BE2024" w:rsidRDefault="00BE2024" w:rsidP="00BE2024">
      <w:pPr>
        <w:spacing w:after="0" w:line="240" w:lineRule="auto"/>
        <w:rPr>
          <w:rFonts w:ascii="Arial" w:hAnsi="Arial" w:cs="Arial"/>
          <w:sz w:val="24"/>
          <w:szCs w:val="24"/>
        </w:rPr>
      </w:pPr>
    </w:p>
    <w:p w:rsidR="00BE2024" w:rsidRDefault="00BE2024" w:rsidP="00BE2024">
      <w:pPr>
        <w:spacing w:after="0" w:line="240" w:lineRule="auto"/>
        <w:rPr>
          <w:rFonts w:ascii="Arial" w:hAnsi="Arial" w:cs="Arial"/>
          <w:sz w:val="24"/>
          <w:szCs w:val="24"/>
        </w:rPr>
      </w:pPr>
    </w:p>
    <w:p w:rsidR="00BE2024" w:rsidRPr="001E6FDC" w:rsidRDefault="00BE2024" w:rsidP="00BE2024">
      <w:pPr>
        <w:spacing w:after="0" w:line="240" w:lineRule="auto"/>
        <w:rPr>
          <w:rFonts w:ascii="Arial" w:hAnsi="Arial" w:cs="Arial"/>
          <w:b/>
          <w:sz w:val="24"/>
          <w:szCs w:val="24"/>
          <w:u w:val="single"/>
        </w:rPr>
      </w:pPr>
      <w:r w:rsidRPr="001E6FDC">
        <w:rPr>
          <w:rFonts w:ascii="Arial" w:hAnsi="Arial" w:cs="Arial"/>
          <w:b/>
          <w:sz w:val="24"/>
          <w:szCs w:val="24"/>
          <w:u w:val="single"/>
        </w:rPr>
        <w:t>LETTER OF UNDERSTANDING REGARDING ELECTRONIC PAYSTUBS</w:t>
      </w:r>
    </w:p>
    <w:p w:rsidR="00BE2024" w:rsidRDefault="00BE2024" w:rsidP="00BE2024">
      <w:pPr>
        <w:spacing w:after="0" w:line="240" w:lineRule="auto"/>
        <w:rPr>
          <w:rFonts w:ascii="Arial" w:hAnsi="Arial" w:cs="Arial"/>
          <w:sz w:val="24"/>
          <w:szCs w:val="24"/>
        </w:rPr>
      </w:pPr>
    </w:p>
    <w:p w:rsidR="00BE2024" w:rsidRDefault="00BE2024" w:rsidP="00BE2024">
      <w:pPr>
        <w:spacing w:after="0" w:line="240" w:lineRule="auto"/>
        <w:rPr>
          <w:rFonts w:ascii="Arial" w:hAnsi="Arial" w:cs="Arial"/>
          <w:sz w:val="24"/>
          <w:szCs w:val="24"/>
        </w:rPr>
      </w:pPr>
      <w:r>
        <w:rPr>
          <w:rFonts w:ascii="Arial" w:hAnsi="Arial" w:cs="Arial"/>
          <w:sz w:val="24"/>
          <w:szCs w:val="24"/>
        </w:rPr>
        <w:t>The parties agree to the implementation of electronic paystub statements and that all employees will be provided access to a computer and a printing device in their work area prior to implementation.</w:t>
      </w:r>
    </w:p>
    <w:p w:rsidR="00BE2024" w:rsidRDefault="00BE2024" w:rsidP="00BE2024">
      <w:pPr>
        <w:spacing w:after="0" w:line="240" w:lineRule="auto"/>
        <w:rPr>
          <w:rFonts w:ascii="Arial" w:hAnsi="Arial" w:cs="Arial"/>
          <w:sz w:val="24"/>
          <w:szCs w:val="24"/>
        </w:rPr>
      </w:pPr>
    </w:p>
    <w:p w:rsidR="00BE2024" w:rsidRDefault="00BE2024" w:rsidP="00BE2024">
      <w:pPr>
        <w:spacing w:after="0" w:line="240" w:lineRule="auto"/>
        <w:rPr>
          <w:rFonts w:ascii="Arial" w:hAnsi="Arial" w:cs="Arial"/>
          <w:sz w:val="24"/>
          <w:szCs w:val="24"/>
        </w:rPr>
      </w:pPr>
    </w:p>
    <w:p w:rsidR="00BE2024" w:rsidRPr="001E6FDC" w:rsidRDefault="00BE2024" w:rsidP="00BE2024">
      <w:pPr>
        <w:spacing w:after="0" w:line="240" w:lineRule="auto"/>
        <w:rPr>
          <w:rFonts w:ascii="Arial" w:hAnsi="Arial" w:cs="Arial"/>
          <w:b/>
          <w:sz w:val="24"/>
          <w:szCs w:val="24"/>
          <w:u w:val="single"/>
        </w:rPr>
      </w:pPr>
      <w:r w:rsidRPr="001E6FDC">
        <w:rPr>
          <w:rFonts w:ascii="Arial" w:hAnsi="Arial" w:cs="Arial"/>
          <w:b/>
          <w:sz w:val="24"/>
          <w:szCs w:val="24"/>
          <w:u w:val="single"/>
        </w:rPr>
        <w:t>LETTER OF UNDERSTANDING COMMITMENT TO STUDENTS RE</w:t>
      </w:r>
      <w:r>
        <w:rPr>
          <w:rFonts w:ascii="Arial" w:hAnsi="Arial" w:cs="Arial"/>
          <w:b/>
          <w:sz w:val="24"/>
          <w:szCs w:val="24"/>
          <w:u w:val="single"/>
        </w:rPr>
        <w:t>:</w:t>
      </w:r>
      <w:r w:rsidRPr="001E6FDC">
        <w:rPr>
          <w:rFonts w:ascii="Arial" w:hAnsi="Arial" w:cs="Arial"/>
          <w:b/>
          <w:sz w:val="24"/>
          <w:szCs w:val="24"/>
          <w:u w:val="single"/>
        </w:rPr>
        <w:t xml:space="preserve"> STUDENT EMPLOYMENT</w:t>
      </w:r>
    </w:p>
    <w:p w:rsidR="00BE2024" w:rsidRDefault="00BE2024" w:rsidP="00BE2024">
      <w:pPr>
        <w:spacing w:after="0" w:line="240" w:lineRule="auto"/>
        <w:rPr>
          <w:rFonts w:ascii="Arial" w:hAnsi="Arial" w:cs="Arial"/>
          <w:sz w:val="24"/>
          <w:szCs w:val="24"/>
        </w:rPr>
      </w:pPr>
    </w:p>
    <w:p w:rsidR="00BE2024" w:rsidRPr="00BE2024" w:rsidRDefault="00BE2024" w:rsidP="00BE2024">
      <w:pPr>
        <w:spacing w:after="0" w:line="240" w:lineRule="auto"/>
        <w:rPr>
          <w:rFonts w:ascii="Arial" w:hAnsi="Arial" w:cs="Arial"/>
          <w:sz w:val="24"/>
          <w:szCs w:val="24"/>
        </w:rPr>
      </w:pPr>
      <w:r w:rsidRPr="00BE2024">
        <w:rPr>
          <w:rFonts w:ascii="Arial" w:hAnsi="Arial" w:cs="Arial"/>
          <w:sz w:val="24"/>
          <w:szCs w:val="24"/>
        </w:rPr>
        <w:t>The parties confirm that students are at the centre of the University of Windsor’s mission and commit to enhancing the student experience by recognizing the importance of student employment.  The parties will work together co-operatively to preserve and encourage student employment within the provisions of the collective agreement.</w:t>
      </w:r>
    </w:p>
    <w:p w:rsidR="00BE2024" w:rsidRDefault="00BE2024" w:rsidP="00BE2024">
      <w:pPr>
        <w:spacing w:after="0" w:line="240" w:lineRule="auto"/>
        <w:rPr>
          <w:rFonts w:ascii="Arial" w:hAnsi="Arial" w:cs="Arial"/>
          <w:b/>
          <w:sz w:val="24"/>
          <w:szCs w:val="24"/>
        </w:rPr>
      </w:pPr>
    </w:p>
    <w:p w:rsidR="00BE2024" w:rsidRPr="00D10D1F" w:rsidRDefault="00BE2024" w:rsidP="00BE2024">
      <w:pPr>
        <w:spacing w:after="0" w:line="240" w:lineRule="auto"/>
        <w:rPr>
          <w:rFonts w:ascii="Arial" w:hAnsi="Arial" w:cs="Arial"/>
          <w:b/>
          <w:sz w:val="24"/>
          <w:szCs w:val="24"/>
          <w:u w:val="single"/>
        </w:rPr>
      </w:pPr>
      <w:r w:rsidRPr="00D10D1F">
        <w:rPr>
          <w:rFonts w:ascii="Arial" w:hAnsi="Arial" w:cs="Arial"/>
          <w:b/>
          <w:sz w:val="24"/>
          <w:szCs w:val="24"/>
          <w:u w:val="single"/>
        </w:rPr>
        <w:t>LETTER OF UNDERSTANDING RE: EI PREMIUM REDUCTION PROGRAM</w:t>
      </w:r>
    </w:p>
    <w:p w:rsidR="00BE2024" w:rsidRDefault="00BE2024" w:rsidP="00BE2024">
      <w:pPr>
        <w:spacing w:after="0" w:line="240" w:lineRule="auto"/>
        <w:rPr>
          <w:rFonts w:ascii="Arial" w:hAnsi="Arial" w:cs="Arial"/>
          <w:sz w:val="24"/>
          <w:szCs w:val="24"/>
        </w:rPr>
      </w:pPr>
    </w:p>
    <w:p w:rsidR="00BE2024" w:rsidRDefault="00BE2024" w:rsidP="00BE2024">
      <w:pPr>
        <w:spacing w:after="0" w:line="240" w:lineRule="auto"/>
        <w:rPr>
          <w:rFonts w:ascii="Arial" w:hAnsi="Arial" w:cs="Arial"/>
          <w:b/>
          <w:sz w:val="24"/>
          <w:szCs w:val="24"/>
        </w:rPr>
      </w:pPr>
      <w:r>
        <w:rPr>
          <w:rFonts w:ascii="Arial" w:hAnsi="Arial" w:cs="Arial"/>
          <w:b/>
          <w:sz w:val="24"/>
          <w:szCs w:val="24"/>
        </w:rPr>
        <w:t>Per the Minutes of Settlement executed on September 30, 2011</w:t>
      </w:r>
    </w:p>
    <w:p w:rsidR="00BE2024" w:rsidRDefault="00BE2024" w:rsidP="00BE2024">
      <w:pPr>
        <w:spacing w:after="0" w:line="240" w:lineRule="auto"/>
        <w:rPr>
          <w:rFonts w:ascii="Arial" w:hAnsi="Arial" w:cs="Arial"/>
          <w:b/>
          <w:sz w:val="24"/>
          <w:szCs w:val="24"/>
        </w:rPr>
      </w:pPr>
    </w:p>
    <w:p w:rsidR="00BE2024" w:rsidRPr="00BE2024" w:rsidRDefault="00BE2024" w:rsidP="00BE2024">
      <w:pPr>
        <w:spacing w:after="0" w:line="240" w:lineRule="auto"/>
        <w:rPr>
          <w:rFonts w:ascii="Arial" w:hAnsi="Arial" w:cs="Arial"/>
          <w:sz w:val="24"/>
          <w:szCs w:val="24"/>
        </w:rPr>
      </w:pPr>
      <w:r w:rsidRPr="00BE2024">
        <w:rPr>
          <w:rFonts w:ascii="Arial" w:hAnsi="Arial" w:cs="Arial"/>
          <w:sz w:val="24"/>
          <w:szCs w:val="24"/>
        </w:rPr>
        <w:t>“In consideration of the benefit improvements contained in this collective agreement, the Union agrees that the Employee’s share of the Employment Insurance Premium reduction achieved through Service Canada’s Employment Insurance Premium Reduction program prior to the date on which this Memorandum is executed will be retained by the University of Windsor towards off-setting the costs of the benefits contained in this Agreement.  As well, the University and the Union will meet annually, as required by law or regulation, to determine where post-ratification premium reduction funds will be spent.”</w:t>
      </w:r>
    </w:p>
    <w:p w:rsidR="00BE2024" w:rsidRDefault="00BE2024">
      <w:pPr>
        <w:rPr>
          <w:rFonts w:ascii="Arial" w:hAnsi="Arial" w:cs="Arial"/>
          <w:sz w:val="24"/>
          <w:szCs w:val="24"/>
        </w:rPr>
      </w:pPr>
      <w:r>
        <w:rPr>
          <w:rFonts w:ascii="Arial" w:hAnsi="Arial" w:cs="Arial"/>
          <w:sz w:val="24"/>
          <w:szCs w:val="24"/>
        </w:rPr>
        <w:br w:type="page"/>
      </w:r>
    </w:p>
    <w:p w:rsidR="00BE2024" w:rsidRPr="003A5566" w:rsidRDefault="00BE2024" w:rsidP="00BE2024">
      <w:pPr>
        <w:spacing w:after="0" w:line="240" w:lineRule="auto"/>
        <w:rPr>
          <w:rFonts w:ascii="Arial" w:hAnsi="Arial" w:cs="Arial"/>
          <w:b/>
          <w:sz w:val="24"/>
          <w:szCs w:val="24"/>
          <w:u w:val="single"/>
        </w:rPr>
      </w:pPr>
      <w:r w:rsidRPr="003A5566">
        <w:rPr>
          <w:rFonts w:ascii="Arial" w:hAnsi="Arial" w:cs="Arial"/>
          <w:b/>
          <w:sz w:val="24"/>
          <w:szCs w:val="24"/>
          <w:u w:val="single"/>
        </w:rPr>
        <w:t>Side Letter: EI Premium Reduction Program:</w:t>
      </w:r>
    </w:p>
    <w:p w:rsidR="00BE2024" w:rsidRDefault="00BE2024" w:rsidP="00BE2024">
      <w:pPr>
        <w:spacing w:after="0" w:line="240" w:lineRule="auto"/>
        <w:rPr>
          <w:rFonts w:ascii="Arial" w:hAnsi="Arial" w:cs="Arial"/>
          <w:sz w:val="24"/>
          <w:szCs w:val="24"/>
        </w:rPr>
      </w:pPr>
    </w:p>
    <w:p w:rsidR="00BE2024" w:rsidRPr="00BE2024" w:rsidRDefault="00BE2024" w:rsidP="00BE2024">
      <w:pPr>
        <w:spacing w:after="0" w:line="240" w:lineRule="auto"/>
        <w:rPr>
          <w:rFonts w:ascii="Arial" w:hAnsi="Arial" w:cs="Arial"/>
          <w:b/>
          <w:sz w:val="24"/>
          <w:szCs w:val="24"/>
        </w:rPr>
      </w:pPr>
      <w:r w:rsidRPr="00BE2024">
        <w:rPr>
          <w:rFonts w:ascii="Arial" w:hAnsi="Arial" w:cs="Arial"/>
          <w:b/>
          <w:sz w:val="24"/>
          <w:szCs w:val="24"/>
        </w:rPr>
        <w:t>The parties herewith agree that the Employee’s share of the Employment Insurance Premium Reduction program will be dispersed equally amongst the Bargaining Unit members of CUPE Local 1393 within 30 days of ratification of the Agreement which expired on March 31, 2016.</w:t>
      </w:r>
    </w:p>
    <w:p w:rsidR="00BE2024" w:rsidRDefault="00BE2024" w:rsidP="00BE2024">
      <w:pPr>
        <w:spacing w:after="0" w:line="240" w:lineRule="auto"/>
        <w:rPr>
          <w:rFonts w:ascii="Arial" w:hAnsi="Arial" w:cs="Arial"/>
          <w:sz w:val="24"/>
          <w:szCs w:val="24"/>
        </w:rPr>
      </w:pPr>
    </w:p>
    <w:p w:rsidR="00BE2024" w:rsidRDefault="00BE2024" w:rsidP="00BE2024">
      <w:pPr>
        <w:spacing w:after="0" w:line="240" w:lineRule="auto"/>
        <w:rPr>
          <w:rFonts w:ascii="Arial" w:hAnsi="Arial" w:cs="Arial"/>
          <w:sz w:val="24"/>
          <w:szCs w:val="24"/>
        </w:rPr>
      </w:pPr>
    </w:p>
    <w:p w:rsidR="00BE2024" w:rsidRPr="000A47B8" w:rsidRDefault="00BE2024" w:rsidP="00BE2024">
      <w:pPr>
        <w:spacing w:after="0" w:line="240" w:lineRule="auto"/>
        <w:rPr>
          <w:rFonts w:ascii="Arial" w:hAnsi="Arial" w:cs="Arial"/>
          <w:b/>
          <w:sz w:val="24"/>
          <w:szCs w:val="24"/>
          <w:u w:val="single"/>
        </w:rPr>
      </w:pPr>
      <w:r w:rsidRPr="000A47B8">
        <w:rPr>
          <w:rFonts w:ascii="Arial" w:hAnsi="Arial" w:cs="Arial"/>
          <w:b/>
          <w:sz w:val="24"/>
          <w:szCs w:val="24"/>
          <w:u w:val="single"/>
        </w:rPr>
        <w:t>LETTER OF UNDERSTANDING RE: EXECUTIVE PROGRAM</w:t>
      </w:r>
    </w:p>
    <w:p w:rsidR="00BE2024" w:rsidRDefault="00BE2024" w:rsidP="00BE2024">
      <w:pPr>
        <w:spacing w:after="0" w:line="240" w:lineRule="auto"/>
        <w:rPr>
          <w:rFonts w:ascii="Arial" w:hAnsi="Arial" w:cs="Arial"/>
          <w:sz w:val="24"/>
          <w:szCs w:val="24"/>
        </w:rPr>
      </w:pPr>
    </w:p>
    <w:p w:rsidR="00BE2024" w:rsidRDefault="00BE2024" w:rsidP="00BE2024">
      <w:pPr>
        <w:spacing w:after="0" w:line="240" w:lineRule="auto"/>
        <w:rPr>
          <w:rFonts w:ascii="Arial" w:hAnsi="Arial" w:cs="Arial"/>
          <w:sz w:val="24"/>
          <w:szCs w:val="24"/>
        </w:rPr>
      </w:pPr>
      <w:r>
        <w:rPr>
          <w:rFonts w:ascii="Arial" w:hAnsi="Arial" w:cs="Arial"/>
          <w:sz w:val="24"/>
          <w:szCs w:val="24"/>
        </w:rPr>
        <w:t>The University agrees to waive the deposit in relation to the Executive and/or Professional Programs offered by the University.</w:t>
      </w:r>
    </w:p>
    <w:p w:rsidR="00BE2024" w:rsidRDefault="00BE2024" w:rsidP="00BE2024">
      <w:pPr>
        <w:spacing w:after="0" w:line="240" w:lineRule="auto"/>
        <w:rPr>
          <w:rFonts w:ascii="Arial" w:hAnsi="Arial" w:cs="Arial"/>
          <w:sz w:val="24"/>
          <w:szCs w:val="24"/>
        </w:rPr>
      </w:pPr>
    </w:p>
    <w:p w:rsidR="00BE2024" w:rsidRPr="000A47B8" w:rsidRDefault="00BE2024" w:rsidP="00BE2024">
      <w:pPr>
        <w:spacing w:after="0" w:line="240" w:lineRule="auto"/>
        <w:rPr>
          <w:rFonts w:ascii="Arial" w:hAnsi="Arial" w:cs="Arial"/>
          <w:b/>
          <w:sz w:val="24"/>
          <w:szCs w:val="24"/>
          <w:u w:val="single"/>
        </w:rPr>
      </w:pPr>
      <w:r w:rsidRPr="000A47B8">
        <w:rPr>
          <w:rFonts w:ascii="Arial" w:hAnsi="Arial" w:cs="Arial"/>
          <w:b/>
          <w:sz w:val="24"/>
          <w:szCs w:val="24"/>
          <w:u w:val="single"/>
        </w:rPr>
        <w:t>LETTER OF UNDERSTANDING RE: FLEX HOURS</w:t>
      </w:r>
    </w:p>
    <w:p w:rsidR="00BE2024" w:rsidRDefault="00BE2024" w:rsidP="00BE2024">
      <w:pPr>
        <w:spacing w:after="0" w:line="240" w:lineRule="auto"/>
        <w:rPr>
          <w:rFonts w:ascii="Arial" w:hAnsi="Arial" w:cs="Arial"/>
          <w:sz w:val="24"/>
          <w:szCs w:val="24"/>
        </w:rPr>
      </w:pPr>
    </w:p>
    <w:p w:rsidR="00BE2024" w:rsidRDefault="00BE2024" w:rsidP="00BE2024">
      <w:pPr>
        <w:spacing w:after="0" w:line="240" w:lineRule="auto"/>
        <w:rPr>
          <w:rFonts w:ascii="Arial" w:hAnsi="Arial" w:cs="Arial"/>
          <w:sz w:val="24"/>
          <w:szCs w:val="24"/>
        </w:rPr>
      </w:pPr>
      <w:r>
        <w:rPr>
          <w:rFonts w:ascii="Arial" w:hAnsi="Arial" w:cs="Arial"/>
          <w:sz w:val="24"/>
          <w:szCs w:val="24"/>
        </w:rPr>
        <w:t>During 2010/2011 collective bargaining the parties discussed the fact that the Employer may request employees work flexible hours from time to time to meet the needs of their respective positions.  This provision in no way affects the rights of employees set out in Article 14, or any other provision of the Collective Agreement.</w:t>
      </w:r>
    </w:p>
    <w:p w:rsidR="00BE2024" w:rsidRDefault="00BE2024" w:rsidP="00BE2024">
      <w:pPr>
        <w:spacing w:after="0" w:line="240" w:lineRule="auto"/>
        <w:rPr>
          <w:rFonts w:ascii="Arial" w:hAnsi="Arial" w:cs="Arial"/>
          <w:sz w:val="24"/>
          <w:szCs w:val="24"/>
        </w:rPr>
      </w:pPr>
    </w:p>
    <w:p w:rsidR="00BE2024" w:rsidRPr="00D10D1F" w:rsidRDefault="00BE2024" w:rsidP="00BE2024">
      <w:pPr>
        <w:spacing w:after="0" w:line="240" w:lineRule="auto"/>
        <w:rPr>
          <w:rFonts w:ascii="Arial" w:hAnsi="Arial" w:cs="Arial"/>
          <w:b/>
          <w:sz w:val="24"/>
          <w:szCs w:val="24"/>
          <w:u w:val="single"/>
        </w:rPr>
      </w:pPr>
      <w:r w:rsidRPr="00D10D1F">
        <w:rPr>
          <w:rFonts w:ascii="Arial" w:hAnsi="Arial" w:cs="Arial"/>
          <w:b/>
          <w:sz w:val="24"/>
          <w:szCs w:val="24"/>
          <w:u w:val="single"/>
        </w:rPr>
        <w:t>LETTER OF UNDERSTANDING – SUPPORT FOR CUPE 1393 COMPUTER SERVER</w:t>
      </w:r>
    </w:p>
    <w:p w:rsidR="00BE2024" w:rsidRDefault="00BE2024" w:rsidP="00BE2024">
      <w:pPr>
        <w:spacing w:after="0" w:line="240" w:lineRule="auto"/>
        <w:rPr>
          <w:rFonts w:ascii="Arial" w:hAnsi="Arial" w:cs="Arial"/>
          <w:sz w:val="24"/>
          <w:szCs w:val="24"/>
        </w:rPr>
      </w:pPr>
    </w:p>
    <w:p w:rsidR="00BE2024" w:rsidRDefault="00BE2024" w:rsidP="00BE2024">
      <w:pPr>
        <w:spacing w:after="0" w:line="240" w:lineRule="auto"/>
        <w:rPr>
          <w:rFonts w:ascii="Arial" w:hAnsi="Arial" w:cs="Arial"/>
          <w:sz w:val="24"/>
          <w:szCs w:val="24"/>
        </w:rPr>
      </w:pPr>
      <w:r>
        <w:rPr>
          <w:rFonts w:ascii="Arial" w:hAnsi="Arial" w:cs="Arial"/>
          <w:sz w:val="24"/>
          <w:szCs w:val="24"/>
        </w:rPr>
        <w:t>The parties agree that the University of Windsor will provide space, power and a network connection for a stand-alone computer server in Information Technology (I.T.) Services machine room.</w:t>
      </w:r>
    </w:p>
    <w:p w:rsidR="00BE2024" w:rsidRDefault="00BE2024" w:rsidP="00BE2024">
      <w:pPr>
        <w:spacing w:after="0" w:line="240" w:lineRule="auto"/>
        <w:rPr>
          <w:rFonts w:ascii="Arial" w:hAnsi="Arial" w:cs="Arial"/>
          <w:sz w:val="24"/>
          <w:szCs w:val="24"/>
        </w:rPr>
      </w:pPr>
    </w:p>
    <w:p w:rsidR="00BE2024" w:rsidRDefault="00BE2024" w:rsidP="00BE2024">
      <w:pPr>
        <w:spacing w:after="0" w:line="240" w:lineRule="auto"/>
        <w:rPr>
          <w:rFonts w:ascii="Arial" w:hAnsi="Arial" w:cs="Arial"/>
          <w:sz w:val="24"/>
          <w:szCs w:val="24"/>
        </w:rPr>
      </w:pPr>
      <w:r>
        <w:rPr>
          <w:rFonts w:ascii="Arial" w:hAnsi="Arial" w:cs="Arial"/>
          <w:sz w:val="24"/>
          <w:szCs w:val="24"/>
        </w:rPr>
        <w:t>The purchase, maintenance and administration of the server and all associated ancillary equipment (server, disk drives, power supply, cabinets, monitor, keyboard, mouse or other pointing device, backup facilities, uninterruptible power supply, etc.) is the responsibility of CUPE 1393.  The server will be maintained by a member of CUPE 393 appointed by the Executive of CUPE 1393 and should not be administered during regular working hours.</w:t>
      </w:r>
    </w:p>
    <w:p w:rsidR="00BE2024" w:rsidRDefault="00BE2024" w:rsidP="00BE2024">
      <w:pPr>
        <w:spacing w:after="0" w:line="240" w:lineRule="auto"/>
        <w:rPr>
          <w:rFonts w:ascii="Arial" w:hAnsi="Arial" w:cs="Arial"/>
          <w:sz w:val="24"/>
          <w:szCs w:val="24"/>
        </w:rPr>
      </w:pPr>
    </w:p>
    <w:p w:rsidR="00BE2024" w:rsidRDefault="00BE2024" w:rsidP="00BE2024">
      <w:pPr>
        <w:spacing w:after="0" w:line="240" w:lineRule="auto"/>
        <w:rPr>
          <w:rFonts w:ascii="Arial" w:hAnsi="Arial" w:cs="Arial"/>
          <w:sz w:val="24"/>
          <w:szCs w:val="24"/>
        </w:rPr>
      </w:pPr>
      <w:r>
        <w:rPr>
          <w:rFonts w:ascii="Arial" w:hAnsi="Arial" w:cs="Arial"/>
          <w:sz w:val="24"/>
          <w:szCs w:val="24"/>
        </w:rPr>
        <w:t>The University of Windsor agrees that the information contained and distributed by said computer server is strictly confidential to CUPE 1393 members and may not be accessed by other University staff.</w:t>
      </w:r>
    </w:p>
    <w:p w:rsidR="00BE2024" w:rsidRDefault="00BE2024" w:rsidP="00BE2024">
      <w:pPr>
        <w:spacing w:after="0" w:line="240" w:lineRule="auto"/>
        <w:rPr>
          <w:rFonts w:ascii="Arial" w:hAnsi="Arial" w:cs="Arial"/>
          <w:sz w:val="24"/>
          <w:szCs w:val="24"/>
        </w:rPr>
      </w:pPr>
    </w:p>
    <w:p w:rsidR="00BE2024" w:rsidRDefault="00BE2024" w:rsidP="00BE2024">
      <w:pPr>
        <w:spacing w:after="0" w:line="240" w:lineRule="auto"/>
        <w:rPr>
          <w:rFonts w:ascii="Arial" w:hAnsi="Arial" w:cs="Arial"/>
          <w:sz w:val="24"/>
          <w:szCs w:val="24"/>
        </w:rPr>
      </w:pPr>
      <w:r>
        <w:rPr>
          <w:rFonts w:ascii="Arial" w:hAnsi="Arial" w:cs="Arial"/>
          <w:sz w:val="24"/>
          <w:szCs w:val="24"/>
        </w:rPr>
        <w:t>CUPE 1393 and the Executive Director of IT Services will determine an appropriate Service Level Agreement.  The parties may also enter into any communication, as required, to discuss any issues related to the provision of this service.</w:t>
      </w:r>
    </w:p>
    <w:p w:rsidR="00BE2024" w:rsidRDefault="00BE2024" w:rsidP="00BE2024">
      <w:pPr>
        <w:spacing w:after="0" w:line="240" w:lineRule="auto"/>
        <w:rPr>
          <w:rFonts w:ascii="Arial" w:hAnsi="Arial" w:cs="Arial"/>
          <w:sz w:val="24"/>
          <w:szCs w:val="24"/>
        </w:rPr>
      </w:pPr>
    </w:p>
    <w:p w:rsidR="00BE2024" w:rsidRDefault="00BE2024" w:rsidP="00BE2024">
      <w:pPr>
        <w:spacing w:after="0" w:line="240" w:lineRule="auto"/>
        <w:rPr>
          <w:rFonts w:ascii="Arial" w:hAnsi="Arial" w:cs="Arial"/>
          <w:sz w:val="24"/>
          <w:szCs w:val="24"/>
        </w:rPr>
      </w:pPr>
      <w:r>
        <w:rPr>
          <w:rFonts w:ascii="Arial" w:hAnsi="Arial" w:cs="Arial"/>
          <w:sz w:val="24"/>
          <w:szCs w:val="24"/>
        </w:rPr>
        <w:t>CUPE 1393 must adhere to current Acceptable Use Policies, mass e-mail policies, etc. defined for the University.</w:t>
      </w:r>
    </w:p>
    <w:p w:rsidR="00BE2024" w:rsidRDefault="00BE2024" w:rsidP="00BE2024">
      <w:pPr>
        <w:rPr>
          <w:rFonts w:ascii="Arial" w:hAnsi="Arial" w:cs="Arial"/>
          <w:sz w:val="24"/>
          <w:szCs w:val="24"/>
        </w:rPr>
      </w:pPr>
      <w:r>
        <w:rPr>
          <w:rFonts w:ascii="Arial" w:hAnsi="Arial" w:cs="Arial"/>
          <w:sz w:val="24"/>
          <w:szCs w:val="24"/>
        </w:rPr>
        <w:br w:type="page"/>
      </w:r>
    </w:p>
    <w:p w:rsidR="00BE2024" w:rsidRPr="00D10D1F" w:rsidRDefault="00BE2024" w:rsidP="00BE2024">
      <w:pPr>
        <w:spacing w:after="0" w:line="240" w:lineRule="auto"/>
        <w:rPr>
          <w:rFonts w:ascii="Arial" w:hAnsi="Arial" w:cs="Arial"/>
          <w:b/>
          <w:sz w:val="24"/>
          <w:szCs w:val="24"/>
          <w:u w:val="single"/>
        </w:rPr>
      </w:pPr>
      <w:r w:rsidRPr="00D10D1F">
        <w:rPr>
          <w:rFonts w:ascii="Arial" w:hAnsi="Arial" w:cs="Arial"/>
          <w:b/>
          <w:sz w:val="24"/>
          <w:szCs w:val="24"/>
          <w:u w:val="single"/>
        </w:rPr>
        <w:t>LETTER OF UNDERSTANDING RE: TEAM LEADERS</w:t>
      </w:r>
    </w:p>
    <w:p w:rsidR="00BE2024" w:rsidRDefault="00BE2024" w:rsidP="00BE2024">
      <w:pPr>
        <w:spacing w:after="0" w:line="240" w:lineRule="auto"/>
        <w:rPr>
          <w:rFonts w:ascii="Arial" w:hAnsi="Arial" w:cs="Arial"/>
          <w:sz w:val="24"/>
          <w:szCs w:val="24"/>
        </w:rPr>
      </w:pPr>
    </w:p>
    <w:p w:rsidR="00BE2024" w:rsidRDefault="00BE2024" w:rsidP="00BE2024">
      <w:pPr>
        <w:spacing w:after="0" w:line="240" w:lineRule="auto"/>
        <w:rPr>
          <w:rFonts w:ascii="Arial" w:hAnsi="Arial" w:cs="Arial"/>
          <w:sz w:val="24"/>
          <w:szCs w:val="24"/>
        </w:rPr>
      </w:pPr>
      <w:r>
        <w:rPr>
          <w:rFonts w:ascii="Arial" w:hAnsi="Arial" w:cs="Arial"/>
          <w:sz w:val="24"/>
          <w:szCs w:val="24"/>
        </w:rPr>
        <w:t>As a result of the introduction of a number of new employees into the bargaining unit who previously were considered supervisors or managers, it is understood that some of these persons will function as Team Leaders.</w:t>
      </w:r>
    </w:p>
    <w:p w:rsidR="00BE2024" w:rsidRDefault="00BE2024" w:rsidP="00BE2024">
      <w:pPr>
        <w:spacing w:after="0" w:line="240" w:lineRule="auto"/>
        <w:rPr>
          <w:rFonts w:ascii="Arial" w:hAnsi="Arial" w:cs="Arial"/>
          <w:sz w:val="24"/>
          <w:szCs w:val="24"/>
        </w:rPr>
      </w:pPr>
    </w:p>
    <w:p w:rsidR="00BE2024" w:rsidRDefault="00BE2024" w:rsidP="00BE2024">
      <w:pPr>
        <w:spacing w:after="0" w:line="240" w:lineRule="auto"/>
        <w:rPr>
          <w:rFonts w:ascii="Arial" w:hAnsi="Arial" w:cs="Arial"/>
          <w:sz w:val="24"/>
          <w:szCs w:val="24"/>
        </w:rPr>
      </w:pPr>
      <w:r>
        <w:rPr>
          <w:rFonts w:ascii="Arial" w:hAnsi="Arial" w:cs="Arial"/>
          <w:sz w:val="24"/>
          <w:szCs w:val="24"/>
        </w:rPr>
        <w:t>1.</w:t>
      </w:r>
      <w:r>
        <w:rPr>
          <w:rFonts w:ascii="Arial" w:hAnsi="Arial" w:cs="Arial"/>
          <w:sz w:val="24"/>
          <w:szCs w:val="24"/>
        </w:rPr>
        <w:tab/>
        <w:t>Team Leaders will have general responsibility for the following duties:</w:t>
      </w:r>
    </w:p>
    <w:p w:rsidR="00BE2024" w:rsidRDefault="00BE2024" w:rsidP="00BE2024">
      <w:pPr>
        <w:spacing w:after="0" w:line="240" w:lineRule="auto"/>
        <w:rPr>
          <w:rFonts w:ascii="Arial" w:hAnsi="Arial" w:cs="Arial"/>
          <w:sz w:val="24"/>
          <w:szCs w:val="24"/>
        </w:rPr>
      </w:pPr>
      <w:r>
        <w:rPr>
          <w:rFonts w:ascii="Arial" w:hAnsi="Arial" w:cs="Arial"/>
          <w:sz w:val="24"/>
          <w:szCs w:val="24"/>
        </w:rPr>
        <w:tab/>
        <w:t>i)</w:t>
      </w:r>
      <w:r>
        <w:rPr>
          <w:rFonts w:ascii="Arial" w:hAnsi="Arial" w:cs="Arial"/>
          <w:sz w:val="24"/>
          <w:szCs w:val="24"/>
        </w:rPr>
        <w:tab/>
        <w:t>To assist in the direction of employees in their own or other classifications.</w:t>
      </w:r>
    </w:p>
    <w:p w:rsidR="00BE2024" w:rsidRDefault="00BE2024" w:rsidP="00BE2024">
      <w:pPr>
        <w:tabs>
          <w:tab w:val="left" w:pos="720"/>
        </w:tabs>
        <w:spacing w:after="0" w:line="240" w:lineRule="auto"/>
        <w:ind w:left="1440" w:hanging="1440"/>
        <w:rPr>
          <w:rFonts w:ascii="Arial" w:hAnsi="Arial" w:cs="Arial"/>
          <w:sz w:val="24"/>
          <w:szCs w:val="24"/>
        </w:rPr>
      </w:pPr>
      <w:r>
        <w:rPr>
          <w:rFonts w:ascii="Arial" w:hAnsi="Arial" w:cs="Arial"/>
          <w:sz w:val="24"/>
          <w:szCs w:val="24"/>
        </w:rPr>
        <w:tab/>
        <w:t>ii)</w:t>
      </w:r>
      <w:r>
        <w:rPr>
          <w:rFonts w:ascii="Arial" w:hAnsi="Arial" w:cs="Arial"/>
          <w:sz w:val="24"/>
          <w:szCs w:val="24"/>
        </w:rPr>
        <w:tab/>
        <w:t>To carry out work of a specialized nature, whether or not such work entails the direction of others.</w:t>
      </w:r>
    </w:p>
    <w:p w:rsidR="00BE2024" w:rsidRDefault="00BE2024" w:rsidP="00BE2024">
      <w:pPr>
        <w:spacing w:after="0" w:line="240" w:lineRule="auto"/>
        <w:rPr>
          <w:rFonts w:ascii="Arial" w:hAnsi="Arial" w:cs="Arial"/>
          <w:sz w:val="24"/>
          <w:szCs w:val="24"/>
        </w:rPr>
      </w:pPr>
      <w:r>
        <w:rPr>
          <w:rFonts w:ascii="Arial" w:hAnsi="Arial" w:cs="Arial"/>
          <w:sz w:val="24"/>
          <w:szCs w:val="24"/>
        </w:rPr>
        <w:tab/>
        <w:t>iii)</w:t>
      </w:r>
      <w:r>
        <w:rPr>
          <w:rFonts w:ascii="Arial" w:hAnsi="Arial" w:cs="Arial"/>
          <w:sz w:val="24"/>
          <w:szCs w:val="24"/>
        </w:rPr>
        <w:tab/>
        <w:t>To ensure that employees under their direction observe working hours.</w:t>
      </w:r>
    </w:p>
    <w:p w:rsidR="00BE2024" w:rsidRDefault="00BE2024" w:rsidP="00BE2024">
      <w:pPr>
        <w:spacing w:after="0" w:line="240" w:lineRule="auto"/>
        <w:rPr>
          <w:rFonts w:ascii="Arial" w:hAnsi="Arial" w:cs="Arial"/>
          <w:sz w:val="24"/>
          <w:szCs w:val="24"/>
        </w:rPr>
      </w:pPr>
      <w:r>
        <w:rPr>
          <w:rFonts w:ascii="Arial" w:hAnsi="Arial" w:cs="Arial"/>
          <w:sz w:val="24"/>
          <w:szCs w:val="24"/>
        </w:rPr>
        <w:tab/>
        <w:t>iv)</w:t>
      </w:r>
      <w:r>
        <w:rPr>
          <w:rFonts w:ascii="Arial" w:hAnsi="Arial" w:cs="Arial"/>
          <w:sz w:val="24"/>
          <w:szCs w:val="24"/>
        </w:rPr>
        <w:tab/>
        <w:t>To perform the duties of their classification.</w:t>
      </w:r>
    </w:p>
    <w:p w:rsidR="00BE2024" w:rsidRDefault="00BE2024" w:rsidP="00BE2024">
      <w:pPr>
        <w:spacing w:after="0" w:line="240" w:lineRule="auto"/>
        <w:rPr>
          <w:rFonts w:ascii="Arial" w:hAnsi="Arial" w:cs="Arial"/>
          <w:sz w:val="24"/>
          <w:szCs w:val="24"/>
        </w:rPr>
      </w:pPr>
    </w:p>
    <w:p w:rsidR="00BE2024" w:rsidRDefault="00BE2024" w:rsidP="00BE2024">
      <w:pPr>
        <w:spacing w:after="0" w:line="240" w:lineRule="auto"/>
        <w:ind w:left="720" w:hanging="720"/>
        <w:rPr>
          <w:rFonts w:ascii="Arial" w:hAnsi="Arial" w:cs="Arial"/>
          <w:sz w:val="24"/>
          <w:szCs w:val="24"/>
        </w:rPr>
      </w:pPr>
      <w:r>
        <w:rPr>
          <w:rFonts w:ascii="Arial" w:hAnsi="Arial" w:cs="Arial"/>
          <w:sz w:val="24"/>
          <w:szCs w:val="24"/>
        </w:rPr>
        <w:t>2.</w:t>
      </w:r>
      <w:r>
        <w:rPr>
          <w:rFonts w:ascii="Arial" w:hAnsi="Arial" w:cs="Arial"/>
          <w:sz w:val="24"/>
          <w:szCs w:val="24"/>
        </w:rPr>
        <w:tab/>
        <w:t>Employees functioning as Team Leaders will have these responsibilities considered as part of the job evaluation process.</w:t>
      </w:r>
    </w:p>
    <w:p w:rsidR="00BE2024" w:rsidRDefault="00BE2024" w:rsidP="00BE2024">
      <w:pPr>
        <w:spacing w:after="0" w:line="240" w:lineRule="auto"/>
        <w:rPr>
          <w:rFonts w:ascii="Arial" w:hAnsi="Arial" w:cs="Arial"/>
          <w:sz w:val="24"/>
          <w:szCs w:val="24"/>
        </w:rPr>
      </w:pPr>
    </w:p>
    <w:p w:rsidR="00BE2024" w:rsidRDefault="00BE2024" w:rsidP="00BE2024">
      <w:pPr>
        <w:spacing w:after="0" w:line="240" w:lineRule="auto"/>
        <w:ind w:left="720" w:hanging="720"/>
        <w:rPr>
          <w:rFonts w:ascii="Arial" w:hAnsi="Arial" w:cs="Arial"/>
          <w:sz w:val="24"/>
          <w:szCs w:val="24"/>
        </w:rPr>
      </w:pPr>
      <w:r>
        <w:rPr>
          <w:rFonts w:ascii="Arial" w:hAnsi="Arial" w:cs="Arial"/>
          <w:sz w:val="24"/>
          <w:szCs w:val="24"/>
        </w:rPr>
        <w:t>3.</w:t>
      </w:r>
      <w:r>
        <w:rPr>
          <w:rFonts w:ascii="Arial" w:hAnsi="Arial" w:cs="Arial"/>
          <w:sz w:val="24"/>
          <w:szCs w:val="24"/>
        </w:rPr>
        <w:tab/>
        <w:t>Team Leaders will not have the authority to discipline employees who work under their direction.</w:t>
      </w:r>
    </w:p>
    <w:p w:rsidR="00BE2024" w:rsidRDefault="00BE2024" w:rsidP="00BE2024">
      <w:pPr>
        <w:spacing w:after="0" w:line="240" w:lineRule="auto"/>
        <w:ind w:left="720" w:hanging="720"/>
        <w:rPr>
          <w:rFonts w:ascii="Arial" w:hAnsi="Arial" w:cs="Arial"/>
          <w:sz w:val="24"/>
          <w:szCs w:val="24"/>
        </w:rPr>
      </w:pPr>
    </w:p>
    <w:p w:rsidR="00BE2024" w:rsidRDefault="00BE2024" w:rsidP="00BE2024">
      <w:pPr>
        <w:spacing w:after="0" w:line="240" w:lineRule="auto"/>
        <w:rPr>
          <w:rFonts w:ascii="Arial" w:hAnsi="Arial" w:cs="Arial"/>
          <w:sz w:val="24"/>
          <w:szCs w:val="24"/>
        </w:rPr>
      </w:pPr>
      <w:r>
        <w:rPr>
          <w:rFonts w:ascii="Arial" w:hAnsi="Arial" w:cs="Arial"/>
          <w:sz w:val="24"/>
          <w:szCs w:val="24"/>
        </w:rPr>
        <w:t>In the event one or more of the persons functioning as a Team Leader leaves the employment of the University for any reason and the University decides to fill such position, or if the University decides to increase the number of Team Leaders after the initial appointments are made, such a position will be posted in accordance with the provisions of Article 10 of the Collective Agreement.</w:t>
      </w:r>
    </w:p>
    <w:p w:rsidR="00BE2024" w:rsidRDefault="00BE2024" w:rsidP="00BE2024">
      <w:pPr>
        <w:spacing w:after="0" w:line="240" w:lineRule="auto"/>
        <w:rPr>
          <w:rFonts w:ascii="Arial" w:hAnsi="Arial" w:cs="Arial"/>
          <w:sz w:val="24"/>
          <w:szCs w:val="24"/>
        </w:rPr>
      </w:pPr>
    </w:p>
    <w:p w:rsidR="00BE2024" w:rsidRPr="00D10D1F" w:rsidRDefault="00BE2024" w:rsidP="00BE2024">
      <w:pPr>
        <w:spacing w:after="0" w:line="240" w:lineRule="auto"/>
        <w:rPr>
          <w:rFonts w:ascii="Arial" w:hAnsi="Arial" w:cs="Arial"/>
          <w:b/>
          <w:sz w:val="24"/>
          <w:szCs w:val="24"/>
          <w:u w:val="single"/>
        </w:rPr>
      </w:pPr>
      <w:r w:rsidRPr="00D10D1F">
        <w:rPr>
          <w:rFonts w:ascii="Arial" w:hAnsi="Arial" w:cs="Arial"/>
          <w:b/>
          <w:sz w:val="24"/>
          <w:szCs w:val="24"/>
          <w:u w:val="single"/>
        </w:rPr>
        <w:t xml:space="preserve"> LETTER OF INTENT: PENSION SUSTAINABILITY</w:t>
      </w:r>
    </w:p>
    <w:p w:rsidR="00BE2024" w:rsidRDefault="00BE2024" w:rsidP="00BE2024">
      <w:pPr>
        <w:spacing w:after="0" w:line="240" w:lineRule="auto"/>
        <w:rPr>
          <w:rFonts w:ascii="Arial" w:hAnsi="Arial" w:cs="Arial"/>
          <w:sz w:val="24"/>
          <w:szCs w:val="24"/>
        </w:rPr>
      </w:pPr>
    </w:p>
    <w:p w:rsidR="00BE2024" w:rsidRDefault="00BE2024" w:rsidP="00BE2024">
      <w:pPr>
        <w:spacing w:after="0" w:line="240" w:lineRule="auto"/>
        <w:rPr>
          <w:rFonts w:ascii="Arial" w:hAnsi="Arial" w:cs="Arial"/>
          <w:sz w:val="24"/>
          <w:szCs w:val="24"/>
        </w:rPr>
      </w:pPr>
      <w:r>
        <w:rPr>
          <w:rFonts w:ascii="Arial" w:hAnsi="Arial" w:cs="Arial"/>
          <w:sz w:val="24"/>
          <w:szCs w:val="24"/>
        </w:rPr>
        <w:t>The parties commit to discussions through the Employees’ Retirement Committee which will explore mutually acceptable methods leading to pension sustainability.</w:t>
      </w:r>
    </w:p>
    <w:p w:rsidR="00BE2024" w:rsidRDefault="00BE2024" w:rsidP="00BE2024">
      <w:pPr>
        <w:spacing w:after="0" w:line="240" w:lineRule="auto"/>
        <w:rPr>
          <w:rFonts w:ascii="Arial" w:hAnsi="Arial" w:cs="Arial"/>
          <w:sz w:val="24"/>
          <w:szCs w:val="24"/>
        </w:rPr>
      </w:pPr>
    </w:p>
    <w:p w:rsidR="00BE2024" w:rsidRPr="00D10D1F" w:rsidRDefault="00BE2024" w:rsidP="00BE2024">
      <w:pPr>
        <w:spacing w:after="0" w:line="240" w:lineRule="auto"/>
        <w:rPr>
          <w:rFonts w:ascii="Arial" w:hAnsi="Arial" w:cs="Arial"/>
          <w:b/>
          <w:sz w:val="24"/>
          <w:szCs w:val="24"/>
          <w:u w:val="single"/>
        </w:rPr>
      </w:pPr>
      <w:r w:rsidRPr="00D10D1F">
        <w:rPr>
          <w:rFonts w:ascii="Arial" w:hAnsi="Arial" w:cs="Arial"/>
          <w:b/>
          <w:sz w:val="24"/>
          <w:szCs w:val="24"/>
          <w:u w:val="single"/>
        </w:rPr>
        <w:t xml:space="preserve"> LETTER OF UNDERSTANDING RE: PENSION</w:t>
      </w:r>
    </w:p>
    <w:p w:rsidR="00BE2024" w:rsidRDefault="00BE2024" w:rsidP="00BE2024">
      <w:pPr>
        <w:spacing w:after="0" w:line="240" w:lineRule="auto"/>
        <w:rPr>
          <w:rFonts w:ascii="Arial" w:hAnsi="Arial" w:cs="Arial"/>
          <w:sz w:val="24"/>
          <w:szCs w:val="24"/>
        </w:rPr>
      </w:pPr>
    </w:p>
    <w:p w:rsidR="00BE2024" w:rsidRDefault="00BE2024" w:rsidP="00BE2024">
      <w:pPr>
        <w:spacing w:after="0" w:line="240" w:lineRule="auto"/>
        <w:rPr>
          <w:rFonts w:ascii="Arial" w:hAnsi="Arial" w:cs="Arial"/>
          <w:sz w:val="24"/>
          <w:szCs w:val="24"/>
        </w:rPr>
      </w:pPr>
      <w:r>
        <w:rPr>
          <w:rFonts w:ascii="Arial" w:hAnsi="Arial" w:cs="Arial"/>
          <w:sz w:val="24"/>
          <w:szCs w:val="24"/>
        </w:rPr>
        <w:t>During 2010-2011 collective bargaining, the University and the Union had extensive discussion regarding the University of Windsor Employees’ Retirement Plan</w:t>
      </w:r>
    </w:p>
    <w:p w:rsidR="00BE2024" w:rsidRDefault="00BE2024" w:rsidP="00BE2024">
      <w:pPr>
        <w:spacing w:after="0" w:line="240" w:lineRule="auto"/>
        <w:rPr>
          <w:rFonts w:ascii="Arial" w:hAnsi="Arial" w:cs="Arial"/>
          <w:sz w:val="24"/>
          <w:szCs w:val="24"/>
        </w:rPr>
      </w:pPr>
    </w:p>
    <w:p w:rsidR="00BE2024" w:rsidRDefault="00BE2024" w:rsidP="00BE2024">
      <w:pPr>
        <w:spacing w:after="0" w:line="240" w:lineRule="auto"/>
        <w:rPr>
          <w:rFonts w:ascii="Arial" w:hAnsi="Arial" w:cs="Arial"/>
          <w:sz w:val="24"/>
          <w:szCs w:val="24"/>
        </w:rPr>
      </w:pPr>
      <w:r>
        <w:rPr>
          <w:rFonts w:ascii="Arial" w:hAnsi="Arial" w:cs="Arial"/>
          <w:sz w:val="24"/>
          <w:szCs w:val="24"/>
        </w:rPr>
        <w:t>Specifically, it is confirmed that:</w:t>
      </w:r>
    </w:p>
    <w:p w:rsidR="00BE2024" w:rsidRDefault="00BE2024" w:rsidP="00BE2024">
      <w:pPr>
        <w:spacing w:after="0" w:line="240" w:lineRule="auto"/>
        <w:rPr>
          <w:rFonts w:ascii="Arial" w:hAnsi="Arial" w:cs="Arial"/>
          <w:sz w:val="24"/>
          <w:szCs w:val="24"/>
        </w:rPr>
      </w:pPr>
    </w:p>
    <w:p w:rsidR="00BE2024" w:rsidRDefault="00BE2024" w:rsidP="00BE2024">
      <w:pPr>
        <w:spacing w:after="0" w:line="240" w:lineRule="auto"/>
        <w:rPr>
          <w:rFonts w:ascii="Arial" w:hAnsi="Arial" w:cs="Arial"/>
          <w:sz w:val="24"/>
          <w:szCs w:val="24"/>
        </w:rPr>
      </w:pPr>
      <w:r>
        <w:rPr>
          <w:rFonts w:ascii="Arial" w:hAnsi="Arial" w:cs="Arial"/>
          <w:sz w:val="24"/>
          <w:szCs w:val="24"/>
        </w:rPr>
        <w:t>1.</w:t>
      </w:r>
      <w:r>
        <w:rPr>
          <w:rFonts w:ascii="Arial" w:hAnsi="Arial" w:cs="Arial"/>
          <w:sz w:val="24"/>
          <w:szCs w:val="24"/>
        </w:rPr>
        <w:tab/>
        <w:t>Notwithstanding any working in the collective agreement, the parties acknowledge and confirm that the required employee share of pension contributions is equal with the University share of contributions at all times in accordance with the University of Windsor Employees’ Retirement Plan text.  This contribution rate is a requirement for all members of the Plan.</w:t>
      </w:r>
    </w:p>
    <w:p w:rsidR="00BE2024" w:rsidRDefault="00BE2024" w:rsidP="00BE2024">
      <w:pPr>
        <w:spacing w:after="0" w:line="240" w:lineRule="auto"/>
        <w:rPr>
          <w:rFonts w:ascii="Arial" w:hAnsi="Arial" w:cs="Arial"/>
          <w:sz w:val="24"/>
          <w:szCs w:val="24"/>
        </w:rPr>
      </w:pPr>
    </w:p>
    <w:p w:rsidR="00BE2024" w:rsidRDefault="00BE2024" w:rsidP="00BE2024">
      <w:pPr>
        <w:spacing w:after="0" w:line="240" w:lineRule="auto"/>
        <w:rPr>
          <w:rFonts w:ascii="Arial" w:hAnsi="Arial" w:cs="Arial"/>
          <w:sz w:val="24"/>
          <w:szCs w:val="24"/>
        </w:rPr>
      </w:pPr>
      <w:r>
        <w:rPr>
          <w:rFonts w:ascii="Arial" w:hAnsi="Arial" w:cs="Arial"/>
          <w:sz w:val="24"/>
          <w:szCs w:val="24"/>
        </w:rPr>
        <w:t>2.</w:t>
      </w:r>
      <w:r>
        <w:rPr>
          <w:rFonts w:ascii="Arial" w:hAnsi="Arial" w:cs="Arial"/>
          <w:sz w:val="24"/>
          <w:szCs w:val="24"/>
        </w:rPr>
        <w:tab/>
        <w:t xml:space="preserve"> The University of Windsor Employees’ Retirement Plan text is incorporated by reference into the collective agreement.</w:t>
      </w:r>
    </w:p>
    <w:p w:rsidR="00BE2024" w:rsidRDefault="00BE2024" w:rsidP="00BE2024">
      <w:pPr>
        <w:spacing w:after="0" w:line="240" w:lineRule="auto"/>
        <w:rPr>
          <w:rFonts w:ascii="Arial" w:hAnsi="Arial" w:cs="Arial"/>
          <w:sz w:val="24"/>
          <w:szCs w:val="24"/>
        </w:rPr>
      </w:pPr>
    </w:p>
    <w:p w:rsidR="00BE2024" w:rsidRPr="00D10D1F" w:rsidRDefault="00BE2024" w:rsidP="00BE2024">
      <w:pPr>
        <w:spacing w:after="0" w:line="240" w:lineRule="auto"/>
        <w:rPr>
          <w:rFonts w:ascii="Arial" w:hAnsi="Arial" w:cs="Arial"/>
          <w:strike/>
          <w:sz w:val="24"/>
          <w:szCs w:val="24"/>
        </w:rPr>
      </w:pPr>
      <w:r w:rsidRPr="00D10D1F">
        <w:rPr>
          <w:rFonts w:ascii="Arial" w:hAnsi="Arial" w:cs="Arial"/>
          <w:strike/>
          <w:sz w:val="24"/>
          <w:szCs w:val="24"/>
        </w:rPr>
        <w:t>The Union grievance 2010-36-HR-10-10 relating to the grievance and currently before Arbitrator Dissanayake is hereby withdrawn by the Union with each party bearing their respective costs thereto.</w:t>
      </w:r>
      <w:r w:rsidRPr="00D10D1F">
        <w:rPr>
          <w:rFonts w:ascii="Arial" w:hAnsi="Arial" w:cs="Arial"/>
          <w:strike/>
          <w:sz w:val="24"/>
          <w:szCs w:val="24"/>
        </w:rPr>
        <w:br/>
      </w:r>
    </w:p>
    <w:p w:rsidR="00BE2024" w:rsidRPr="001072DB" w:rsidRDefault="00BE2024" w:rsidP="00BE2024">
      <w:pPr>
        <w:pStyle w:val="Style1"/>
        <w:kinsoku w:val="0"/>
        <w:autoSpaceDE/>
        <w:autoSpaceDN/>
        <w:adjustRightInd/>
        <w:rPr>
          <w:rStyle w:val="CharacterStyle18"/>
          <w:rFonts w:ascii="Arial" w:hAnsi="Arial" w:cs="Arial"/>
          <w:b/>
          <w:bCs/>
          <w:sz w:val="24"/>
          <w:szCs w:val="24"/>
        </w:rPr>
      </w:pPr>
    </w:p>
    <w:p w:rsidR="009562FE" w:rsidRDefault="009562FE" w:rsidP="001072DB">
      <w:pPr>
        <w:spacing w:after="0" w:line="240" w:lineRule="auto"/>
        <w:rPr>
          <w:rFonts w:ascii="Arial" w:hAnsi="Arial" w:cs="Arial"/>
          <w:sz w:val="24"/>
          <w:szCs w:val="24"/>
        </w:rPr>
      </w:pPr>
    </w:p>
    <w:p w:rsidR="001072DB" w:rsidRPr="00DA5A3D" w:rsidRDefault="001072DB" w:rsidP="001072DB">
      <w:pPr>
        <w:pStyle w:val="Style1"/>
        <w:kinsoku w:val="0"/>
        <w:autoSpaceDE/>
        <w:autoSpaceDN/>
        <w:adjustRightInd/>
        <w:spacing w:before="252" w:line="547" w:lineRule="auto"/>
        <w:ind w:left="648"/>
        <w:jc w:val="center"/>
        <w:rPr>
          <w:rStyle w:val="CharacterStyle18"/>
          <w:rFonts w:ascii="Arial" w:hAnsi="Arial" w:cs="Arial"/>
          <w:sz w:val="24"/>
          <w:szCs w:val="24"/>
          <w:u w:val="single"/>
        </w:rPr>
      </w:pPr>
      <w:r w:rsidRPr="00DA5A3D">
        <w:rPr>
          <w:rStyle w:val="CharacterStyle18"/>
          <w:rFonts w:ascii="Arial" w:hAnsi="Arial" w:cs="Arial"/>
          <w:sz w:val="24"/>
          <w:szCs w:val="24"/>
          <w:u w:val="single"/>
        </w:rPr>
        <w:t>SCHEDULE "A" - BASE MONTHLY SALARIES AND HOURLY RATES</w:t>
      </w:r>
      <w:r w:rsidRPr="00DA5A3D">
        <w:rPr>
          <w:rStyle w:val="CharacterStyle18"/>
          <w:rFonts w:ascii="Arial" w:hAnsi="Arial" w:cs="Arial"/>
          <w:sz w:val="24"/>
          <w:szCs w:val="24"/>
          <w:u w:val="single"/>
        </w:rPr>
        <w:br/>
        <w:t>(For all Members excepting the Maintenance Department)</w:t>
      </w:r>
    </w:p>
    <w:tbl>
      <w:tblPr>
        <w:tblW w:w="0" w:type="auto"/>
        <w:tblInd w:w="26" w:type="dxa"/>
        <w:tblLayout w:type="fixed"/>
        <w:tblCellMar>
          <w:left w:w="0" w:type="dxa"/>
          <w:right w:w="0" w:type="dxa"/>
        </w:tblCellMar>
        <w:tblLook w:val="0000" w:firstRow="0" w:lastRow="0" w:firstColumn="0" w:lastColumn="0" w:noHBand="0" w:noVBand="0"/>
      </w:tblPr>
      <w:tblGrid>
        <w:gridCol w:w="2094"/>
        <w:gridCol w:w="1794"/>
        <w:gridCol w:w="1794"/>
        <w:gridCol w:w="1794"/>
        <w:gridCol w:w="1794"/>
      </w:tblGrid>
      <w:tr w:rsidR="00DA5A3D" w:rsidRPr="00DA5A3D" w:rsidTr="00DA5A3D">
        <w:trPr>
          <w:trHeight w:hRule="exact" w:val="717"/>
        </w:trPr>
        <w:tc>
          <w:tcPr>
            <w:tcW w:w="2094" w:type="dxa"/>
            <w:tcBorders>
              <w:top w:val="double" w:sz="7" w:space="0" w:color="auto"/>
              <w:left w:val="double" w:sz="7" w:space="0" w:color="auto"/>
              <w:bottom w:val="double" w:sz="7" w:space="0" w:color="auto"/>
              <w:right w:val="single" w:sz="4" w:space="0" w:color="auto"/>
            </w:tcBorders>
          </w:tcPr>
          <w:p w:rsidR="001072DB" w:rsidRPr="00DA5A3D" w:rsidRDefault="001072DB" w:rsidP="00F37BD1">
            <w:pPr>
              <w:pStyle w:val="Style1"/>
              <w:kinsoku w:val="0"/>
              <w:autoSpaceDE/>
              <w:autoSpaceDN/>
              <w:adjustRightInd/>
              <w:jc w:val="center"/>
              <w:rPr>
                <w:rStyle w:val="CharacterStyle18"/>
                <w:rFonts w:ascii="Arial" w:hAnsi="Arial" w:cs="Arial"/>
                <w:sz w:val="24"/>
                <w:szCs w:val="24"/>
              </w:rPr>
            </w:pPr>
            <w:r w:rsidRPr="00DA5A3D">
              <w:rPr>
                <w:rStyle w:val="CharacterStyle18"/>
                <w:rFonts w:ascii="Arial" w:hAnsi="Arial" w:cs="Arial"/>
                <w:sz w:val="24"/>
                <w:szCs w:val="24"/>
              </w:rPr>
              <w:t>CLASSIFICATION</w:t>
            </w:r>
          </w:p>
        </w:tc>
        <w:tc>
          <w:tcPr>
            <w:tcW w:w="1794" w:type="dxa"/>
            <w:tcBorders>
              <w:top w:val="double" w:sz="7" w:space="0" w:color="auto"/>
              <w:left w:val="single" w:sz="4" w:space="0" w:color="auto"/>
              <w:bottom w:val="double" w:sz="7" w:space="0" w:color="auto"/>
              <w:right w:val="single" w:sz="4" w:space="0" w:color="auto"/>
            </w:tcBorders>
          </w:tcPr>
          <w:p w:rsidR="001072DB" w:rsidRPr="00DA5A3D" w:rsidRDefault="001072DB" w:rsidP="00F37BD1">
            <w:pPr>
              <w:pStyle w:val="Style1"/>
              <w:kinsoku w:val="0"/>
              <w:autoSpaceDE/>
              <w:autoSpaceDN/>
              <w:adjustRightInd/>
              <w:jc w:val="center"/>
              <w:rPr>
                <w:rStyle w:val="CharacterStyle18"/>
                <w:rFonts w:ascii="Arial" w:hAnsi="Arial" w:cs="Arial"/>
                <w:sz w:val="24"/>
                <w:szCs w:val="24"/>
              </w:rPr>
            </w:pPr>
            <w:r w:rsidRPr="00DA5A3D">
              <w:rPr>
                <w:rStyle w:val="CharacterStyle18"/>
                <w:rFonts w:ascii="Arial" w:hAnsi="Arial" w:cs="Arial"/>
                <w:sz w:val="24"/>
                <w:szCs w:val="24"/>
              </w:rPr>
              <w:t>Current</w:t>
            </w:r>
          </w:p>
        </w:tc>
        <w:tc>
          <w:tcPr>
            <w:tcW w:w="1794" w:type="dxa"/>
            <w:tcBorders>
              <w:top w:val="double" w:sz="7" w:space="0" w:color="auto"/>
              <w:left w:val="single" w:sz="4" w:space="0" w:color="auto"/>
              <w:bottom w:val="double" w:sz="7" w:space="0" w:color="auto"/>
              <w:right w:val="single" w:sz="4" w:space="0" w:color="auto"/>
            </w:tcBorders>
          </w:tcPr>
          <w:p w:rsidR="00F37BD1" w:rsidRPr="00DA5A3D" w:rsidRDefault="001072DB" w:rsidP="00DA5A3D">
            <w:pPr>
              <w:pStyle w:val="Style1"/>
              <w:kinsoku w:val="0"/>
              <w:autoSpaceDE/>
              <w:autoSpaceDN/>
              <w:adjustRightInd/>
              <w:spacing w:before="36" w:line="264" w:lineRule="auto"/>
              <w:jc w:val="center"/>
              <w:rPr>
                <w:rStyle w:val="CharacterStyle18"/>
                <w:rFonts w:ascii="Arial" w:hAnsi="Arial" w:cs="Arial"/>
                <w:sz w:val="24"/>
                <w:szCs w:val="24"/>
              </w:rPr>
            </w:pPr>
            <w:r w:rsidRPr="00DA5A3D">
              <w:rPr>
                <w:rStyle w:val="CharacterStyle18"/>
                <w:rFonts w:ascii="Arial" w:hAnsi="Arial" w:cs="Arial"/>
                <w:sz w:val="24"/>
                <w:szCs w:val="24"/>
              </w:rPr>
              <w:t>April 1, 2016</w:t>
            </w:r>
            <w:r w:rsidRPr="00DA5A3D">
              <w:rPr>
                <w:rStyle w:val="CharacterStyle18"/>
                <w:rFonts w:ascii="Arial" w:hAnsi="Arial" w:cs="Arial"/>
                <w:sz w:val="24"/>
                <w:szCs w:val="24"/>
              </w:rPr>
              <w:br/>
              <w:t>1.5%</w:t>
            </w:r>
          </w:p>
        </w:tc>
        <w:tc>
          <w:tcPr>
            <w:tcW w:w="1794" w:type="dxa"/>
            <w:tcBorders>
              <w:top w:val="double" w:sz="7" w:space="0" w:color="auto"/>
              <w:left w:val="single" w:sz="4" w:space="0" w:color="auto"/>
              <w:bottom w:val="double" w:sz="7" w:space="0" w:color="auto"/>
              <w:right w:val="single" w:sz="4" w:space="0" w:color="auto"/>
            </w:tcBorders>
          </w:tcPr>
          <w:p w:rsidR="001072DB" w:rsidRPr="00DA5A3D" w:rsidRDefault="001072DB" w:rsidP="00DA5A3D">
            <w:pPr>
              <w:pStyle w:val="Style1"/>
              <w:kinsoku w:val="0"/>
              <w:autoSpaceDE/>
              <w:autoSpaceDN/>
              <w:adjustRightInd/>
              <w:jc w:val="center"/>
              <w:rPr>
                <w:rStyle w:val="CharacterStyle18"/>
                <w:rFonts w:ascii="Arial" w:hAnsi="Arial" w:cs="Arial"/>
                <w:sz w:val="24"/>
                <w:szCs w:val="24"/>
              </w:rPr>
            </w:pPr>
            <w:r w:rsidRPr="00DA5A3D">
              <w:rPr>
                <w:rStyle w:val="CharacterStyle18"/>
                <w:rFonts w:ascii="Arial" w:hAnsi="Arial" w:cs="Arial"/>
                <w:sz w:val="24"/>
                <w:szCs w:val="24"/>
              </w:rPr>
              <w:t>April 1, 2017</w:t>
            </w:r>
            <w:r w:rsidRPr="00DA5A3D">
              <w:rPr>
                <w:rStyle w:val="CharacterStyle18"/>
                <w:rFonts w:ascii="Arial" w:hAnsi="Arial" w:cs="Arial"/>
                <w:sz w:val="24"/>
                <w:szCs w:val="24"/>
              </w:rPr>
              <w:br/>
              <w:t>1.25%</w:t>
            </w:r>
          </w:p>
        </w:tc>
        <w:tc>
          <w:tcPr>
            <w:tcW w:w="1794" w:type="dxa"/>
            <w:tcBorders>
              <w:top w:val="double" w:sz="7" w:space="0" w:color="auto"/>
              <w:left w:val="single" w:sz="4" w:space="0" w:color="auto"/>
              <w:bottom w:val="double" w:sz="7" w:space="0" w:color="auto"/>
              <w:right w:val="double" w:sz="7" w:space="0" w:color="auto"/>
            </w:tcBorders>
          </w:tcPr>
          <w:p w:rsidR="001072DB" w:rsidRPr="00DA5A3D" w:rsidRDefault="001072DB" w:rsidP="00DA5A3D">
            <w:pPr>
              <w:pStyle w:val="Style1"/>
              <w:kinsoku w:val="0"/>
              <w:autoSpaceDE/>
              <w:autoSpaceDN/>
              <w:adjustRightInd/>
              <w:spacing w:line="268" w:lineRule="auto"/>
              <w:jc w:val="center"/>
              <w:rPr>
                <w:rStyle w:val="CharacterStyle18"/>
                <w:rFonts w:ascii="Arial" w:hAnsi="Arial" w:cs="Arial"/>
                <w:sz w:val="24"/>
                <w:szCs w:val="24"/>
              </w:rPr>
            </w:pPr>
            <w:r w:rsidRPr="00DA5A3D">
              <w:rPr>
                <w:rStyle w:val="CharacterStyle18"/>
                <w:rFonts w:ascii="Arial" w:hAnsi="Arial" w:cs="Arial"/>
                <w:sz w:val="24"/>
                <w:szCs w:val="24"/>
              </w:rPr>
              <w:t>April 1, 2018</w:t>
            </w:r>
            <w:r w:rsidRPr="00DA5A3D">
              <w:rPr>
                <w:rStyle w:val="CharacterStyle18"/>
                <w:rFonts w:ascii="Arial" w:hAnsi="Arial" w:cs="Arial"/>
                <w:sz w:val="24"/>
                <w:szCs w:val="24"/>
              </w:rPr>
              <w:br/>
              <w:t>1.5%</w:t>
            </w:r>
          </w:p>
          <w:p w:rsidR="00F37BD1" w:rsidRPr="00DA5A3D" w:rsidRDefault="00F37BD1" w:rsidP="00DA5A3D">
            <w:pPr>
              <w:pStyle w:val="Style1"/>
              <w:kinsoku w:val="0"/>
              <w:autoSpaceDE/>
              <w:autoSpaceDN/>
              <w:adjustRightInd/>
              <w:spacing w:line="268" w:lineRule="auto"/>
              <w:jc w:val="center"/>
              <w:rPr>
                <w:rStyle w:val="CharacterStyle18"/>
                <w:rFonts w:ascii="Arial" w:hAnsi="Arial" w:cs="Arial"/>
                <w:sz w:val="24"/>
                <w:szCs w:val="24"/>
              </w:rPr>
            </w:pPr>
          </w:p>
        </w:tc>
      </w:tr>
      <w:tr w:rsidR="00DA5A3D" w:rsidRPr="00DA5A3D" w:rsidTr="00DA5A3D">
        <w:trPr>
          <w:trHeight w:hRule="exact" w:val="369"/>
        </w:trPr>
        <w:tc>
          <w:tcPr>
            <w:tcW w:w="2094" w:type="dxa"/>
            <w:tcBorders>
              <w:top w:val="double" w:sz="7" w:space="0" w:color="auto"/>
              <w:left w:val="double" w:sz="7" w:space="0" w:color="auto"/>
              <w:bottom w:val="nil"/>
              <w:right w:val="single" w:sz="4" w:space="0" w:color="auto"/>
            </w:tcBorders>
            <w:vAlign w:val="center"/>
          </w:tcPr>
          <w:p w:rsidR="001072DB" w:rsidRPr="00DA5A3D" w:rsidRDefault="001072DB" w:rsidP="00F37BD1">
            <w:pPr>
              <w:pStyle w:val="Style1"/>
              <w:kinsoku w:val="0"/>
              <w:autoSpaceDE/>
              <w:autoSpaceDN/>
              <w:adjustRightInd/>
              <w:jc w:val="center"/>
              <w:rPr>
                <w:rStyle w:val="CharacterStyle18"/>
                <w:rFonts w:ascii="Arial" w:hAnsi="Arial" w:cs="Arial"/>
                <w:sz w:val="24"/>
                <w:szCs w:val="24"/>
              </w:rPr>
            </w:pPr>
            <w:r w:rsidRPr="00DA5A3D">
              <w:rPr>
                <w:rStyle w:val="CharacterStyle18"/>
                <w:rFonts w:ascii="Arial" w:hAnsi="Arial" w:cs="Arial"/>
                <w:sz w:val="24"/>
                <w:szCs w:val="24"/>
              </w:rPr>
              <w:t>IX</w:t>
            </w:r>
          </w:p>
        </w:tc>
        <w:tc>
          <w:tcPr>
            <w:tcW w:w="1794" w:type="dxa"/>
            <w:tcBorders>
              <w:top w:val="double" w:sz="7" w:space="0" w:color="auto"/>
              <w:left w:val="single" w:sz="4" w:space="0" w:color="auto"/>
              <w:bottom w:val="nil"/>
              <w:right w:val="single" w:sz="4" w:space="0" w:color="auto"/>
            </w:tcBorders>
            <w:vAlign w:val="center"/>
          </w:tcPr>
          <w:p w:rsidR="001072DB" w:rsidRPr="00DA5A3D" w:rsidRDefault="001072DB" w:rsidP="006161B2">
            <w:pPr>
              <w:pStyle w:val="Style1"/>
              <w:kinsoku w:val="0"/>
              <w:autoSpaceDE/>
              <w:autoSpaceDN/>
              <w:adjustRightInd/>
              <w:jc w:val="center"/>
              <w:rPr>
                <w:rStyle w:val="CharacterStyle18"/>
                <w:rFonts w:ascii="Arial" w:hAnsi="Arial" w:cs="Arial"/>
                <w:sz w:val="24"/>
                <w:szCs w:val="24"/>
              </w:rPr>
            </w:pPr>
            <w:r w:rsidRPr="00DA5A3D">
              <w:rPr>
                <w:rStyle w:val="CharacterStyle18"/>
                <w:rFonts w:ascii="Arial" w:hAnsi="Arial" w:cs="Arial"/>
                <w:sz w:val="24"/>
                <w:szCs w:val="24"/>
              </w:rPr>
              <w:t>$7,967.32</w:t>
            </w:r>
          </w:p>
        </w:tc>
        <w:tc>
          <w:tcPr>
            <w:tcW w:w="1794" w:type="dxa"/>
            <w:tcBorders>
              <w:top w:val="double" w:sz="7" w:space="0" w:color="auto"/>
              <w:left w:val="single" w:sz="4" w:space="0" w:color="auto"/>
              <w:bottom w:val="nil"/>
              <w:right w:val="single" w:sz="4" w:space="0" w:color="auto"/>
            </w:tcBorders>
            <w:vAlign w:val="center"/>
          </w:tcPr>
          <w:p w:rsidR="001072DB" w:rsidRPr="00DA5A3D" w:rsidRDefault="001072DB" w:rsidP="00DA5A3D">
            <w:pPr>
              <w:pStyle w:val="Style6"/>
              <w:kinsoku w:val="0"/>
              <w:autoSpaceDE/>
              <w:autoSpaceDN/>
              <w:ind w:right="192"/>
              <w:jc w:val="center"/>
              <w:rPr>
                <w:rStyle w:val="CharacterStyle21"/>
                <w:rFonts w:ascii="Arial" w:hAnsi="Arial" w:cs="Arial"/>
                <w:b/>
                <w:bCs/>
                <w:sz w:val="24"/>
                <w:szCs w:val="24"/>
              </w:rPr>
            </w:pPr>
            <w:r w:rsidRPr="00DA5A3D">
              <w:rPr>
                <w:rStyle w:val="CharacterStyle21"/>
                <w:rFonts w:ascii="Arial" w:hAnsi="Arial" w:cs="Arial"/>
                <w:b/>
                <w:bCs/>
                <w:sz w:val="24"/>
                <w:szCs w:val="24"/>
              </w:rPr>
              <w:t>$8,086.83</w:t>
            </w:r>
          </w:p>
        </w:tc>
        <w:tc>
          <w:tcPr>
            <w:tcW w:w="1794" w:type="dxa"/>
            <w:tcBorders>
              <w:top w:val="double" w:sz="7" w:space="0" w:color="auto"/>
              <w:left w:val="single" w:sz="4" w:space="0" w:color="auto"/>
              <w:bottom w:val="nil"/>
              <w:right w:val="single" w:sz="4" w:space="0" w:color="auto"/>
            </w:tcBorders>
            <w:vAlign w:val="center"/>
          </w:tcPr>
          <w:p w:rsidR="001072DB" w:rsidRPr="00DA5A3D" w:rsidRDefault="001072DB" w:rsidP="00DA5A3D">
            <w:pPr>
              <w:pStyle w:val="Style6"/>
              <w:kinsoku w:val="0"/>
              <w:autoSpaceDE/>
              <w:autoSpaceDN/>
              <w:ind w:right="177"/>
              <w:jc w:val="center"/>
              <w:rPr>
                <w:rStyle w:val="CharacterStyle21"/>
                <w:rFonts w:ascii="Arial" w:hAnsi="Arial" w:cs="Arial"/>
                <w:b/>
                <w:bCs/>
                <w:sz w:val="24"/>
                <w:szCs w:val="24"/>
              </w:rPr>
            </w:pPr>
            <w:r w:rsidRPr="00DA5A3D">
              <w:rPr>
                <w:rStyle w:val="CharacterStyle21"/>
                <w:rFonts w:ascii="Arial" w:hAnsi="Arial" w:cs="Arial"/>
                <w:b/>
                <w:bCs/>
                <w:sz w:val="24"/>
                <w:szCs w:val="24"/>
              </w:rPr>
              <w:t>$8,187.92</w:t>
            </w:r>
          </w:p>
        </w:tc>
        <w:tc>
          <w:tcPr>
            <w:tcW w:w="1794" w:type="dxa"/>
            <w:tcBorders>
              <w:top w:val="double" w:sz="7" w:space="0" w:color="auto"/>
              <w:left w:val="single" w:sz="4" w:space="0" w:color="auto"/>
              <w:bottom w:val="nil"/>
              <w:right w:val="double" w:sz="7" w:space="0" w:color="auto"/>
            </w:tcBorders>
            <w:vAlign w:val="center"/>
          </w:tcPr>
          <w:p w:rsidR="001072DB" w:rsidRPr="00DA5A3D" w:rsidRDefault="001072DB" w:rsidP="00DA5A3D">
            <w:pPr>
              <w:pStyle w:val="Style6"/>
              <w:kinsoku w:val="0"/>
              <w:autoSpaceDE/>
              <w:autoSpaceDN/>
              <w:ind w:right="187"/>
              <w:jc w:val="center"/>
              <w:rPr>
                <w:rStyle w:val="CharacterStyle21"/>
                <w:rFonts w:ascii="Arial" w:hAnsi="Arial" w:cs="Arial"/>
                <w:b/>
                <w:bCs/>
                <w:sz w:val="24"/>
                <w:szCs w:val="24"/>
              </w:rPr>
            </w:pPr>
            <w:r w:rsidRPr="00DA5A3D">
              <w:rPr>
                <w:rStyle w:val="CharacterStyle21"/>
                <w:rFonts w:ascii="Arial" w:hAnsi="Arial" w:cs="Arial"/>
                <w:b/>
                <w:bCs/>
                <w:sz w:val="24"/>
                <w:szCs w:val="24"/>
              </w:rPr>
              <w:t>$8,310.74</w:t>
            </w:r>
          </w:p>
        </w:tc>
      </w:tr>
      <w:tr w:rsidR="00DA5A3D" w:rsidRPr="00DA5A3D" w:rsidTr="00DA5A3D">
        <w:trPr>
          <w:trHeight w:hRule="exact" w:val="283"/>
        </w:trPr>
        <w:tc>
          <w:tcPr>
            <w:tcW w:w="2094" w:type="dxa"/>
            <w:tcBorders>
              <w:top w:val="nil"/>
              <w:left w:val="double" w:sz="7" w:space="0" w:color="auto"/>
              <w:bottom w:val="single" w:sz="4" w:space="0" w:color="auto"/>
              <w:right w:val="single" w:sz="4" w:space="0" w:color="auto"/>
            </w:tcBorders>
            <w:vAlign w:val="center"/>
          </w:tcPr>
          <w:p w:rsidR="001072DB" w:rsidRPr="00DA5A3D" w:rsidRDefault="001072DB" w:rsidP="00F37BD1">
            <w:pPr>
              <w:pStyle w:val="Style1"/>
              <w:kinsoku w:val="0"/>
              <w:autoSpaceDE/>
              <w:autoSpaceDN/>
              <w:adjustRightInd/>
              <w:jc w:val="center"/>
              <w:rPr>
                <w:rStyle w:val="CharacterStyle18"/>
                <w:rFonts w:ascii="Arial" w:hAnsi="Arial" w:cs="Arial"/>
                <w:sz w:val="24"/>
                <w:szCs w:val="24"/>
              </w:rPr>
            </w:pPr>
            <w:r w:rsidRPr="00DA5A3D">
              <w:rPr>
                <w:rStyle w:val="CharacterStyle18"/>
                <w:rFonts w:ascii="Arial" w:hAnsi="Arial" w:cs="Arial"/>
                <w:sz w:val="24"/>
                <w:szCs w:val="24"/>
              </w:rPr>
              <w:t>700-809</w:t>
            </w:r>
          </w:p>
        </w:tc>
        <w:tc>
          <w:tcPr>
            <w:tcW w:w="1794" w:type="dxa"/>
            <w:tcBorders>
              <w:top w:val="nil"/>
              <w:left w:val="single" w:sz="4" w:space="0" w:color="auto"/>
              <w:bottom w:val="single" w:sz="4" w:space="0" w:color="auto"/>
              <w:right w:val="single" w:sz="4" w:space="0" w:color="auto"/>
            </w:tcBorders>
            <w:vAlign w:val="center"/>
          </w:tcPr>
          <w:p w:rsidR="001072DB" w:rsidRPr="00DA5A3D" w:rsidRDefault="001072DB" w:rsidP="006161B2">
            <w:pPr>
              <w:pStyle w:val="Style1"/>
              <w:kinsoku w:val="0"/>
              <w:autoSpaceDE/>
              <w:autoSpaceDN/>
              <w:adjustRightInd/>
              <w:jc w:val="center"/>
              <w:rPr>
                <w:rStyle w:val="CharacterStyle18"/>
                <w:rFonts w:ascii="Arial" w:hAnsi="Arial" w:cs="Arial"/>
                <w:sz w:val="24"/>
                <w:szCs w:val="24"/>
              </w:rPr>
            </w:pPr>
            <w:r w:rsidRPr="00DA5A3D">
              <w:rPr>
                <w:rStyle w:val="CharacterStyle18"/>
                <w:rFonts w:ascii="Arial" w:hAnsi="Arial" w:cs="Arial"/>
                <w:sz w:val="24"/>
                <w:szCs w:val="24"/>
              </w:rPr>
              <w:t>$52.54</w:t>
            </w:r>
          </w:p>
        </w:tc>
        <w:tc>
          <w:tcPr>
            <w:tcW w:w="1794" w:type="dxa"/>
            <w:tcBorders>
              <w:top w:val="nil"/>
              <w:left w:val="single" w:sz="4" w:space="0" w:color="auto"/>
              <w:bottom w:val="single" w:sz="4" w:space="0" w:color="auto"/>
              <w:right w:val="single" w:sz="4" w:space="0" w:color="auto"/>
            </w:tcBorders>
            <w:vAlign w:val="center"/>
          </w:tcPr>
          <w:p w:rsidR="001072DB" w:rsidRPr="00DA5A3D" w:rsidRDefault="001072DB" w:rsidP="00DA5A3D">
            <w:pPr>
              <w:pStyle w:val="Style1"/>
              <w:kinsoku w:val="0"/>
              <w:autoSpaceDE/>
              <w:autoSpaceDN/>
              <w:adjustRightInd/>
              <w:ind w:left="348"/>
              <w:jc w:val="center"/>
              <w:rPr>
                <w:rStyle w:val="CharacterStyle18"/>
                <w:rFonts w:ascii="Arial" w:hAnsi="Arial" w:cs="Arial"/>
                <w:b/>
                <w:bCs/>
                <w:sz w:val="24"/>
                <w:szCs w:val="24"/>
              </w:rPr>
            </w:pPr>
            <w:r w:rsidRPr="00DA5A3D">
              <w:rPr>
                <w:rStyle w:val="CharacterStyle18"/>
                <w:rFonts w:ascii="Arial" w:hAnsi="Arial" w:cs="Arial"/>
                <w:b/>
                <w:bCs/>
                <w:sz w:val="24"/>
                <w:szCs w:val="24"/>
              </w:rPr>
              <w:t>$53.33</w:t>
            </w:r>
          </w:p>
        </w:tc>
        <w:tc>
          <w:tcPr>
            <w:tcW w:w="1794" w:type="dxa"/>
            <w:tcBorders>
              <w:top w:val="nil"/>
              <w:left w:val="single" w:sz="4" w:space="0" w:color="auto"/>
              <w:bottom w:val="single" w:sz="4" w:space="0" w:color="auto"/>
              <w:right w:val="single" w:sz="4" w:space="0" w:color="auto"/>
            </w:tcBorders>
            <w:vAlign w:val="center"/>
          </w:tcPr>
          <w:p w:rsidR="001072DB" w:rsidRPr="00DA5A3D" w:rsidRDefault="001072DB" w:rsidP="00DA5A3D">
            <w:pPr>
              <w:pStyle w:val="Style6"/>
              <w:kinsoku w:val="0"/>
              <w:autoSpaceDE/>
              <w:autoSpaceDN/>
              <w:ind w:right="357"/>
              <w:jc w:val="center"/>
              <w:rPr>
                <w:rStyle w:val="CharacterStyle21"/>
                <w:rFonts w:ascii="Arial" w:hAnsi="Arial" w:cs="Arial"/>
                <w:b/>
                <w:bCs/>
                <w:sz w:val="24"/>
                <w:szCs w:val="24"/>
              </w:rPr>
            </w:pPr>
            <w:r w:rsidRPr="00DA5A3D">
              <w:rPr>
                <w:rStyle w:val="CharacterStyle21"/>
                <w:rFonts w:ascii="Arial" w:hAnsi="Arial" w:cs="Arial"/>
                <w:b/>
                <w:bCs/>
                <w:sz w:val="24"/>
                <w:szCs w:val="24"/>
              </w:rPr>
              <w:t>$54.00</w:t>
            </w:r>
          </w:p>
        </w:tc>
        <w:tc>
          <w:tcPr>
            <w:tcW w:w="1794" w:type="dxa"/>
            <w:tcBorders>
              <w:top w:val="nil"/>
              <w:left w:val="single" w:sz="4" w:space="0" w:color="auto"/>
              <w:bottom w:val="single" w:sz="4" w:space="0" w:color="auto"/>
              <w:right w:val="double" w:sz="7" w:space="0" w:color="auto"/>
            </w:tcBorders>
            <w:vAlign w:val="center"/>
          </w:tcPr>
          <w:p w:rsidR="001072DB" w:rsidRPr="00DA5A3D" w:rsidRDefault="001072DB" w:rsidP="00DA5A3D">
            <w:pPr>
              <w:pStyle w:val="Style1"/>
              <w:kinsoku w:val="0"/>
              <w:autoSpaceDE/>
              <w:autoSpaceDN/>
              <w:adjustRightInd/>
              <w:ind w:left="334"/>
              <w:jc w:val="center"/>
              <w:rPr>
                <w:rStyle w:val="CharacterStyle18"/>
                <w:rFonts w:ascii="Arial" w:hAnsi="Arial" w:cs="Arial"/>
                <w:b/>
                <w:bCs/>
                <w:sz w:val="24"/>
                <w:szCs w:val="24"/>
              </w:rPr>
            </w:pPr>
            <w:r w:rsidRPr="00DA5A3D">
              <w:rPr>
                <w:rStyle w:val="CharacterStyle18"/>
                <w:rFonts w:ascii="Arial" w:hAnsi="Arial" w:cs="Arial"/>
                <w:b/>
                <w:bCs/>
                <w:sz w:val="24"/>
                <w:szCs w:val="24"/>
              </w:rPr>
              <w:t>$54.81</w:t>
            </w:r>
          </w:p>
        </w:tc>
      </w:tr>
      <w:tr w:rsidR="00DA5A3D" w:rsidRPr="00DA5A3D" w:rsidTr="00DA5A3D">
        <w:trPr>
          <w:trHeight w:hRule="exact" w:val="346"/>
        </w:trPr>
        <w:tc>
          <w:tcPr>
            <w:tcW w:w="2094" w:type="dxa"/>
            <w:tcBorders>
              <w:top w:val="single" w:sz="4" w:space="0" w:color="auto"/>
              <w:left w:val="double" w:sz="7" w:space="0" w:color="auto"/>
              <w:bottom w:val="nil"/>
              <w:right w:val="single" w:sz="4" w:space="0" w:color="auto"/>
            </w:tcBorders>
            <w:vAlign w:val="center"/>
          </w:tcPr>
          <w:p w:rsidR="001072DB" w:rsidRPr="00DA5A3D" w:rsidRDefault="001072DB" w:rsidP="00F37BD1">
            <w:pPr>
              <w:pStyle w:val="Style1"/>
              <w:kinsoku w:val="0"/>
              <w:autoSpaceDE/>
              <w:autoSpaceDN/>
              <w:adjustRightInd/>
              <w:jc w:val="center"/>
              <w:rPr>
                <w:rStyle w:val="CharacterStyle18"/>
                <w:rFonts w:ascii="Arial" w:hAnsi="Arial" w:cs="Arial"/>
                <w:sz w:val="24"/>
                <w:szCs w:val="24"/>
              </w:rPr>
            </w:pPr>
            <w:r w:rsidRPr="00DA5A3D">
              <w:rPr>
                <w:rStyle w:val="CharacterStyle18"/>
                <w:rFonts w:ascii="Arial" w:hAnsi="Arial" w:cs="Arial"/>
                <w:sz w:val="24"/>
                <w:szCs w:val="24"/>
              </w:rPr>
              <w:t>VIII</w:t>
            </w:r>
          </w:p>
        </w:tc>
        <w:tc>
          <w:tcPr>
            <w:tcW w:w="1794" w:type="dxa"/>
            <w:tcBorders>
              <w:top w:val="single" w:sz="4" w:space="0" w:color="auto"/>
              <w:left w:val="single" w:sz="4" w:space="0" w:color="auto"/>
              <w:bottom w:val="nil"/>
              <w:right w:val="single" w:sz="4" w:space="0" w:color="auto"/>
            </w:tcBorders>
            <w:vAlign w:val="center"/>
          </w:tcPr>
          <w:p w:rsidR="001072DB" w:rsidRPr="00DA5A3D" w:rsidRDefault="001072DB" w:rsidP="006161B2">
            <w:pPr>
              <w:pStyle w:val="Style1"/>
              <w:kinsoku w:val="0"/>
              <w:autoSpaceDE/>
              <w:autoSpaceDN/>
              <w:adjustRightInd/>
              <w:jc w:val="center"/>
              <w:rPr>
                <w:rStyle w:val="CharacterStyle18"/>
                <w:rFonts w:ascii="Arial" w:hAnsi="Arial" w:cs="Arial"/>
                <w:sz w:val="24"/>
                <w:szCs w:val="24"/>
              </w:rPr>
            </w:pPr>
            <w:r w:rsidRPr="00DA5A3D">
              <w:rPr>
                <w:rStyle w:val="CharacterStyle18"/>
                <w:rFonts w:ascii="Arial" w:hAnsi="Arial" w:cs="Arial"/>
                <w:sz w:val="24"/>
                <w:szCs w:val="24"/>
              </w:rPr>
              <w:t>$7,474.83</w:t>
            </w:r>
          </w:p>
        </w:tc>
        <w:tc>
          <w:tcPr>
            <w:tcW w:w="1794" w:type="dxa"/>
            <w:tcBorders>
              <w:top w:val="single" w:sz="4" w:space="0" w:color="auto"/>
              <w:left w:val="single" w:sz="4" w:space="0" w:color="auto"/>
              <w:bottom w:val="nil"/>
              <w:right w:val="single" w:sz="4" w:space="0" w:color="auto"/>
            </w:tcBorders>
            <w:vAlign w:val="center"/>
          </w:tcPr>
          <w:p w:rsidR="001072DB" w:rsidRPr="00DA5A3D" w:rsidRDefault="001072DB" w:rsidP="00DA5A3D">
            <w:pPr>
              <w:pStyle w:val="Style6"/>
              <w:kinsoku w:val="0"/>
              <w:autoSpaceDE/>
              <w:autoSpaceDN/>
              <w:ind w:right="192"/>
              <w:jc w:val="center"/>
              <w:rPr>
                <w:rStyle w:val="CharacterStyle21"/>
                <w:rFonts w:ascii="Arial" w:hAnsi="Arial" w:cs="Arial"/>
                <w:b/>
                <w:bCs/>
                <w:sz w:val="24"/>
                <w:szCs w:val="24"/>
              </w:rPr>
            </w:pPr>
            <w:r w:rsidRPr="00DA5A3D">
              <w:rPr>
                <w:rStyle w:val="CharacterStyle21"/>
                <w:rFonts w:ascii="Arial" w:hAnsi="Arial" w:cs="Arial"/>
                <w:b/>
                <w:bCs/>
                <w:sz w:val="24"/>
                <w:szCs w:val="24"/>
              </w:rPr>
              <w:t>$7,586.95</w:t>
            </w:r>
          </w:p>
        </w:tc>
        <w:tc>
          <w:tcPr>
            <w:tcW w:w="1794" w:type="dxa"/>
            <w:tcBorders>
              <w:top w:val="single" w:sz="4" w:space="0" w:color="auto"/>
              <w:left w:val="single" w:sz="4" w:space="0" w:color="auto"/>
              <w:bottom w:val="nil"/>
              <w:right w:val="single" w:sz="4" w:space="0" w:color="auto"/>
            </w:tcBorders>
            <w:vAlign w:val="center"/>
          </w:tcPr>
          <w:p w:rsidR="001072DB" w:rsidRPr="00DA5A3D" w:rsidRDefault="001072DB" w:rsidP="00DA5A3D">
            <w:pPr>
              <w:pStyle w:val="Style6"/>
              <w:kinsoku w:val="0"/>
              <w:autoSpaceDE/>
              <w:autoSpaceDN/>
              <w:ind w:right="177"/>
              <w:jc w:val="center"/>
              <w:rPr>
                <w:rStyle w:val="CharacterStyle21"/>
                <w:rFonts w:ascii="Arial" w:hAnsi="Arial" w:cs="Arial"/>
                <w:b/>
                <w:bCs/>
                <w:sz w:val="24"/>
                <w:szCs w:val="24"/>
              </w:rPr>
            </w:pPr>
            <w:r w:rsidRPr="00DA5A3D">
              <w:rPr>
                <w:rStyle w:val="CharacterStyle21"/>
                <w:rFonts w:ascii="Arial" w:hAnsi="Arial" w:cs="Arial"/>
                <w:b/>
                <w:bCs/>
                <w:sz w:val="24"/>
                <w:szCs w:val="24"/>
              </w:rPr>
              <w:t>$7,681.79</w:t>
            </w:r>
          </w:p>
        </w:tc>
        <w:tc>
          <w:tcPr>
            <w:tcW w:w="1794" w:type="dxa"/>
            <w:tcBorders>
              <w:top w:val="single" w:sz="4" w:space="0" w:color="auto"/>
              <w:left w:val="single" w:sz="4" w:space="0" w:color="auto"/>
              <w:bottom w:val="nil"/>
              <w:right w:val="double" w:sz="7" w:space="0" w:color="auto"/>
            </w:tcBorders>
            <w:vAlign w:val="center"/>
          </w:tcPr>
          <w:p w:rsidR="001072DB" w:rsidRPr="00DA5A3D" w:rsidRDefault="001072DB" w:rsidP="00DA5A3D">
            <w:pPr>
              <w:pStyle w:val="Style6"/>
              <w:kinsoku w:val="0"/>
              <w:autoSpaceDE/>
              <w:autoSpaceDN/>
              <w:ind w:right="187"/>
              <w:jc w:val="center"/>
              <w:rPr>
                <w:rStyle w:val="CharacterStyle21"/>
                <w:rFonts w:ascii="Arial" w:hAnsi="Arial" w:cs="Arial"/>
                <w:b/>
                <w:bCs/>
                <w:sz w:val="24"/>
                <w:szCs w:val="24"/>
              </w:rPr>
            </w:pPr>
            <w:r w:rsidRPr="00DA5A3D">
              <w:rPr>
                <w:rStyle w:val="CharacterStyle21"/>
                <w:rFonts w:ascii="Arial" w:hAnsi="Arial" w:cs="Arial"/>
                <w:b/>
                <w:bCs/>
                <w:sz w:val="24"/>
                <w:szCs w:val="24"/>
              </w:rPr>
              <w:t>$7,797.02</w:t>
            </w:r>
          </w:p>
        </w:tc>
      </w:tr>
      <w:tr w:rsidR="00DA5A3D" w:rsidRPr="00DA5A3D" w:rsidTr="00DA5A3D">
        <w:trPr>
          <w:trHeight w:hRule="exact" w:val="283"/>
        </w:trPr>
        <w:tc>
          <w:tcPr>
            <w:tcW w:w="2094" w:type="dxa"/>
            <w:tcBorders>
              <w:top w:val="nil"/>
              <w:left w:val="double" w:sz="7" w:space="0" w:color="auto"/>
              <w:bottom w:val="single" w:sz="4" w:space="0" w:color="auto"/>
              <w:right w:val="single" w:sz="4" w:space="0" w:color="auto"/>
            </w:tcBorders>
            <w:vAlign w:val="center"/>
          </w:tcPr>
          <w:p w:rsidR="001072DB" w:rsidRPr="00DA5A3D" w:rsidRDefault="001072DB" w:rsidP="00F37BD1">
            <w:pPr>
              <w:pStyle w:val="Style1"/>
              <w:kinsoku w:val="0"/>
              <w:autoSpaceDE/>
              <w:autoSpaceDN/>
              <w:adjustRightInd/>
              <w:jc w:val="center"/>
              <w:rPr>
                <w:rStyle w:val="CharacterStyle18"/>
                <w:rFonts w:ascii="Arial" w:hAnsi="Arial" w:cs="Arial"/>
                <w:sz w:val="24"/>
                <w:szCs w:val="24"/>
              </w:rPr>
            </w:pPr>
            <w:r w:rsidRPr="00DA5A3D">
              <w:rPr>
                <w:rStyle w:val="CharacterStyle18"/>
                <w:rFonts w:ascii="Arial" w:hAnsi="Arial" w:cs="Arial"/>
                <w:sz w:val="24"/>
                <w:szCs w:val="24"/>
              </w:rPr>
              <w:t>600-699</w:t>
            </w:r>
          </w:p>
        </w:tc>
        <w:tc>
          <w:tcPr>
            <w:tcW w:w="1794" w:type="dxa"/>
            <w:tcBorders>
              <w:top w:val="nil"/>
              <w:left w:val="single" w:sz="4" w:space="0" w:color="auto"/>
              <w:bottom w:val="single" w:sz="4" w:space="0" w:color="auto"/>
              <w:right w:val="single" w:sz="4" w:space="0" w:color="auto"/>
            </w:tcBorders>
            <w:vAlign w:val="center"/>
          </w:tcPr>
          <w:p w:rsidR="001072DB" w:rsidRPr="00DA5A3D" w:rsidRDefault="001072DB" w:rsidP="006161B2">
            <w:pPr>
              <w:pStyle w:val="Style1"/>
              <w:kinsoku w:val="0"/>
              <w:autoSpaceDE/>
              <w:autoSpaceDN/>
              <w:adjustRightInd/>
              <w:jc w:val="center"/>
              <w:rPr>
                <w:rStyle w:val="CharacterStyle18"/>
                <w:rFonts w:ascii="Arial" w:hAnsi="Arial" w:cs="Arial"/>
                <w:sz w:val="24"/>
                <w:szCs w:val="24"/>
              </w:rPr>
            </w:pPr>
            <w:r w:rsidRPr="00DA5A3D">
              <w:rPr>
                <w:rStyle w:val="CharacterStyle18"/>
                <w:rFonts w:ascii="Arial" w:hAnsi="Arial" w:cs="Arial"/>
                <w:sz w:val="24"/>
                <w:szCs w:val="24"/>
              </w:rPr>
              <w:t>$49.29</w:t>
            </w:r>
          </w:p>
        </w:tc>
        <w:tc>
          <w:tcPr>
            <w:tcW w:w="1794" w:type="dxa"/>
            <w:tcBorders>
              <w:top w:val="nil"/>
              <w:left w:val="single" w:sz="4" w:space="0" w:color="auto"/>
              <w:bottom w:val="single" w:sz="4" w:space="0" w:color="auto"/>
              <w:right w:val="single" w:sz="4" w:space="0" w:color="auto"/>
            </w:tcBorders>
            <w:vAlign w:val="center"/>
          </w:tcPr>
          <w:p w:rsidR="001072DB" w:rsidRPr="00DA5A3D" w:rsidRDefault="001072DB" w:rsidP="00DA5A3D">
            <w:pPr>
              <w:pStyle w:val="Style1"/>
              <w:kinsoku w:val="0"/>
              <w:autoSpaceDE/>
              <w:autoSpaceDN/>
              <w:adjustRightInd/>
              <w:ind w:left="348"/>
              <w:jc w:val="center"/>
              <w:rPr>
                <w:rStyle w:val="CharacterStyle18"/>
                <w:rFonts w:ascii="Arial" w:hAnsi="Arial" w:cs="Arial"/>
                <w:b/>
                <w:bCs/>
                <w:sz w:val="24"/>
                <w:szCs w:val="24"/>
              </w:rPr>
            </w:pPr>
            <w:r w:rsidRPr="00DA5A3D">
              <w:rPr>
                <w:rStyle w:val="CharacterStyle18"/>
                <w:rFonts w:ascii="Arial" w:hAnsi="Arial" w:cs="Arial"/>
                <w:b/>
                <w:bCs/>
                <w:sz w:val="24"/>
                <w:szCs w:val="24"/>
              </w:rPr>
              <w:t>$50.03</w:t>
            </w:r>
          </w:p>
        </w:tc>
        <w:tc>
          <w:tcPr>
            <w:tcW w:w="1794" w:type="dxa"/>
            <w:tcBorders>
              <w:top w:val="nil"/>
              <w:left w:val="single" w:sz="4" w:space="0" w:color="auto"/>
              <w:bottom w:val="single" w:sz="4" w:space="0" w:color="auto"/>
              <w:right w:val="single" w:sz="4" w:space="0" w:color="auto"/>
            </w:tcBorders>
            <w:vAlign w:val="center"/>
          </w:tcPr>
          <w:p w:rsidR="001072DB" w:rsidRPr="00DA5A3D" w:rsidRDefault="001072DB" w:rsidP="00DA5A3D">
            <w:pPr>
              <w:pStyle w:val="Style6"/>
              <w:kinsoku w:val="0"/>
              <w:autoSpaceDE/>
              <w:autoSpaceDN/>
              <w:ind w:right="357"/>
              <w:jc w:val="center"/>
              <w:rPr>
                <w:rStyle w:val="CharacterStyle21"/>
                <w:rFonts w:ascii="Arial" w:hAnsi="Arial" w:cs="Arial"/>
                <w:b/>
                <w:bCs/>
                <w:sz w:val="24"/>
                <w:szCs w:val="24"/>
              </w:rPr>
            </w:pPr>
            <w:r w:rsidRPr="00DA5A3D">
              <w:rPr>
                <w:rStyle w:val="CharacterStyle21"/>
                <w:rFonts w:ascii="Arial" w:hAnsi="Arial" w:cs="Arial"/>
                <w:b/>
                <w:bCs/>
                <w:sz w:val="24"/>
                <w:szCs w:val="24"/>
              </w:rPr>
              <w:t>$50.66</w:t>
            </w:r>
          </w:p>
        </w:tc>
        <w:tc>
          <w:tcPr>
            <w:tcW w:w="1794" w:type="dxa"/>
            <w:tcBorders>
              <w:top w:val="nil"/>
              <w:left w:val="single" w:sz="4" w:space="0" w:color="auto"/>
              <w:bottom w:val="single" w:sz="4" w:space="0" w:color="auto"/>
              <w:right w:val="double" w:sz="7" w:space="0" w:color="auto"/>
            </w:tcBorders>
            <w:vAlign w:val="center"/>
          </w:tcPr>
          <w:p w:rsidR="001072DB" w:rsidRPr="00DA5A3D" w:rsidRDefault="001072DB" w:rsidP="00DA5A3D">
            <w:pPr>
              <w:pStyle w:val="Style1"/>
              <w:kinsoku w:val="0"/>
              <w:autoSpaceDE/>
              <w:autoSpaceDN/>
              <w:adjustRightInd/>
              <w:ind w:left="334"/>
              <w:jc w:val="center"/>
              <w:rPr>
                <w:rStyle w:val="CharacterStyle18"/>
                <w:rFonts w:ascii="Arial" w:hAnsi="Arial" w:cs="Arial"/>
                <w:b/>
                <w:bCs/>
                <w:sz w:val="24"/>
                <w:szCs w:val="24"/>
              </w:rPr>
            </w:pPr>
            <w:r w:rsidRPr="00DA5A3D">
              <w:rPr>
                <w:rStyle w:val="CharacterStyle18"/>
                <w:rFonts w:ascii="Arial" w:hAnsi="Arial" w:cs="Arial"/>
                <w:b/>
                <w:bCs/>
                <w:sz w:val="24"/>
                <w:szCs w:val="24"/>
              </w:rPr>
              <w:t>$51.42</w:t>
            </w:r>
          </w:p>
        </w:tc>
      </w:tr>
      <w:tr w:rsidR="00DA5A3D" w:rsidRPr="00DA5A3D" w:rsidTr="00DA5A3D">
        <w:trPr>
          <w:trHeight w:hRule="exact" w:val="351"/>
        </w:trPr>
        <w:tc>
          <w:tcPr>
            <w:tcW w:w="2094" w:type="dxa"/>
            <w:tcBorders>
              <w:top w:val="single" w:sz="4" w:space="0" w:color="auto"/>
              <w:left w:val="double" w:sz="7" w:space="0" w:color="auto"/>
              <w:bottom w:val="nil"/>
              <w:right w:val="single" w:sz="4" w:space="0" w:color="auto"/>
            </w:tcBorders>
            <w:vAlign w:val="center"/>
          </w:tcPr>
          <w:p w:rsidR="001072DB" w:rsidRPr="00DA5A3D" w:rsidRDefault="001072DB" w:rsidP="00F37BD1">
            <w:pPr>
              <w:pStyle w:val="Style1"/>
              <w:kinsoku w:val="0"/>
              <w:autoSpaceDE/>
              <w:autoSpaceDN/>
              <w:adjustRightInd/>
              <w:jc w:val="center"/>
              <w:rPr>
                <w:rStyle w:val="CharacterStyle18"/>
                <w:rFonts w:ascii="Arial" w:hAnsi="Arial" w:cs="Arial"/>
                <w:sz w:val="24"/>
                <w:szCs w:val="24"/>
              </w:rPr>
            </w:pPr>
            <w:r w:rsidRPr="00DA5A3D">
              <w:rPr>
                <w:rStyle w:val="CharacterStyle18"/>
                <w:rFonts w:ascii="Arial" w:hAnsi="Arial" w:cs="Arial"/>
                <w:sz w:val="24"/>
                <w:szCs w:val="24"/>
              </w:rPr>
              <w:t>VII</w:t>
            </w:r>
          </w:p>
        </w:tc>
        <w:tc>
          <w:tcPr>
            <w:tcW w:w="1794" w:type="dxa"/>
            <w:tcBorders>
              <w:top w:val="single" w:sz="4" w:space="0" w:color="auto"/>
              <w:left w:val="single" w:sz="4" w:space="0" w:color="auto"/>
              <w:bottom w:val="nil"/>
              <w:right w:val="single" w:sz="4" w:space="0" w:color="auto"/>
            </w:tcBorders>
            <w:vAlign w:val="center"/>
          </w:tcPr>
          <w:p w:rsidR="001072DB" w:rsidRPr="00DA5A3D" w:rsidRDefault="001072DB" w:rsidP="006161B2">
            <w:pPr>
              <w:pStyle w:val="Style1"/>
              <w:kinsoku w:val="0"/>
              <w:autoSpaceDE/>
              <w:autoSpaceDN/>
              <w:adjustRightInd/>
              <w:jc w:val="center"/>
              <w:rPr>
                <w:rStyle w:val="CharacterStyle18"/>
                <w:rFonts w:ascii="Arial" w:hAnsi="Arial" w:cs="Arial"/>
                <w:sz w:val="24"/>
                <w:szCs w:val="24"/>
              </w:rPr>
            </w:pPr>
            <w:r w:rsidRPr="00DA5A3D">
              <w:rPr>
                <w:rStyle w:val="CharacterStyle18"/>
                <w:rFonts w:ascii="Arial" w:hAnsi="Arial" w:cs="Arial"/>
                <w:sz w:val="24"/>
                <w:szCs w:val="24"/>
              </w:rPr>
              <w:t>$7,057,13</w:t>
            </w:r>
          </w:p>
        </w:tc>
        <w:tc>
          <w:tcPr>
            <w:tcW w:w="1794" w:type="dxa"/>
            <w:tcBorders>
              <w:top w:val="single" w:sz="4" w:space="0" w:color="auto"/>
              <w:left w:val="single" w:sz="4" w:space="0" w:color="auto"/>
              <w:bottom w:val="nil"/>
              <w:right w:val="single" w:sz="4" w:space="0" w:color="auto"/>
            </w:tcBorders>
            <w:vAlign w:val="center"/>
          </w:tcPr>
          <w:p w:rsidR="001072DB" w:rsidRPr="00DA5A3D" w:rsidRDefault="001072DB" w:rsidP="00DA5A3D">
            <w:pPr>
              <w:pStyle w:val="Style6"/>
              <w:kinsoku w:val="0"/>
              <w:autoSpaceDE/>
              <w:autoSpaceDN/>
              <w:ind w:right="192"/>
              <w:jc w:val="center"/>
              <w:rPr>
                <w:rStyle w:val="CharacterStyle21"/>
                <w:rFonts w:ascii="Arial" w:hAnsi="Arial" w:cs="Arial"/>
                <w:b/>
                <w:bCs/>
                <w:sz w:val="24"/>
                <w:szCs w:val="24"/>
              </w:rPr>
            </w:pPr>
            <w:r w:rsidRPr="00DA5A3D">
              <w:rPr>
                <w:rStyle w:val="CharacterStyle21"/>
                <w:rFonts w:ascii="Arial" w:hAnsi="Arial" w:cs="Arial"/>
                <w:b/>
                <w:bCs/>
                <w:sz w:val="24"/>
                <w:szCs w:val="24"/>
              </w:rPr>
              <w:t>$7,162.99</w:t>
            </w:r>
          </w:p>
        </w:tc>
        <w:tc>
          <w:tcPr>
            <w:tcW w:w="1794" w:type="dxa"/>
            <w:tcBorders>
              <w:top w:val="single" w:sz="4" w:space="0" w:color="auto"/>
              <w:left w:val="single" w:sz="4" w:space="0" w:color="auto"/>
              <w:bottom w:val="nil"/>
              <w:right w:val="single" w:sz="4" w:space="0" w:color="auto"/>
            </w:tcBorders>
            <w:vAlign w:val="center"/>
          </w:tcPr>
          <w:p w:rsidR="001072DB" w:rsidRPr="00DA5A3D" w:rsidRDefault="001072DB" w:rsidP="00DA5A3D">
            <w:pPr>
              <w:pStyle w:val="Style6"/>
              <w:kinsoku w:val="0"/>
              <w:autoSpaceDE/>
              <w:autoSpaceDN/>
              <w:ind w:right="177"/>
              <w:jc w:val="center"/>
              <w:rPr>
                <w:rStyle w:val="CharacterStyle21"/>
                <w:rFonts w:ascii="Arial" w:hAnsi="Arial" w:cs="Arial"/>
                <w:b/>
                <w:bCs/>
                <w:sz w:val="24"/>
                <w:szCs w:val="24"/>
              </w:rPr>
            </w:pPr>
            <w:r w:rsidRPr="00DA5A3D">
              <w:rPr>
                <w:rStyle w:val="CharacterStyle21"/>
                <w:rFonts w:ascii="Arial" w:hAnsi="Arial" w:cs="Arial"/>
                <w:b/>
                <w:bCs/>
                <w:sz w:val="24"/>
                <w:szCs w:val="24"/>
              </w:rPr>
              <w:t>$7,252.53</w:t>
            </w:r>
          </w:p>
        </w:tc>
        <w:tc>
          <w:tcPr>
            <w:tcW w:w="1794" w:type="dxa"/>
            <w:tcBorders>
              <w:top w:val="single" w:sz="4" w:space="0" w:color="auto"/>
              <w:left w:val="single" w:sz="4" w:space="0" w:color="auto"/>
              <w:bottom w:val="nil"/>
              <w:right w:val="double" w:sz="7" w:space="0" w:color="auto"/>
            </w:tcBorders>
            <w:vAlign w:val="center"/>
          </w:tcPr>
          <w:p w:rsidR="001072DB" w:rsidRPr="00DA5A3D" w:rsidRDefault="001072DB" w:rsidP="00DA5A3D">
            <w:pPr>
              <w:pStyle w:val="Style6"/>
              <w:kinsoku w:val="0"/>
              <w:autoSpaceDE/>
              <w:autoSpaceDN/>
              <w:ind w:right="187"/>
              <w:jc w:val="center"/>
              <w:rPr>
                <w:rStyle w:val="CharacterStyle21"/>
                <w:rFonts w:ascii="Arial" w:hAnsi="Arial" w:cs="Arial"/>
                <w:b/>
                <w:bCs/>
                <w:sz w:val="24"/>
                <w:szCs w:val="24"/>
              </w:rPr>
            </w:pPr>
            <w:r w:rsidRPr="00DA5A3D">
              <w:rPr>
                <w:rStyle w:val="CharacterStyle21"/>
                <w:rFonts w:ascii="Arial" w:hAnsi="Arial" w:cs="Arial"/>
                <w:b/>
                <w:bCs/>
                <w:sz w:val="24"/>
                <w:szCs w:val="24"/>
              </w:rPr>
              <w:t>$7,361.32</w:t>
            </w:r>
          </w:p>
        </w:tc>
      </w:tr>
      <w:tr w:rsidR="00DA5A3D" w:rsidRPr="00DA5A3D" w:rsidTr="00DA5A3D">
        <w:trPr>
          <w:trHeight w:hRule="exact" w:val="288"/>
        </w:trPr>
        <w:tc>
          <w:tcPr>
            <w:tcW w:w="2094" w:type="dxa"/>
            <w:tcBorders>
              <w:top w:val="nil"/>
              <w:left w:val="double" w:sz="7" w:space="0" w:color="auto"/>
              <w:bottom w:val="single" w:sz="4" w:space="0" w:color="auto"/>
              <w:right w:val="single" w:sz="4" w:space="0" w:color="auto"/>
            </w:tcBorders>
            <w:vAlign w:val="center"/>
          </w:tcPr>
          <w:p w:rsidR="001072DB" w:rsidRPr="00DA5A3D" w:rsidRDefault="001072DB" w:rsidP="00F37BD1">
            <w:pPr>
              <w:pStyle w:val="Style1"/>
              <w:kinsoku w:val="0"/>
              <w:autoSpaceDE/>
              <w:autoSpaceDN/>
              <w:adjustRightInd/>
              <w:jc w:val="center"/>
              <w:rPr>
                <w:rStyle w:val="CharacterStyle18"/>
                <w:rFonts w:ascii="Arial" w:hAnsi="Arial" w:cs="Arial"/>
                <w:sz w:val="24"/>
                <w:szCs w:val="24"/>
              </w:rPr>
            </w:pPr>
            <w:r w:rsidRPr="00DA5A3D">
              <w:rPr>
                <w:rStyle w:val="CharacterStyle18"/>
                <w:rFonts w:ascii="Arial" w:hAnsi="Arial" w:cs="Arial"/>
                <w:sz w:val="24"/>
                <w:szCs w:val="24"/>
              </w:rPr>
              <w:t>510-599</w:t>
            </w:r>
          </w:p>
        </w:tc>
        <w:tc>
          <w:tcPr>
            <w:tcW w:w="1794" w:type="dxa"/>
            <w:tcBorders>
              <w:top w:val="nil"/>
              <w:left w:val="single" w:sz="4" w:space="0" w:color="auto"/>
              <w:bottom w:val="single" w:sz="4" w:space="0" w:color="auto"/>
              <w:right w:val="single" w:sz="4" w:space="0" w:color="auto"/>
            </w:tcBorders>
            <w:vAlign w:val="center"/>
          </w:tcPr>
          <w:p w:rsidR="001072DB" w:rsidRPr="00DA5A3D" w:rsidRDefault="001072DB" w:rsidP="006161B2">
            <w:pPr>
              <w:pStyle w:val="Style1"/>
              <w:kinsoku w:val="0"/>
              <w:autoSpaceDE/>
              <w:autoSpaceDN/>
              <w:adjustRightInd/>
              <w:jc w:val="center"/>
              <w:rPr>
                <w:rStyle w:val="CharacterStyle18"/>
                <w:rFonts w:ascii="Arial" w:hAnsi="Arial" w:cs="Arial"/>
                <w:sz w:val="24"/>
                <w:szCs w:val="24"/>
              </w:rPr>
            </w:pPr>
            <w:r w:rsidRPr="00DA5A3D">
              <w:rPr>
                <w:rStyle w:val="CharacterStyle18"/>
                <w:rFonts w:ascii="Arial" w:hAnsi="Arial" w:cs="Arial"/>
                <w:sz w:val="24"/>
                <w:szCs w:val="24"/>
              </w:rPr>
              <w:t>$46.53</w:t>
            </w:r>
          </w:p>
        </w:tc>
        <w:tc>
          <w:tcPr>
            <w:tcW w:w="1794" w:type="dxa"/>
            <w:tcBorders>
              <w:top w:val="nil"/>
              <w:left w:val="single" w:sz="4" w:space="0" w:color="auto"/>
              <w:bottom w:val="single" w:sz="4" w:space="0" w:color="auto"/>
              <w:right w:val="single" w:sz="4" w:space="0" w:color="auto"/>
            </w:tcBorders>
            <w:vAlign w:val="center"/>
          </w:tcPr>
          <w:p w:rsidR="001072DB" w:rsidRPr="00DA5A3D" w:rsidRDefault="001072DB" w:rsidP="00DA5A3D">
            <w:pPr>
              <w:pStyle w:val="Style1"/>
              <w:kinsoku w:val="0"/>
              <w:autoSpaceDE/>
              <w:autoSpaceDN/>
              <w:adjustRightInd/>
              <w:ind w:left="348"/>
              <w:jc w:val="center"/>
              <w:rPr>
                <w:rStyle w:val="CharacterStyle18"/>
                <w:rFonts w:ascii="Arial" w:hAnsi="Arial" w:cs="Arial"/>
                <w:b/>
                <w:bCs/>
                <w:sz w:val="24"/>
                <w:szCs w:val="24"/>
              </w:rPr>
            </w:pPr>
            <w:r w:rsidRPr="00DA5A3D">
              <w:rPr>
                <w:rStyle w:val="CharacterStyle18"/>
                <w:rFonts w:ascii="Arial" w:hAnsi="Arial" w:cs="Arial"/>
                <w:b/>
                <w:bCs/>
                <w:sz w:val="24"/>
                <w:szCs w:val="24"/>
              </w:rPr>
              <w:t>$47.23</w:t>
            </w:r>
          </w:p>
        </w:tc>
        <w:tc>
          <w:tcPr>
            <w:tcW w:w="1794" w:type="dxa"/>
            <w:tcBorders>
              <w:top w:val="nil"/>
              <w:left w:val="single" w:sz="4" w:space="0" w:color="auto"/>
              <w:bottom w:val="single" w:sz="4" w:space="0" w:color="auto"/>
              <w:right w:val="single" w:sz="4" w:space="0" w:color="auto"/>
            </w:tcBorders>
            <w:vAlign w:val="center"/>
          </w:tcPr>
          <w:p w:rsidR="001072DB" w:rsidRPr="00DA5A3D" w:rsidRDefault="001072DB" w:rsidP="00DA5A3D">
            <w:pPr>
              <w:pStyle w:val="Style6"/>
              <w:kinsoku w:val="0"/>
              <w:autoSpaceDE/>
              <w:autoSpaceDN/>
              <w:ind w:right="357"/>
              <w:jc w:val="center"/>
              <w:rPr>
                <w:rStyle w:val="CharacterStyle21"/>
                <w:rFonts w:ascii="Arial" w:hAnsi="Arial" w:cs="Arial"/>
                <w:b/>
                <w:bCs/>
                <w:sz w:val="24"/>
                <w:szCs w:val="24"/>
              </w:rPr>
            </w:pPr>
            <w:r w:rsidRPr="00DA5A3D">
              <w:rPr>
                <w:rStyle w:val="CharacterStyle21"/>
                <w:rFonts w:ascii="Arial" w:hAnsi="Arial" w:cs="Arial"/>
                <w:b/>
                <w:bCs/>
                <w:sz w:val="24"/>
                <w:szCs w:val="24"/>
              </w:rPr>
              <w:t>$47.82</w:t>
            </w:r>
          </w:p>
        </w:tc>
        <w:tc>
          <w:tcPr>
            <w:tcW w:w="1794" w:type="dxa"/>
            <w:tcBorders>
              <w:top w:val="nil"/>
              <w:left w:val="single" w:sz="4" w:space="0" w:color="auto"/>
              <w:bottom w:val="single" w:sz="4" w:space="0" w:color="auto"/>
              <w:right w:val="double" w:sz="7" w:space="0" w:color="auto"/>
            </w:tcBorders>
            <w:vAlign w:val="center"/>
          </w:tcPr>
          <w:p w:rsidR="001072DB" w:rsidRPr="00DA5A3D" w:rsidRDefault="001072DB" w:rsidP="00DA5A3D">
            <w:pPr>
              <w:pStyle w:val="Style1"/>
              <w:kinsoku w:val="0"/>
              <w:autoSpaceDE/>
              <w:autoSpaceDN/>
              <w:adjustRightInd/>
              <w:ind w:left="334"/>
              <w:jc w:val="center"/>
              <w:rPr>
                <w:rStyle w:val="CharacterStyle18"/>
                <w:rFonts w:ascii="Arial" w:hAnsi="Arial" w:cs="Arial"/>
                <w:b/>
                <w:bCs/>
                <w:sz w:val="24"/>
                <w:szCs w:val="24"/>
              </w:rPr>
            </w:pPr>
            <w:r w:rsidRPr="00DA5A3D">
              <w:rPr>
                <w:rStyle w:val="CharacterStyle18"/>
                <w:rFonts w:ascii="Arial" w:hAnsi="Arial" w:cs="Arial"/>
                <w:b/>
                <w:bCs/>
                <w:sz w:val="24"/>
                <w:szCs w:val="24"/>
              </w:rPr>
              <w:t>$48.54</w:t>
            </w:r>
          </w:p>
        </w:tc>
      </w:tr>
      <w:tr w:rsidR="00DA5A3D" w:rsidRPr="00DA5A3D" w:rsidTr="00DA5A3D">
        <w:trPr>
          <w:trHeight w:hRule="exact" w:val="345"/>
        </w:trPr>
        <w:tc>
          <w:tcPr>
            <w:tcW w:w="2094" w:type="dxa"/>
            <w:tcBorders>
              <w:top w:val="single" w:sz="4" w:space="0" w:color="auto"/>
              <w:left w:val="double" w:sz="7" w:space="0" w:color="auto"/>
              <w:bottom w:val="nil"/>
              <w:right w:val="single" w:sz="4" w:space="0" w:color="auto"/>
            </w:tcBorders>
            <w:vAlign w:val="center"/>
          </w:tcPr>
          <w:p w:rsidR="001072DB" w:rsidRPr="00DA5A3D" w:rsidRDefault="001072DB" w:rsidP="00F37BD1">
            <w:pPr>
              <w:pStyle w:val="Style1"/>
              <w:kinsoku w:val="0"/>
              <w:autoSpaceDE/>
              <w:autoSpaceDN/>
              <w:adjustRightInd/>
              <w:jc w:val="center"/>
              <w:rPr>
                <w:rStyle w:val="CharacterStyle18"/>
                <w:rFonts w:ascii="Arial" w:hAnsi="Arial" w:cs="Arial"/>
                <w:bCs/>
                <w:sz w:val="24"/>
                <w:szCs w:val="24"/>
              </w:rPr>
            </w:pPr>
            <w:r w:rsidRPr="00DA5A3D">
              <w:rPr>
                <w:rStyle w:val="CharacterStyle18"/>
                <w:rFonts w:ascii="Arial" w:hAnsi="Arial" w:cs="Arial"/>
                <w:bCs/>
                <w:sz w:val="24"/>
                <w:szCs w:val="24"/>
              </w:rPr>
              <w:t>VI</w:t>
            </w:r>
          </w:p>
        </w:tc>
        <w:tc>
          <w:tcPr>
            <w:tcW w:w="1794" w:type="dxa"/>
            <w:tcBorders>
              <w:top w:val="single" w:sz="4" w:space="0" w:color="auto"/>
              <w:left w:val="single" w:sz="4" w:space="0" w:color="auto"/>
              <w:bottom w:val="nil"/>
              <w:right w:val="single" w:sz="4" w:space="0" w:color="auto"/>
            </w:tcBorders>
            <w:vAlign w:val="center"/>
          </w:tcPr>
          <w:p w:rsidR="001072DB" w:rsidRPr="00DA5A3D" w:rsidRDefault="001072DB" w:rsidP="006161B2">
            <w:pPr>
              <w:pStyle w:val="Style1"/>
              <w:kinsoku w:val="0"/>
              <w:autoSpaceDE/>
              <w:autoSpaceDN/>
              <w:adjustRightInd/>
              <w:jc w:val="center"/>
              <w:rPr>
                <w:rStyle w:val="CharacterStyle18"/>
                <w:rFonts w:ascii="Arial" w:hAnsi="Arial" w:cs="Arial"/>
                <w:bCs/>
                <w:sz w:val="24"/>
                <w:szCs w:val="24"/>
              </w:rPr>
            </w:pPr>
            <w:r w:rsidRPr="00DA5A3D">
              <w:rPr>
                <w:rStyle w:val="CharacterStyle18"/>
                <w:rFonts w:ascii="Arial" w:hAnsi="Arial" w:cs="Arial"/>
                <w:bCs/>
                <w:sz w:val="24"/>
                <w:szCs w:val="24"/>
              </w:rPr>
              <w:t>$6,333,34</w:t>
            </w:r>
          </w:p>
        </w:tc>
        <w:tc>
          <w:tcPr>
            <w:tcW w:w="1794" w:type="dxa"/>
            <w:tcBorders>
              <w:top w:val="single" w:sz="4" w:space="0" w:color="auto"/>
              <w:left w:val="single" w:sz="4" w:space="0" w:color="auto"/>
              <w:bottom w:val="nil"/>
              <w:right w:val="single" w:sz="4" w:space="0" w:color="auto"/>
            </w:tcBorders>
            <w:vAlign w:val="center"/>
          </w:tcPr>
          <w:p w:rsidR="001072DB" w:rsidRPr="00DA5A3D" w:rsidRDefault="001072DB" w:rsidP="00DA5A3D">
            <w:pPr>
              <w:pStyle w:val="Style6"/>
              <w:kinsoku w:val="0"/>
              <w:autoSpaceDE/>
              <w:autoSpaceDN/>
              <w:ind w:right="192"/>
              <w:jc w:val="center"/>
              <w:rPr>
                <w:rStyle w:val="CharacterStyle21"/>
                <w:rFonts w:ascii="Arial" w:hAnsi="Arial" w:cs="Arial"/>
                <w:b/>
                <w:bCs/>
                <w:sz w:val="24"/>
                <w:szCs w:val="24"/>
              </w:rPr>
            </w:pPr>
            <w:r w:rsidRPr="00DA5A3D">
              <w:rPr>
                <w:rStyle w:val="CharacterStyle21"/>
                <w:rFonts w:ascii="Arial" w:hAnsi="Arial" w:cs="Arial"/>
                <w:b/>
                <w:bCs/>
                <w:sz w:val="24"/>
                <w:szCs w:val="24"/>
              </w:rPr>
              <w:t>$6,428.34</w:t>
            </w:r>
          </w:p>
        </w:tc>
        <w:tc>
          <w:tcPr>
            <w:tcW w:w="1794" w:type="dxa"/>
            <w:tcBorders>
              <w:top w:val="single" w:sz="4" w:space="0" w:color="auto"/>
              <w:left w:val="single" w:sz="4" w:space="0" w:color="auto"/>
              <w:bottom w:val="nil"/>
              <w:right w:val="single" w:sz="4" w:space="0" w:color="auto"/>
            </w:tcBorders>
            <w:vAlign w:val="center"/>
          </w:tcPr>
          <w:p w:rsidR="001072DB" w:rsidRPr="00DA5A3D" w:rsidRDefault="001072DB" w:rsidP="00DA5A3D">
            <w:pPr>
              <w:pStyle w:val="Style6"/>
              <w:kinsoku w:val="0"/>
              <w:autoSpaceDE/>
              <w:autoSpaceDN/>
              <w:ind w:right="177"/>
              <w:jc w:val="center"/>
              <w:rPr>
                <w:rStyle w:val="CharacterStyle21"/>
                <w:rFonts w:ascii="Arial" w:hAnsi="Arial" w:cs="Arial"/>
                <w:b/>
                <w:bCs/>
                <w:sz w:val="24"/>
                <w:szCs w:val="24"/>
              </w:rPr>
            </w:pPr>
            <w:r w:rsidRPr="00DA5A3D">
              <w:rPr>
                <w:rStyle w:val="CharacterStyle21"/>
                <w:rFonts w:ascii="Arial" w:hAnsi="Arial" w:cs="Arial"/>
                <w:b/>
                <w:bCs/>
                <w:sz w:val="24"/>
                <w:szCs w:val="24"/>
              </w:rPr>
              <w:t>$6,508.69</w:t>
            </w:r>
          </w:p>
        </w:tc>
        <w:tc>
          <w:tcPr>
            <w:tcW w:w="1794" w:type="dxa"/>
            <w:tcBorders>
              <w:top w:val="single" w:sz="4" w:space="0" w:color="auto"/>
              <w:left w:val="single" w:sz="4" w:space="0" w:color="auto"/>
              <w:bottom w:val="nil"/>
              <w:right w:val="double" w:sz="7" w:space="0" w:color="auto"/>
            </w:tcBorders>
            <w:vAlign w:val="center"/>
          </w:tcPr>
          <w:p w:rsidR="001072DB" w:rsidRPr="00DA5A3D" w:rsidRDefault="001072DB" w:rsidP="00DA5A3D">
            <w:pPr>
              <w:pStyle w:val="Style6"/>
              <w:kinsoku w:val="0"/>
              <w:autoSpaceDE/>
              <w:autoSpaceDN/>
              <w:ind w:right="187"/>
              <w:jc w:val="center"/>
              <w:rPr>
                <w:rStyle w:val="CharacterStyle21"/>
                <w:rFonts w:ascii="Arial" w:hAnsi="Arial" w:cs="Arial"/>
                <w:b/>
                <w:bCs/>
                <w:sz w:val="24"/>
                <w:szCs w:val="24"/>
              </w:rPr>
            </w:pPr>
            <w:r w:rsidRPr="00DA5A3D">
              <w:rPr>
                <w:rStyle w:val="CharacterStyle21"/>
                <w:rFonts w:ascii="Arial" w:hAnsi="Arial" w:cs="Arial"/>
                <w:b/>
                <w:bCs/>
                <w:sz w:val="24"/>
                <w:szCs w:val="24"/>
              </w:rPr>
              <w:t>$6,606.32</w:t>
            </w:r>
          </w:p>
        </w:tc>
      </w:tr>
      <w:tr w:rsidR="00DA5A3D" w:rsidRPr="00DA5A3D" w:rsidTr="00DA5A3D">
        <w:trPr>
          <w:trHeight w:hRule="exact" w:val="288"/>
        </w:trPr>
        <w:tc>
          <w:tcPr>
            <w:tcW w:w="2094" w:type="dxa"/>
            <w:tcBorders>
              <w:top w:val="nil"/>
              <w:left w:val="double" w:sz="7" w:space="0" w:color="auto"/>
              <w:bottom w:val="single" w:sz="4" w:space="0" w:color="auto"/>
              <w:right w:val="single" w:sz="4" w:space="0" w:color="auto"/>
            </w:tcBorders>
            <w:vAlign w:val="center"/>
          </w:tcPr>
          <w:p w:rsidR="001072DB" w:rsidRPr="00DA5A3D" w:rsidRDefault="001072DB" w:rsidP="00F37BD1">
            <w:pPr>
              <w:pStyle w:val="Style1"/>
              <w:kinsoku w:val="0"/>
              <w:autoSpaceDE/>
              <w:autoSpaceDN/>
              <w:adjustRightInd/>
              <w:jc w:val="center"/>
              <w:rPr>
                <w:rStyle w:val="CharacterStyle18"/>
                <w:rFonts w:ascii="Arial" w:hAnsi="Arial" w:cs="Arial"/>
                <w:sz w:val="24"/>
                <w:szCs w:val="24"/>
              </w:rPr>
            </w:pPr>
            <w:r w:rsidRPr="00DA5A3D">
              <w:rPr>
                <w:rStyle w:val="CharacterStyle18"/>
                <w:rFonts w:ascii="Arial" w:hAnsi="Arial" w:cs="Arial"/>
                <w:sz w:val="24"/>
                <w:szCs w:val="24"/>
              </w:rPr>
              <w:t>430-509</w:t>
            </w:r>
          </w:p>
        </w:tc>
        <w:tc>
          <w:tcPr>
            <w:tcW w:w="1794" w:type="dxa"/>
            <w:tcBorders>
              <w:top w:val="nil"/>
              <w:left w:val="single" w:sz="4" w:space="0" w:color="auto"/>
              <w:bottom w:val="single" w:sz="4" w:space="0" w:color="auto"/>
              <w:right w:val="single" w:sz="4" w:space="0" w:color="auto"/>
            </w:tcBorders>
            <w:vAlign w:val="center"/>
          </w:tcPr>
          <w:p w:rsidR="001072DB" w:rsidRPr="00DA5A3D" w:rsidRDefault="001072DB" w:rsidP="006161B2">
            <w:pPr>
              <w:pStyle w:val="Style1"/>
              <w:kinsoku w:val="0"/>
              <w:autoSpaceDE/>
              <w:autoSpaceDN/>
              <w:adjustRightInd/>
              <w:jc w:val="center"/>
              <w:rPr>
                <w:rStyle w:val="CharacterStyle18"/>
                <w:rFonts w:ascii="Arial" w:hAnsi="Arial" w:cs="Arial"/>
                <w:sz w:val="24"/>
                <w:szCs w:val="24"/>
              </w:rPr>
            </w:pPr>
            <w:r w:rsidRPr="00DA5A3D">
              <w:rPr>
                <w:rStyle w:val="CharacterStyle18"/>
                <w:rFonts w:ascii="Arial" w:hAnsi="Arial" w:cs="Arial"/>
                <w:sz w:val="24"/>
                <w:szCs w:val="24"/>
              </w:rPr>
              <w:t>$41.76</w:t>
            </w:r>
          </w:p>
        </w:tc>
        <w:tc>
          <w:tcPr>
            <w:tcW w:w="1794" w:type="dxa"/>
            <w:tcBorders>
              <w:top w:val="nil"/>
              <w:left w:val="single" w:sz="4" w:space="0" w:color="auto"/>
              <w:bottom w:val="single" w:sz="4" w:space="0" w:color="auto"/>
              <w:right w:val="single" w:sz="4" w:space="0" w:color="auto"/>
            </w:tcBorders>
            <w:vAlign w:val="center"/>
          </w:tcPr>
          <w:p w:rsidR="001072DB" w:rsidRPr="00DA5A3D" w:rsidRDefault="001072DB" w:rsidP="00DA5A3D">
            <w:pPr>
              <w:pStyle w:val="Style1"/>
              <w:kinsoku w:val="0"/>
              <w:autoSpaceDE/>
              <w:autoSpaceDN/>
              <w:adjustRightInd/>
              <w:ind w:left="348"/>
              <w:jc w:val="center"/>
              <w:rPr>
                <w:rStyle w:val="CharacterStyle18"/>
                <w:rFonts w:ascii="Arial" w:hAnsi="Arial" w:cs="Arial"/>
                <w:b/>
                <w:bCs/>
                <w:sz w:val="24"/>
                <w:szCs w:val="24"/>
              </w:rPr>
            </w:pPr>
            <w:r w:rsidRPr="00DA5A3D">
              <w:rPr>
                <w:rStyle w:val="CharacterStyle18"/>
                <w:rFonts w:ascii="Arial" w:hAnsi="Arial" w:cs="Arial"/>
                <w:b/>
                <w:bCs/>
                <w:sz w:val="24"/>
                <w:szCs w:val="24"/>
              </w:rPr>
              <w:t>$42.39</w:t>
            </w:r>
          </w:p>
        </w:tc>
        <w:tc>
          <w:tcPr>
            <w:tcW w:w="1794" w:type="dxa"/>
            <w:tcBorders>
              <w:top w:val="nil"/>
              <w:left w:val="single" w:sz="4" w:space="0" w:color="auto"/>
              <w:bottom w:val="single" w:sz="4" w:space="0" w:color="auto"/>
              <w:right w:val="single" w:sz="4" w:space="0" w:color="auto"/>
            </w:tcBorders>
            <w:vAlign w:val="center"/>
          </w:tcPr>
          <w:p w:rsidR="001072DB" w:rsidRPr="00DA5A3D" w:rsidRDefault="001072DB" w:rsidP="00DA5A3D">
            <w:pPr>
              <w:pStyle w:val="Style6"/>
              <w:kinsoku w:val="0"/>
              <w:autoSpaceDE/>
              <w:autoSpaceDN/>
              <w:ind w:right="357"/>
              <w:jc w:val="center"/>
              <w:rPr>
                <w:rStyle w:val="CharacterStyle21"/>
                <w:rFonts w:ascii="Arial" w:hAnsi="Arial" w:cs="Arial"/>
                <w:b/>
                <w:bCs/>
                <w:sz w:val="24"/>
                <w:szCs w:val="24"/>
              </w:rPr>
            </w:pPr>
            <w:r w:rsidRPr="00DA5A3D">
              <w:rPr>
                <w:rStyle w:val="CharacterStyle21"/>
                <w:rFonts w:ascii="Arial" w:hAnsi="Arial" w:cs="Arial"/>
                <w:b/>
                <w:bCs/>
                <w:sz w:val="24"/>
                <w:szCs w:val="24"/>
              </w:rPr>
              <w:t>$42.92</w:t>
            </w:r>
          </w:p>
        </w:tc>
        <w:tc>
          <w:tcPr>
            <w:tcW w:w="1794" w:type="dxa"/>
            <w:tcBorders>
              <w:top w:val="nil"/>
              <w:left w:val="single" w:sz="4" w:space="0" w:color="auto"/>
              <w:bottom w:val="single" w:sz="4" w:space="0" w:color="auto"/>
              <w:right w:val="double" w:sz="7" w:space="0" w:color="auto"/>
            </w:tcBorders>
            <w:vAlign w:val="center"/>
          </w:tcPr>
          <w:p w:rsidR="001072DB" w:rsidRPr="00DA5A3D" w:rsidRDefault="001072DB" w:rsidP="00DA5A3D">
            <w:pPr>
              <w:pStyle w:val="Style1"/>
              <w:kinsoku w:val="0"/>
              <w:autoSpaceDE/>
              <w:autoSpaceDN/>
              <w:adjustRightInd/>
              <w:ind w:left="334"/>
              <w:jc w:val="center"/>
              <w:rPr>
                <w:rStyle w:val="CharacterStyle18"/>
                <w:rFonts w:ascii="Arial" w:hAnsi="Arial" w:cs="Arial"/>
                <w:b/>
                <w:bCs/>
                <w:sz w:val="24"/>
                <w:szCs w:val="24"/>
              </w:rPr>
            </w:pPr>
            <w:r w:rsidRPr="00DA5A3D">
              <w:rPr>
                <w:rStyle w:val="CharacterStyle18"/>
                <w:rFonts w:ascii="Arial" w:hAnsi="Arial" w:cs="Arial"/>
                <w:b/>
                <w:bCs/>
                <w:sz w:val="24"/>
                <w:szCs w:val="24"/>
              </w:rPr>
              <w:t>$43.56</w:t>
            </w:r>
          </w:p>
        </w:tc>
      </w:tr>
      <w:tr w:rsidR="00DA5A3D" w:rsidRPr="00DA5A3D" w:rsidTr="00DA5A3D">
        <w:trPr>
          <w:trHeight w:hRule="exact" w:val="346"/>
        </w:trPr>
        <w:tc>
          <w:tcPr>
            <w:tcW w:w="2094" w:type="dxa"/>
            <w:tcBorders>
              <w:top w:val="single" w:sz="4" w:space="0" w:color="auto"/>
              <w:left w:val="double" w:sz="7" w:space="0" w:color="auto"/>
              <w:bottom w:val="nil"/>
              <w:right w:val="single" w:sz="4" w:space="0" w:color="auto"/>
            </w:tcBorders>
            <w:vAlign w:val="center"/>
          </w:tcPr>
          <w:p w:rsidR="001072DB" w:rsidRPr="00DA5A3D" w:rsidRDefault="001072DB" w:rsidP="00F37BD1">
            <w:pPr>
              <w:pStyle w:val="Style1"/>
              <w:kinsoku w:val="0"/>
              <w:autoSpaceDE/>
              <w:autoSpaceDN/>
              <w:adjustRightInd/>
              <w:jc w:val="center"/>
              <w:rPr>
                <w:rStyle w:val="CharacterStyle18"/>
                <w:rFonts w:ascii="Arial" w:hAnsi="Arial" w:cs="Arial"/>
                <w:sz w:val="24"/>
                <w:szCs w:val="24"/>
              </w:rPr>
            </w:pPr>
            <w:r w:rsidRPr="00DA5A3D">
              <w:rPr>
                <w:rStyle w:val="CharacterStyle18"/>
                <w:rFonts w:ascii="Arial" w:hAnsi="Arial" w:cs="Arial"/>
                <w:sz w:val="24"/>
                <w:szCs w:val="24"/>
              </w:rPr>
              <w:t>V</w:t>
            </w:r>
          </w:p>
        </w:tc>
        <w:tc>
          <w:tcPr>
            <w:tcW w:w="1794" w:type="dxa"/>
            <w:tcBorders>
              <w:top w:val="single" w:sz="4" w:space="0" w:color="auto"/>
              <w:left w:val="single" w:sz="4" w:space="0" w:color="auto"/>
              <w:bottom w:val="nil"/>
              <w:right w:val="single" w:sz="4" w:space="0" w:color="auto"/>
            </w:tcBorders>
            <w:vAlign w:val="center"/>
          </w:tcPr>
          <w:p w:rsidR="001072DB" w:rsidRPr="00DA5A3D" w:rsidRDefault="001072DB" w:rsidP="006161B2">
            <w:pPr>
              <w:pStyle w:val="Style1"/>
              <w:kinsoku w:val="0"/>
              <w:autoSpaceDE/>
              <w:autoSpaceDN/>
              <w:adjustRightInd/>
              <w:jc w:val="center"/>
              <w:rPr>
                <w:rStyle w:val="CharacterStyle18"/>
                <w:rFonts w:ascii="Arial" w:hAnsi="Arial" w:cs="Arial"/>
                <w:sz w:val="24"/>
                <w:szCs w:val="24"/>
              </w:rPr>
            </w:pPr>
            <w:r w:rsidRPr="00DA5A3D">
              <w:rPr>
                <w:rStyle w:val="CharacterStyle18"/>
                <w:rFonts w:ascii="Arial" w:hAnsi="Arial" w:cs="Arial"/>
                <w:sz w:val="24"/>
                <w:szCs w:val="24"/>
              </w:rPr>
              <w:t>$5,818.25</w:t>
            </w:r>
          </w:p>
        </w:tc>
        <w:tc>
          <w:tcPr>
            <w:tcW w:w="1794" w:type="dxa"/>
            <w:tcBorders>
              <w:top w:val="single" w:sz="4" w:space="0" w:color="auto"/>
              <w:left w:val="single" w:sz="4" w:space="0" w:color="auto"/>
              <w:bottom w:val="nil"/>
              <w:right w:val="single" w:sz="4" w:space="0" w:color="auto"/>
            </w:tcBorders>
            <w:vAlign w:val="center"/>
          </w:tcPr>
          <w:p w:rsidR="001072DB" w:rsidRPr="00DA5A3D" w:rsidRDefault="001072DB" w:rsidP="00DA5A3D">
            <w:pPr>
              <w:pStyle w:val="Style6"/>
              <w:kinsoku w:val="0"/>
              <w:autoSpaceDE/>
              <w:autoSpaceDN/>
              <w:ind w:right="192"/>
              <w:jc w:val="center"/>
              <w:rPr>
                <w:rStyle w:val="CharacterStyle21"/>
                <w:rFonts w:ascii="Arial" w:hAnsi="Arial" w:cs="Arial"/>
                <w:b/>
                <w:bCs/>
                <w:sz w:val="24"/>
                <w:szCs w:val="24"/>
              </w:rPr>
            </w:pPr>
            <w:r w:rsidRPr="00DA5A3D">
              <w:rPr>
                <w:rStyle w:val="CharacterStyle21"/>
                <w:rFonts w:ascii="Arial" w:hAnsi="Arial" w:cs="Arial"/>
                <w:b/>
                <w:bCs/>
                <w:sz w:val="24"/>
                <w:szCs w:val="24"/>
              </w:rPr>
              <w:t>$5,905.52</w:t>
            </w:r>
          </w:p>
        </w:tc>
        <w:tc>
          <w:tcPr>
            <w:tcW w:w="1794" w:type="dxa"/>
            <w:tcBorders>
              <w:top w:val="single" w:sz="4" w:space="0" w:color="auto"/>
              <w:left w:val="single" w:sz="4" w:space="0" w:color="auto"/>
              <w:bottom w:val="nil"/>
              <w:right w:val="single" w:sz="4" w:space="0" w:color="auto"/>
            </w:tcBorders>
            <w:vAlign w:val="center"/>
          </w:tcPr>
          <w:p w:rsidR="001072DB" w:rsidRPr="00DA5A3D" w:rsidRDefault="001072DB" w:rsidP="00DA5A3D">
            <w:pPr>
              <w:pStyle w:val="Style6"/>
              <w:kinsoku w:val="0"/>
              <w:autoSpaceDE/>
              <w:autoSpaceDN/>
              <w:ind w:right="177"/>
              <w:jc w:val="center"/>
              <w:rPr>
                <w:rStyle w:val="CharacterStyle21"/>
                <w:rFonts w:ascii="Arial" w:hAnsi="Arial" w:cs="Arial"/>
                <w:b/>
                <w:bCs/>
                <w:sz w:val="24"/>
                <w:szCs w:val="24"/>
              </w:rPr>
            </w:pPr>
            <w:r w:rsidRPr="00DA5A3D">
              <w:rPr>
                <w:rStyle w:val="CharacterStyle21"/>
                <w:rFonts w:ascii="Arial" w:hAnsi="Arial" w:cs="Arial"/>
                <w:b/>
                <w:bCs/>
                <w:sz w:val="24"/>
                <w:szCs w:val="24"/>
              </w:rPr>
              <w:t>$5,979,34</w:t>
            </w:r>
          </w:p>
        </w:tc>
        <w:tc>
          <w:tcPr>
            <w:tcW w:w="1794" w:type="dxa"/>
            <w:tcBorders>
              <w:top w:val="single" w:sz="4" w:space="0" w:color="auto"/>
              <w:left w:val="single" w:sz="4" w:space="0" w:color="auto"/>
              <w:bottom w:val="nil"/>
              <w:right w:val="double" w:sz="7" w:space="0" w:color="auto"/>
            </w:tcBorders>
            <w:vAlign w:val="center"/>
          </w:tcPr>
          <w:p w:rsidR="001072DB" w:rsidRPr="00DA5A3D" w:rsidRDefault="001072DB" w:rsidP="00DA5A3D">
            <w:pPr>
              <w:pStyle w:val="Style6"/>
              <w:kinsoku w:val="0"/>
              <w:autoSpaceDE/>
              <w:autoSpaceDN/>
              <w:ind w:right="187"/>
              <w:jc w:val="center"/>
              <w:rPr>
                <w:rStyle w:val="CharacterStyle21"/>
                <w:rFonts w:ascii="Arial" w:hAnsi="Arial" w:cs="Arial"/>
                <w:b/>
                <w:bCs/>
                <w:sz w:val="24"/>
                <w:szCs w:val="24"/>
              </w:rPr>
            </w:pPr>
            <w:r w:rsidRPr="00DA5A3D">
              <w:rPr>
                <w:rStyle w:val="CharacterStyle21"/>
                <w:rFonts w:ascii="Arial" w:hAnsi="Arial" w:cs="Arial"/>
                <w:b/>
                <w:bCs/>
                <w:sz w:val="24"/>
                <w:szCs w:val="24"/>
              </w:rPr>
              <w:t>$6,069.03</w:t>
            </w:r>
          </w:p>
        </w:tc>
      </w:tr>
      <w:tr w:rsidR="00DA5A3D" w:rsidRPr="00DA5A3D" w:rsidTr="00DA5A3D">
        <w:trPr>
          <w:trHeight w:hRule="exact" w:val="278"/>
        </w:trPr>
        <w:tc>
          <w:tcPr>
            <w:tcW w:w="2094" w:type="dxa"/>
            <w:tcBorders>
              <w:top w:val="nil"/>
              <w:left w:val="double" w:sz="7" w:space="0" w:color="auto"/>
              <w:bottom w:val="single" w:sz="4" w:space="0" w:color="auto"/>
              <w:right w:val="single" w:sz="4" w:space="0" w:color="auto"/>
            </w:tcBorders>
            <w:vAlign w:val="center"/>
          </w:tcPr>
          <w:p w:rsidR="001072DB" w:rsidRPr="00DA5A3D" w:rsidRDefault="001072DB" w:rsidP="00F37BD1">
            <w:pPr>
              <w:pStyle w:val="Style1"/>
              <w:kinsoku w:val="0"/>
              <w:autoSpaceDE/>
              <w:autoSpaceDN/>
              <w:adjustRightInd/>
              <w:jc w:val="center"/>
              <w:rPr>
                <w:rStyle w:val="CharacterStyle18"/>
                <w:rFonts w:ascii="Arial" w:hAnsi="Arial" w:cs="Arial"/>
                <w:sz w:val="24"/>
                <w:szCs w:val="24"/>
              </w:rPr>
            </w:pPr>
            <w:r w:rsidRPr="00DA5A3D">
              <w:rPr>
                <w:rStyle w:val="CharacterStyle18"/>
                <w:rFonts w:ascii="Arial" w:hAnsi="Arial" w:cs="Arial"/>
                <w:sz w:val="24"/>
                <w:szCs w:val="24"/>
              </w:rPr>
              <w:t>360-429</w:t>
            </w:r>
          </w:p>
        </w:tc>
        <w:tc>
          <w:tcPr>
            <w:tcW w:w="1794" w:type="dxa"/>
            <w:tcBorders>
              <w:top w:val="nil"/>
              <w:left w:val="single" w:sz="4" w:space="0" w:color="auto"/>
              <w:bottom w:val="single" w:sz="4" w:space="0" w:color="auto"/>
              <w:right w:val="single" w:sz="4" w:space="0" w:color="auto"/>
            </w:tcBorders>
            <w:vAlign w:val="center"/>
          </w:tcPr>
          <w:p w:rsidR="001072DB" w:rsidRPr="00DA5A3D" w:rsidRDefault="001072DB" w:rsidP="006161B2">
            <w:pPr>
              <w:pStyle w:val="Style1"/>
              <w:kinsoku w:val="0"/>
              <w:autoSpaceDE/>
              <w:autoSpaceDN/>
              <w:adjustRightInd/>
              <w:jc w:val="center"/>
              <w:rPr>
                <w:rStyle w:val="CharacterStyle18"/>
                <w:rFonts w:ascii="Arial" w:hAnsi="Arial" w:cs="Arial"/>
                <w:sz w:val="24"/>
                <w:szCs w:val="24"/>
              </w:rPr>
            </w:pPr>
            <w:r w:rsidRPr="00DA5A3D">
              <w:rPr>
                <w:rStyle w:val="CharacterStyle18"/>
                <w:rFonts w:ascii="Arial" w:hAnsi="Arial" w:cs="Arial"/>
                <w:sz w:val="24"/>
                <w:szCs w:val="24"/>
              </w:rPr>
              <w:t>$38.36</w:t>
            </w:r>
          </w:p>
        </w:tc>
        <w:tc>
          <w:tcPr>
            <w:tcW w:w="1794" w:type="dxa"/>
            <w:tcBorders>
              <w:top w:val="nil"/>
              <w:left w:val="single" w:sz="4" w:space="0" w:color="auto"/>
              <w:bottom w:val="single" w:sz="4" w:space="0" w:color="auto"/>
              <w:right w:val="single" w:sz="4" w:space="0" w:color="auto"/>
            </w:tcBorders>
            <w:vAlign w:val="center"/>
          </w:tcPr>
          <w:p w:rsidR="001072DB" w:rsidRPr="00DA5A3D" w:rsidRDefault="001072DB" w:rsidP="00DA5A3D">
            <w:pPr>
              <w:pStyle w:val="Style1"/>
              <w:kinsoku w:val="0"/>
              <w:autoSpaceDE/>
              <w:autoSpaceDN/>
              <w:adjustRightInd/>
              <w:ind w:left="348"/>
              <w:jc w:val="center"/>
              <w:rPr>
                <w:rStyle w:val="CharacterStyle18"/>
                <w:rFonts w:ascii="Arial" w:hAnsi="Arial" w:cs="Arial"/>
                <w:b/>
                <w:bCs/>
                <w:sz w:val="24"/>
                <w:szCs w:val="24"/>
              </w:rPr>
            </w:pPr>
            <w:r w:rsidRPr="00DA5A3D">
              <w:rPr>
                <w:rStyle w:val="CharacterStyle18"/>
                <w:rFonts w:ascii="Arial" w:hAnsi="Arial" w:cs="Arial"/>
                <w:b/>
                <w:bCs/>
                <w:sz w:val="24"/>
                <w:szCs w:val="24"/>
              </w:rPr>
              <w:t>$38.94</w:t>
            </w:r>
          </w:p>
        </w:tc>
        <w:tc>
          <w:tcPr>
            <w:tcW w:w="1794" w:type="dxa"/>
            <w:tcBorders>
              <w:top w:val="nil"/>
              <w:left w:val="single" w:sz="4" w:space="0" w:color="auto"/>
              <w:bottom w:val="single" w:sz="4" w:space="0" w:color="auto"/>
              <w:right w:val="single" w:sz="4" w:space="0" w:color="auto"/>
            </w:tcBorders>
            <w:vAlign w:val="center"/>
          </w:tcPr>
          <w:p w:rsidR="001072DB" w:rsidRPr="00DA5A3D" w:rsidRDefault="001072DB" w:rsidP="00DA5A3D">
            <w:pPr>
              <w:pStyle w:val="Style6"/>
              <w:kinsoku w:val="0"/>
              <w:autoSpaceDE/>
              <w:autoSpaceDN/>
              <w:ind w:right="357"/>
              <w:jc w:val="center"/>
              <w:rPr>
                <w:rStyle w:val="CharacterStyle21"/>
                <w:rFonts w:ascii="Arial" w:hAnsi="Arial" w:cs="Arial"/>
                <w:b/>
                <w:bCs/>
                <w:sz w:val="24"/>
                <w:szCs w:val="24"/>
              </w:rPr>
            </w:pPr>
            <w:r w:rsidRPr="00DA5A3D">
              <w:rPr>
                <w:rStyle w:val="CharacterStyle21"/>
                <w:rFonts w:ascii="Arial" w:hAnsi="Arial" w:cs="Arial"/>
                <w:b/>
                <w:bCs/>
                <w:sz w:val="24"/>
                <w:szCs w:val="24"/>
              </w:rPr>
              <w:t>$39.43</w:t>
            </w:r>
          </w:p>
        </w:tc>
        <w:tc>
          <w:tcPr>
            <w:tcW w:w="1794" w:type="dxa"/>
            <w:tcBorders>
              <w:top w:val="nil"/>
              <w:left w:val="single" w:sz="4" w:space="0" w:color="auto"/>
              <w:bottom w:val="single" w:sz="4" w:space="0" w:color="auto"/>
              <w:right w:val="double" w:sz="7" w:space="0" w:color="auto"/>
            </w:tcBorders>
            <w:vAlign w:val="center"/>
          </w:tcPr>
          <w:p w:rsidR="001072DB" w:rsidRPr="00DA5A3D" w:rsidRDefault="001072DB" w:rsidP="00DA5A3D">
            <w:pPr>
              <w:pStyle w:val="Style1"/>
              <w:kinsoku w:val="0"/>
              <w:autoSpaceDE/>
              <w:autoSpaceDN/>
              <w:adjustRightInd/>
              <w:ind w:left="334"/>
              <w:jc w:val="center"/>
              <w:rPr>
                <w:rStyle w:val="CharacterStyle18"/>
                <w:rFonts w:ascii="Arial" w:hAnsi="Arial" w:cs="Arial"/>
                <w:b/>
                <w:bCs/>
                <w:sz w:val="24"/>
                <w:szCs w:val="24"/>
              </w:rPr>
            </w:pPr>
            <w:r w:rsidRPr="00DA5A3D">
              <w:rPr>
                <w:rStyle w:val="CharacterStyle18"/>
                <w:rFonts w:ascii="Arial" w:hAnsi="Arial" w:cs="Arial"/>
                <w:b/>
                <w:bCs/>
                <w:sz w:val="24"/>
                <w:szCs w:val="24"/>
              </w:rPr>
              <w:t>$40.02</w:t>
            </w:r>
          </w:p>
        </w:tc>
      </w:tr>
      <w:tr w:rsidR="00DA5A3D" w:rsidRPr="00DA5A3D" w:rsidTr="00DA5A3D">
        <w:trPr>
          <w:trHeight w:hRule="exact" w:val="355"/>
        </w:trPr>
        <w:tc>
          <w:tcPr>
            <w:tcW w:w="2094" w:type="dxa"/>
            <w:tcBorders>
              <w:top w:val="single" w:sz="4" w:space="0" w:color="auto"/>
              <w:left w:val="double" w:sz="7" w:space="0" w:color="auto"/>
              <w:bottom w:val="nil"/>
              <w:right w:val="single" w:sz="4" w:space="0" w:color="auto"/>
            </w:tcBorders>
            <w:vAlign w:val="center"/>
          </w:tcPr>
          <w:p w:rsidR="001072DB" w:rsidRPr="00DA5A3D" w:rsidRDefault="001072DB" w:rsidP="00F37BD1">
            <w:pPr>
              <w:pStyle w:val="Style1"/>
              <w:kinsoku w:val="0"/>
              <w:autoSpaceDE/>
              <w:autoSpaceDN/>
              <w:adjustRightInd/>
              <w:jc w:val="center"/>
              <w:rPr>
                <w:rStyle w:val="CharacterStyle18"/>
                <w:rFonts w:ascii="Arial" w:hAnsi="Arial" w:cs="Arial"/>
                <w:sz w:val="24"/>
                <w:szCs w:val="24"/>
              </w:rPr>
            </w:pPr>
            <w:r w:rsidRPr="00DA5A3D">
              <w:rPr>
                <w:rStyle w:val="CharacterStyle18"/>
                <w:rFonts w:ascii="Arial" w:hAnsi="Arial" w:cs="Arial"/>
                <w:sz w:val="24"/>
                <w:szCs w:val="24"/>
              </w:rPr>
              <w:t>IV</w:t>
            </w:r>
          </w:p>
        </w:tc>
        <w:tc>
          <w:tcPr>
            <w:tcW w:w="1794" w:type="dxa"/>
            <w:tcBorders>
              <w:top w:val="single" w:sz="4" w:space="0" w:color="auto"/>
              <w:left w:val="single" w:sz="4" w:space="0" w:color="auto"/>
              <w:bottom w:val="nil"/>
              <w:right w:val="single" w:sz="4" w:space="0" w:color="auto"/>
            </w:tcBorders>
            <w:vAlign w:val="center"/>
          </w:tcPr>
          <w:p w:rsidR="001072DB" w:rsidRPr="00DA5A3D" w:rsidRDefault="001072DB" w:rsidP="006161B2">
            <w:pPr>
              <w:pStyle w:val="Style1"/>
              <w:kinsoku w:val="0"/>
              <w:autoSpaceDE/>
              <w:autoSpaceDN/>
              <w:adjustRightInd/>
              <w:jc w:val="center"/>
              <w:rPr>
                <w:rStyle w:val="CharacterStyle18"/>
                <w:rFonts w:ascii="Arial" w:hAnsi="Arial" w:cs="Arial"/>
                <w:sz w:val="24"/>
                <w:szCs w:val="24"/>
              </w:rPr>
            </w:pPr>
            <w:r w:rsidRPr="00DA5A3D">
              <w:rPr>
                <w:rStyle w:val="CharacterStyle18"/>
                <w:rFonts w:ascii="Arial" w:hAnsi="Arial" w:cs="Arial"/>
                <w:sz w:val="24"/>
                <w:szCs w:val="24"/>
              </w:rPr>
              <w:t>$5,265.47</w:t>
            </w:r>
          </w:p>
        </w:tc>
        <w:tc>
          <w:tcPr>
            <w:tcW w:w="1794" w:type="dxa"/>
            <w:tcBorders>
              <w:top w:val="single" w:sz="4" w:space="0" w:color="auto"/>
              <w:left w:val="single" w:sz="4" w:space="0" w:color="auto"/>
              <w:bottom w:val="nil"/>
              <w:right w:val="single" w:sz="4" w:space="0" w:color="auto"/>
            </w:tcBorders>
            <w:vAlign w:val="center"/>
          </w:tcPr>
          <w:p w:rsidR="001072DB" w:rsidRPr="00DA5A3D" w:rsidRDefault="001072DB" w:rsidP="00DA5A3D">
            <w:pPr>
              <w:pStyle w:val="Style6"/>
              <w:kinsoku w:val="0"/>
              <w:autoSpaceDE/>
              <w:autoSpaceDN/>
              <w:ind w:right="192"/>
              <w:jc w:val="center"/>
              <w:rPr>
                <w:rStyle w:val="CharacterStyle21"/>
                <w:rFonts w:ascii="Arial" w:hAnsi="Arial" w:cs="Arial"/>
                <w:b/>
                <w:bCs/>
                <w:sz w:val="24"/>
                <w:szCs w:val="24"/>
              </w:rPr>
            </w:pPr>
            <w:r w:rsidRPr="00DA5A3D">
              <w:rPr>
                <w:rStyle w:val="CharacterStyle21"/>
                <w:rFonts w:ascii="Arial" w:hAnsi="Arial" w:cs="Arial"/>
                <w:b/>
                <w:bCs/>
                <w:sz w:val="24"/>
                <w:szCs w:val="24"/>
              </w:rPr>
              <w:t>$5,344.45</w:t>
            </w:r>
          </w:p>
        </w:tc>
        <w:tc>
          <w:tcPr>
            <w:tcW w:w="1794" w:type="dxa"/>
            <w:tcBorders>
              <w:top w:val="single" w:sz="4" w:space="0" w:color="auto"/>
              <w:left w:val="single" w:sz="4" w:space="0" w:color="auto"/>
              <w:bottom w:val="nil"/>
              <w:right w:val="single" w:sz="4" w:space="0" w:color="auto"/>
            </w:tcBorders>
            <w:vAlign w:val="center"/>
          </w:tcPr>
          <w:p w:rsidR="001072DB" w:rsidRPr="00DA5A3D" w:rsidRDefault="001072DB" w:rsidP="00DA5A3D">
            <w:pPr>
              <w:pStyle w:val="Style6"/>
              <w:kinsoku w:val="0"/>
              <w:autoSpaceDE/>
              <w:autoSpaceDN/>
              <w:ind w:right="177"/>
              <w:jc w:val="center"/>
              <w:rPr>
                <w:rStyle w:val="CharacterStyle21"/>
                <w:rFonts w:ascii="Arial" w:hAnsi="Arial" w:cs="Arial"/>
                <w:b/>
                <w:bCs/>
                <w:sz w:val="24"/>
                <w:szCs w:val="24"/>
              </w:rPr>
            </w:pPr>
            <w:r w:rsidRPr="00DA5A3D">
              <w:rPr>
                <w:rStyle w:val="CharacterStyle21"/>
                <w:rFonts w:ascii="Arial" w:hAnsi="Arial" w:cs="Arial"/>
                <w:b/>
                <w:bCs/>
                <w:sz w:val="24"/>
                <w:szCs w:val="24"/>
              </w:rPr>
              <w:t>$5,411.26</w:t>
            </w:r>
          </w:p>
        </w:tc>
        <w:tc>
          <w:tcPr>
            <w:tcW w:w="1794" w:type="dxa"/>
            <w:tcBorders>
              <w:top w:val="single" w:sz="4" w:space="0" w:color="auto"/>
              <w:left w:val="single" w:sz="4" w:space="0" w:color="auto"/>
              <w:bottom w:val="nil"/>
              <w:right w:val="double" w:sz="7" w:space="0" w:color="auto"/>
            </w:tcBorders>
            <w:vAlign w:val="center"/>
          </w:tcPr>
          <w:p w:rsidR="001072DB" w:rsidRPr="00DA5A3D" w:rsidRDefault="001072DB" w:rsidP="00DA5A3D">
            <w:pPr>
              <w:pStyle w:val="Style6"/>
              <w:kinsoku w:val="0"/>
              <w:autoSpaceDE/>
              <w:autoSpaceDN/>
              <w:ind w:right="187"/>
              <w:jc w:val="center"/>
              <w:rPr>
                <w:rStyle w:val="CharacterStyle21"/>
                <w:rFonts w:ascii="Arial" w:hAnsi="Arial" w:cs="Arial"/>
                <w:b/>
                <w:bCs/>
                <w:sz w:val="24"/>
                <w:szCs w:val="24"/>
              </w:rPr>
            </w:pPr>
            <w:r w:rsidRPr="00DA5A3D">
              <w:rPr>
                <w:rStyle w:val="CharacterStyle21"/>
                <w:rFonts w:ascii="Arial" w:hAnsi="Arial" w:cs="Arial"/>
                <w:b/>
                <w:bCs/>
                <w:sz w:val="24"/>
                <w:szCs w:val="24"/>
              </w:rPr>
              <w:t>$5,492.43</w:t>
            </w:r>
          </w:p>
        </w:tc>
      </w:tr>
      <w:tr w:rsidR="00DA5A3D" w:rsidRPr="00DA5A3D" w:rsidTr="00DA5A3D">
        <w:trPr>
          <w:trHeight w:hRule="exact" w:val="279"/>
        </w:trPr>
        <w:tc>
          <w:tcPr>
            <w:tcW w:w="2094" w:type="dxa"/>
            <w:tcBorders>
              <w:top w:val="nil"/>
              <w:left w:val="double" w:sz="7" w:space="0" w:color="auto"/>
              <w:bottom w:val="single" w:sz="4" w:space="0" w:color="auto"/>
              <w:right w:val="single" w:sz="4" w:space="0" w:color="auto"/>
            </w:tcBorders>
            <w:vAlign w:val="center"/>
          </w:tcPr>
          <w:p w:rsidR="001072DB" w:rsidRPr="00DA5A3D" w:rsidRDefault="001072DB" w:rsidP="00F37BD1">
            <w:pPr>
              <w:pStyle w:val="Style1"/>
              <w:kinsoku w:val="0"/>
              <w:autoSpaceDE/>
              <w:autoSpaceDN/>
              <w:adjustRightInd/>
              <w:jc w:val="center"/>
              <w:rPr>
                <w:rStyle w:val="CharacterStyle18"/>
                <w:rFonts w:ascii="Arial" w:hAnsi="Arial" w:cs="Arial"/>
                <w:sz w:val="24"/>
                <w:szCs w:val="24"/>
              </w:rPr>
            </w:pPr>
            <w:r w:rsidRPr="00DA5A3D">
              <w:rPr>
                <w:rStyle w:val="CharacterStyle18"/>
                <w:rFonts w:ascii="Arial" w:hAnsi="Arial" w:cs="Arial"/>
                <w:sz w:val="24"/>
                <w:szCs w:val="24"/>
              </w:rPr>
              <w:t>300-359</w:t>
            </w:r>
          </w:p>
        </w:tc>
        <w:tc>
          <w:tcPr>
            <w:tcW w:w="1794" w:type="dxa"/>
            <w:tcBorders>
              <w:top w:val="nil"/>
              <w:left w:val="single" w:sz="4" w:space="0" w:color="auto"/>
              <w:bottom w:val="single" w:sz="4" w:space="0" w:color="auto"/>
              <w:right w:val="single" w:sz="4" w:space="0" w:color="auto"/>
            </w:tcBorders>
            <w:vAlign w:val="center"/>
          </w:tcPr>
          <w:p w:rsidR="001072DB" w:rsidRPr="00DA5A3D" w:rsidRDefault="001072DB" w:rsidP="006161B2">
            <w:pPr>
              <w:pStyle w:val="Style1"/>
              <w:kinsoku w:val="0"/>
              <w:autoSpaceDE/>
              <w:autoSpaceDN/>
              <w:adjustRightInd/>
              <w:jc w:val="center"/>
              <w:rPr>
                <w:rStyle w:val="CharacterStyle18"/>
                <w:rFonts w:ascii="Arial" w:hAnsi="Arial" w:cs="Arial"/>
                <w:sz w:val="24"/>
                <w:szCs w:val="24"/>
              </w:rPr>
            </w:pPr>
            <w:r w:rsidRPr="00DA5A3D">
              <w:rPr>
                <w:rStyle w:val="CharacterStyle18"/>
                <w:rFonts w:ascii="Arial" w:hAnsi="Arial" w:cs="Arial"/>
                <w:sz w:val="24"/>
                <w:szCs w:val="24"/>
              </w:rPr>
              <w:t>$34.72</w:t>
            </w:r>
          </w:p>
        </w:tc>
        <w:tc>
          <w:tcPr>
            <w:tcW w:w="1794" w:type="dxa"/>
            <w:tcBorders>
              <w:top w:val="nil"/>
              <w:left w:val="single" w:sz="4" w:space="0" w:color="auto"/>
              <w:bottom w:val="single" w:sz="4" w:space="0" w:color="auto"/>
              <w:right w:val="single" w:sz="4" w:space="0" w:color="auto"/>
            </w:tcBorders>
            <w:vAlign w:val="center"/>
          </w:tcPr>
          <w:p w:rsidR="001072DB" w:rsidRPr="00DA5A3D" w:rsidRDefault="001072DB" w:rsidP="00DA5A3D">
            <w:pPr>
              <w:pStyle w:val="Style1"/>
              <w:kinsoku w:val="0"/>
              <w:autoSpaceDE/>
              <w:autoSpaceDN/>
              <w:adjustRightInd/>
              <w:ind w:left="348"/>
              <w:jc w:val="center"/>
              <w:rPr>
                <w:rStyle w:val="CharacterStyle18"/>
                <w:rFonts w:ascii="Arial" w:hAnsi="Arial" w:cs="Arial"/>
                <w:b/>
                <w:bCs/>
                <w:sz w:val="24"/>
                <w:szCs w:val="24"/>
              </w:rPr>
            </w:pPr>
            <w:r w:rsidRPr="00DA5A3D">
              <w:rPr>
                <w:rStyle w:val="CharacterStyle18"/>
                <w:rFonts w:ascii="Arial" w:hAnsi="Arial" w:cs="Arial"/>
                <w:b/>
                <w:bCs/>
                <w:sz w:val="24"/>
                <w:szCs w:val="24"/>
              </w:rPr>
              <w:t>$35.24</w:t>
            </w:r>
          </w:p>
        </w:tc>
        <w:tc>
          <w:tcPr>
            <w:tcW w:w="1794" w:type="dxa"/>
            <w:tcBorders>
              <w:top w:val="nil"/>
              <w:left w:val="single" w:sz="4" w:space="0" w:color="auto"/>
              <w:bottom w:val="single" w:sz="4" w:space="0" w:color="auto"/>
              <w:right w:val="single" w:sz="4" w:space="0" w:color="auto"/>
            </w:tcBorders>
            <w:vAlign w:val="center"/>
          </w:tcPr>
          <w:p w:rsidR="001072DB" w:rsidRPr="00DA5A3D" w:rsidRDefault="001072DB" w:rsidP="00DA5A3D">
            <w:pPr>
              <w:pStyle w:val="Style6"/>
              <w:kinsoku w:val="0"/>
              <w:autoSpaceDE/>
              <w:autoSpaceDN/>
              <w:ind w:right="357"/>
              <w:jc w:val="center"/>
              <w:rPr>
                <w:rStyle w:val="CharacterStyle21"/>
                <w:rFonts w:ascii="Arial" w:hAnsi="Arial" w:cs="Arial"/>
                <w:b/>
                <w:bCs/>
                <w:sz w:val="24"/>
                <w:szCs w:val="24"/>
              </w:rPr>
            </w:pPr>
            <w:r w:rsidRPr="00DA5A3D">
              <w:rPr>
                <w:rStyle w:val="CharacterStyle21"/>
                <w:rFonts w:ascii="Arial" w:hAnsi="Arial" w:cs="Arial"/>
                <w:b/>
                <w:bCs/>
                <w:sz w:val="24"/>
                <w:szCs w:val="24"/>
              </w:rPr>
              <w:t>$35.68</w:t>
            </w:r>
          </w:p>
        </w:tc>
        <w:tc>
          <w:tcPr>
            <w:tcW w:w="1794" w:type="dxa"/>
            <w:tcBorders>
              <w:top w:val="nil"/>
              <w:left w:val="single" w:sz="4" w:space="0" w:color="auto"/>
              <w:bottom w:val="single" w:sz="4" w:space="0" w:color="auto"/>
              <w:right w:val="double" w:sz="7" w:space="0" w:color="auto"/>
            </w:tcBorders>
            <w:vAlign w:val="center"/>
          </w:tcPr>
          <w:p w:rsidR="001072DB" w:rsidRPr="00DA5A3D" w:rsidRDefault="001072DB" w:rsidP="00DA5A3D">
            <w:pPr>
              <w:pStyle w:val="Style1"/>
              <w:kinsoku w:val="0"/>
              <w:autoSpaceDE/>
              <w:autoSpaceDN/>
              <w:adjustRightInd/>
              <w:ind w:left="334"/>
              <w:jc w:val="center"/>
              <w:rPr>
                <w:rStyle w:val="CharacterStyle18"/>
                <w:rFonts w:ascii="Arial" w:hAnsi="Arial" w:cs="Arial"/>
                <w:b/>
                <w:bCs/>
                <w:sz w:val="24"/>
                <w:szCs w:val="24"/>
              </w:rPr>
            </w:pPr>
            <w:r w:rsidRPr="00DA5A3D">
              <w:rPr>
                <w:rStyle w:val="CharacterStyle18"/>
                <w:rFonts w:ascii="Arial" w:hAnsi="Arial" w:cs="Arial"/>
                <w:b/>
                <w:bCs/>
                <w:sz w:val="24"/>
                <w:szCs w:val="24"/>
              </w:rPr>
              <w:t>$36.22</w:t>
            </w:r>
          </w:p>
        </w:tc>
      </w:tr>
      <w:tr w:rsidR="00DA5A3D" w:rsidRPr="00DA5A3D" w:rsidTr="00DA5A3D">
        <w:trPr>
          <w:trHeight w:hRule="exact" w:val="355"/>
        </w:trPr>
        <w:tc>
          <w:tcPr>
            <w:tcW w:w="2094" w:type="dxa"/>
            <w:tcBorders>
              <w:top w:val="single" w:sz="4" w:space="0" w:color="auto"/>
              <w:left w:val="double" w:sz="7" w:space="0" w:color="auto"/>
              <w:bottom w:val="nil"/>
              <w:right w:val="single" w:sz="4" w:space="0" w:color="auto"/>
            </w:tcBorders>
            <w:vAlign w:val="center"/>
          </w:tcPr>
          <w:p w:rsidR="001072DB" w:rsidRPr="00DA5A3D" w:rsidRDefault="00F37BD1" w:rsidP="00F37BD1">
            <w:pPr>
              <w:pStyle w:val="Style1"/>
              <w:kinsoku w:val="0"/>
              <w:autoSpaceDE/>
              <w:autoSpaceDN/>
              <w:adjustRightInd/>
              <w:jc w:val="center"/>
              <w:rPr>
                <w:rStyle w:val="CharacterStyle18"/>
                <w:rFonts w:ascii="Arial" w:hAnsi="Arial" w:cs="Arial"/>
                <w:bCs/>
                <w:sz w:val="24"/>
                <w:szCs w:val="24"/>
              </w:rPr>
            </w:pPr>
            <w:r w:rsidRPr="00DA5A3D">
              <w:rPr>
                <w:rStyle w:val="CharacterStyle18"/>
                <w:rFonts w:ascii="Arial" w:hAnsi="Arial" w:cs="Arial"/>
                <w:bCs/>
                <w:sz w:val="24"/>
                <w:szCs w:val="24"/>
              </w:rPr>
              <w:t>III</w:t>
            </w:r>
          </w:p>
        </w:tc>
        <w:tc>
          <w:tcPr>
            <w:tcW w:w="1794" w:type="dxa"/>
            <w:tcBorders>
              <w:top w:val="single" w:sz="4" w:space="0" w:color="auto"/>
              <w:left w:val="single" w:sz="4" w:space="0" w:color="auto"/>
              <w:bottom w:val="nil"/>
              <w:right w:val="single" w:sz="4" w:space="0" w:color="auto"/>
            </w:tcBorders>
            <w:vAlign w:val="center"/>
          </w:tcPr>
          <w:p w:rsidR="001072DB" w:rsidRPr="00DA5A3D" w:rsidRDefault="001072DB" w:rsidP="006161B2">
            <w:pPr>
              <w:pStyle w:val="Style1"/>
              <w:kinsoku w:val="0"/>
              <w:autoSpaceDE/>
              <w:autoSpaceDN/>
              <w:adjustRightInd/>
              <w:jc w:val="center"/>
              <w:rPr>
                <w:rStyle w:val="CharacterStyle18"/>
                <w:rFonts w:ascii="Arial" w:hAnsi="Arial" w:cs="Arial"/>
                <w:sz w:val="24"/>
                <w:szCs w:val="24"/>
              </w:rPr>
            </w:pPr>
            <w:r w:rsidRPr="00DA5A3D">
              <w:rPr>
                <w:rStyle w:val="CharacterStyle18"/>
                <w:rFonts w:ascii="Arial" w:hAnsi="Arial" w:cs="Arial"/>
                <w:sz w:val="24"/>
                <w:szCs w:val="24"/>
              </w:rPr>
              <w:t>$4,669.89</w:t>
            </w:r>
          </w:p>
        </w:tc>
        <w:tc>
          <w:tcPr>
            <w:tcW w:w="1794" w:type="dxa"/>
            <w:tcBorders>
              <w:top w:val="single" w:sz="4" w:space="0" w:color="auto"/>
              <w:left w:val="single" w:sz="4" w:space="0" w:color="auto"/>
              <w:bottom w:val="nil"/>
              <w:right w:val="single" w:sz="4" w:space="0" w:color="auto"/>
            </w:tcBorders>
            <w:vAlign w:val="center"/>
          </w:tcPr>
          <w:p w:rsidR="001072DB" w:rsidRPr="00DA5A3D" w:rsidRDefault="001072DB" w:rsidP="00DA5A3D">
            <w:pPr>
              <w:pStyle w:val="Style6"/>
              <w:kinsoku w:val="0"/>
              <w:autoSpaceDE/>
              <w:autoSpaceDN/>
              <w:ind w:right="192"/>
              <w:jc w:val="center"/>
              <w:rPr>
                <w:rStyle w:val="CharacterStyle21"/>
                <w:rFonts w:ascii="Arial" w:hAnsi="Arial" w:cs="Arial"/>
                <w:b/>
                <w:bCs/>
                <w:sz w:val="24"/>
                <w:szCs w:val="24"/>
              </w:rPr>
            </w:pPr>
            <w:r w:rsidRPr="00DA5A3D">
              <w:rPr>
                <w:rStyle w:val="CharacterStyle21"/>
                <w:rFonts w:ascii="Arial" w:hAnsi="Arial" w:cs="Arial"/>
                <w:b/>
                <w:bCs/>
                <w:sz w:val="24"/>
                <w:szCs w:val="24"/>
              </w:rPr>
              <w:t>$4,739.94</w:t>
            </w:r>
          </w:p>
        </w:tc>
        <w:tc>
          <w:tcPr>
            <w:tcW w:w="1794" w:type="dxa"/>
            <w:tcBorders>
              <w:top w:val="single" w:sz="4" w:space="0" w:color="auto"/>
              <w:left w:val="single" w:sz="4" w:space="0" w:color="auto"/>
              <w:bottom w:val="nil"/>
              <w:right w:val="single" w:sz="4" w:space="0" w:color="auto"/>
            </w:tcBorders>
            <w:vAlign w:val="center"/>
          </w:tcPr>
          <w:p w:rsidR="001072DB" w:rsidRPr="00DA5A3D" w:rsidRDefault="001072DB" w:rsidP="00DA5A3D">
            <w:pPr>
              <w:pStyle w:val="Style6"/>
              <w:kinsoku w:val="0"/>
              <w:autoSpaceDE/>
              <w:autoSpaceDN/>
              <w:ind w:right="177"/>
              <w:jc w:val="center"/>
              <w:rPr>
                <w:rStyle w:val="CharacterStyle21"/>
                <w:rFonts w:ascii="Arial" w:hAnsi="Arial" w:cs="Arial"/>
                <w:b/>
                <w:bCs/>
                <w:sz w:val="24"/>
                <w:szCs w:val="24"/>
              </w:rPr>
            </w:pPr>
            <w:r w:rsidRPr="00DA5A3D">
              <w:rPr>
                <w:rStyle w:val="CharacterStyle21"/>
                <w:rFonts w:ascii="Arial" w:hAnsi="Arial" w:cs="Arial"/>
                <w:b/>
                <w:bCs/>
                <w:sz w:val="24"/>
                <w:szCs w:val="24"/>
              </w:rPr>
              <w:t>$4,799.19</w:t>
            </w:r>
          </w:p>
        </w:tc>
        <w:tc>
          <w:tcPr>
            <w:tcW w:w="1794" w:type="dxa"/>
            <w:tcBorders>
              <w:top w:val="single" w:sz="4" w:space="0" w:color="auto"/>
              <w:left w:val="single" w:sz="4" w:space="0" w:color="auto"/>
              <w:bottom w:val="nil"/>
              <w:right w:val="double" w:sz="7" w:space="0" w:color="auto"/>
            </w:tcBorders>
            <w:vAlign w:val="center"/>
          </w:tcPr>
          <w:p w:rsidR="001072DB" w:rsidRPr="00DA5A3D" w:rsidRDefault="001072DB" w:rsidP="00DA5A3D">
            <w:pPr>
              <w:pStyle w:val="Style6"/>
              <w:kinsoku w:val="0"/>
              <w:autoSpaceDE/>
              <w:autoSpaceDN/>
              <w:ind w:right="187"/>
              <w:jc w:val="center"/>
              <w:rPr>
                <w:rStyle w:val="CharacterStyle21"/>
                <w:rFonts w:ascii="Arial" w:hAnsi="Arial" w:cs="Arial"/>
                <w:b/>
                <w:bCs/>
                <w:sz w:val="24"/>
                <w:szCs w:val="24"/>
              </w:rPr>
            </w:pPr>
            <w:r w:rsidRPr="00DA5A3D">
              <w:rPr>
                <w:rStyle w:val="CharacterStyle21"/>
                <w:rFonts w:ascii="Arial" w:hAnsi="Arial" w:cs="Arial"/>
                <w:b/>
                <w:bCs/>
                <w:sz w:val="24"/>
                <w:szCs w:val="24"/>
              </w:rPr>
              <w:t>$4,871.18</w:t>
            </w:r>
          </w:p>
        </w:tc>
      </w:tr>
      <w:tr w:rsidR="00DA5A3D" w:rsidRPr="00DA5A3D" w:rsidTr="00DA5A3D">
        <w:trPr>
          <w:trHeight w:hRule="exact" w:val="283"/>
        </w:trPr>
        <w:tc>
          <w:tcPr>
            <w:tcW w:w="2094" w:type="dxa"/>
            <w:tcBorders>
              <w:top w:val="nil"/>
              <w:left w:val="double" w:sz="7" w:space="0" w:color="auto"/>
              <w:bottom w:val="single" w:sz="4" w:space="0" w:color="auto"/>
              <w:right w:val="single" w:sz="4" w:space="0" w:color="auto"/>
            </w:tcBorders>
            <w:vAlign w:val="center"/>
          </w:tcPr>
          <w:p w:rsidR="001072DB" w:rsidRPr="00DA5A3D" w:rsidRDefault="001072DB" w:rsidP="00F37BD1">
            <w:pPr>
              <w:pStyle w:val="Style1"/>
              <w:kinsoku w:val="0"/>
              <w:autoSpaceDE/>
              <w:autoSpaceDN/>
              <w:adjustRightInd/>
              <w:jc w:val="center"/>
              <w:rPr>
                <w:rStyle w:val="CharacterStyle18"/>
                <w:rFonts w:ascii="Arial" w:hAnsi="Arial" w:cs="Arial"/>
                <w:sz w:val="24"/>
                <w:szCs w:val="24"/>
              </w:rPr>
            </w:pPr>
            <w:r w:rsidRPr="00DA5A3D">
              <w:rPr>
                <w:rStyle w:val="CharacterStyle18"/>
                <w:rFonts w:ascii="Arial" w:hAnsi="Arial" w:cs="Arial"/>
                <w:sz w:val="24"/>
                <w:szCs w:val="24"/>
              </w:rPr>
              <w:t>250-299</w:t>
            </w:r>
          </w:p>
        </w:tc>
        <w:tc>
          <w:tcPr>
            <w:tcW w:w="1794" w:type="dxa"/>
            <w:tcBorders>
              <w:top w:val="nil"/>
              <w:left w:val="single" w:sz="4" w:space="0" w:color="auto"/>
              <w:bottom w:val="single" w:sz="4" w:space="0" w:color="auto"/>
              <w:right w:val="single" w:sz="4" w:space="0" w:color="auto"/>
            </w:tcBorders>
            <w:vAlign w:val="center"/>
          </w:tcPr>
          <w:p w:rsidR="001072DB" w:rsidRPr="00DA5A3D" w:rsidRDefault="001072DB" w:rsidP="006161B2">
            <w:pPr>
              <w:pStyle w:val="Style1"/>
              <w:kinsoku w:val="0"/>
              <w:autoSpaceDE/>
              <w:autoSpaceDN/>
              <w:adjustRightInd/>
              <w:jc w:val="center"/>
              <w:rPr>
                <w:rStyle w:val="CharacterStyle18"/>
                <w:rFonts w:ascii="Arial" w:hAnsi="Arial" w:cs="Arial"/>
                <w:sz w:val="24"/>
                <w:szCs w:val="24"/>
              </w:rPr>
            </w:pPr>
            <w:r w:rsidRPr="00DA5A3D">
              <w:rPr>
                <w:rStyle w:val="CharacterStyle18"/>
                <w:rFonts w:ascii="Arial" w:hAnsi="Arial" w:cs="Arial"/>
                <w:sz w:val="24"/>
                <w:szCs w:val="24"/>
              </w:rPr>
              <w:t>$30.79</w:t>
            </w:r>
          </w:p>
        </w:tc>
        <w:tc>
          <w:tcPr>
            <w:tcW w:w="1794" w:type="dxa"/>
            <w:tcBorders>
              <w:top w:val="nil"/>
              <w:left w:val="single" w:sz="4" w:space="0" w:color="auto"/>
              <w:bottom w:val="single" w:sz="4" w:space="0" w:color="auto"/>
              <w:right w:val="single" w:sz="4" w:space="0" w:color="auto"/>
            </w:tcBorders>
            <w:vAlign w:val="center"/>
          </w:tcPr>
          <w:p w:rsidR="001072DB" w:rsidRPr="00DA5A3D" w:rsidRDefault="001072DB" w:rsidP="00DA5A3D">
            <w:pPr>
              <w:pStyle w:val="Style1"/>
              <w:kinsoku w:val="0"/>
              <w:autoSpaceDE/>
              <w:autoSpaceDN/>
              <w:adjustRightInd/>
              <w:ind w:left="348"/>
              <w:jc w:val="center"/>
              <w:rPr>
                <w:rStyle w:val="CharacterStyle18"/>
                <w:rFonts w:ascii="Arial" w:hAnsi="Arial" w:cs="Arial"/>
                <w:b/>
                <w:bCs/>
                <w:sz w:val="24"/>
                <w:szCs w:val="24"/>
              </w:rPr>
            </w:pPr>
            <w:r w:rsidRPr="00DA5A3D">
              <w:rPr>
                <w:rStyle w:val="CharacterStyle18"/>
                <w:rFonts w:ascii="Arial" w:hAnsi="Arial" w:cs="Arial"/>
                <w:b/>
                <w:bCs/>
                <w:sz w:val="24"/>
                <w:szCs w:val="24"/>
              </w:rPr>
              <w:t>$31.25</w:t>
            </w:r>
          </w:p>
        </w:tc>
        <w:tc>
          <w:tcPr>
            <w:tcW w:w="1794" w:type="dxa"/>
            <w:tcBorders>
              <w:top w:val="nil"/>
              <w:left w:val="single" w:sz="4" w:space="0" w:color="auto"/>
              <w:bottom w:val="single" w:sz="4" w:space="0" w:color="auto"/>
              <w:right w:val="single" w:sz="4" w:space="0" w:color="auto"/>
            </w:tcBorders>
            <w:vAlign w:val="center"/>
          </w:tcPr>
          <w:p w:rsidR="001072DB" w:rsidRPr="00DA5A3D" w:rsidRDefault="001072DB" w:rsidP="00DA5A3D">
            <w:pPr>
              <w:pStyle w:val="Style6"/>
              <w:kinsoku w:val="0"/>
              <w:autoSpaceDE/>
              <w:autoSpaceDN/>
              <w:ind w:right="357"/>
              <w:jc w:val="center"/>
              <w:rPr>
                <w:rStyle w:val="CharacterStyle21"/>
                <w:rFonts w:ascii="Arial" w:hAnsi="Arial" w:cs="Arial"/>
                <w:b/>
                <w:bCs/>
                <w:sz w:val="24"/>
                <w:szCs w:val="24"/>
              </w:rPr>
            </w:pPr>
            <w:r w:rsidRPr="00DA5A3D">
              <w:rPr>
                <w:rStyle w:val="CharacterStyle21"/>
                <w:rFonts w:ascii="Arial" w:hAnsi="Arial" w:cs="Arial"/>
                <w:b/>
                <w:bCs/>
                <w:sz w:val="24"/>
                <w:szCs w:val="24"/>
              </w:rPr>
              <w:t>$31.64</w:t>
            </w:r>
          </w:p>
        </w:tc>
        <w:tc>
          <w:tcPr>
            <w:tcW w:w="1794" w:type="dxa"/>
            <w:tcBorders>
              <w:top w:val="nil"/>
              <w:left w:val="single" w:sz="4" w:space="0" w:color="auto"/>
              <w:bottom w:val="single" w:sz="4" w:space="0" w:color="auto"/>
              <w:right w:val="double" w:sz="7" w:space="0" w:color="auto"/>
            </w:tcBorders>
            <w:vAlign w:val="center"/>
          </w:tcPr>
          <w:p w:rsidR="001072DB" w:rsidRPr="00DA5A3D" w:rsidRDefault="001072DB" w:rsidP="00DA5A3D">
            <w:pPr>
              <w:pStyle w:val="Style1"/>
              <w:kinsoku w:val="0"/>
              <w:autoSpaceDE/>
              <w:autoSpaceDN/>
              <w:adjustRightInd/>
              <w:ind w:left="334"/>
              <w:jc w:val="center"/>
              <w:rPr>
                <w:rStyle w:val="CharacterStyle18"/>
                <w:rFonts w:ascii="Arial" w:hAnsi="Arial" w:cs="Arial"/>
                <w:b/>
                <w:bCs/>
                <w:sz w:val="24"/>
                <w:szCs w:val="24"/>
              </w:rPr>
            </w:pPr>
            <w:r w:rsidRPr="00DA5A3D">
              <w:rPr>
                <w:rStyle w:val="CharacterStyle18"/>
                <w:rFonts w:ascii="Arial" w:hAnsi="Arial" w:cs="Arial"/>
                <w:b/>
                <w:bCs/>
                <w:sz w:val="24"/>
                <w:szCs w:val="24"/>
              </w:rPr>
              <w:t>$32.11</w:t>
            </w:r>
          </w:p>
        </w:tc>
      </w:tr>
      <w:tr w:rsidR="00DA5A3D" w:rsidRPr="00DA5A3D" w:rsidTr="00DA5A3D">
        <w:trPr>
          <w:trHeight w:hRule="exact" w:val="351"/>
        </w:trPr>
        <w:tc>
          <w:tcPr>
            <w:tcW w:w="2094" w:type="dxa"/>
            <w:tcBorders>
              <w:top w:val="single" w:sz="4" w:space="0" w:color="auto"/>
              <w:left w:val="double" w:sz="7" w:space="0" w:color="auto"/>
              <w:bottom w:val="nil"/>
              <w:right w:val="single" w:sz="4" w:space="0" w:color="auto"/>
            </w:tcBorders>
            <w:vAlign w:val="center"/>
          </w:tcPr>
          <w:p w:rsidR="001072DB" w:rsidRPr="00DA5A3D" w:rsidRDefault="001072DB" w:rsidP="00F37BD1">
            <w:pPr>
              <w:pStyle w:val="Style1"/>
              <w:kinsoku w:val="0"/>
              <w:autoSpaceDE/>
              <w:autoSpaceDN/>
              <w:adjustRightInd/>
              <w:jc w:val="center"/>
              <w:rPr>
                <w:rStyle w:val="CharacterStyle18"/>
                <w:rFonts w:ascii="Arial" w:hAnsi="Arial" w:cs="Arial"/>
                <w:bCs/>
                <w:sz w:val="24"/>
                <w:szCs w:val="24"/>
              </w:rPr>
            </w:pPr>
            <w:r w:rsidRPr="00DA5A3D">
              <w:rPr>
                <w:rStyle w:val="CharacterStyle18"/>
                <w:rFonts w:ascii="Arial" w:hAnsi="Arial" w:cs="Arial"/>
                <w:bCs/>
                <w:sz w:val="24"/>
                <w:szCs w:val="24"/>
              </w:rPr>
              <w:t>II</w:t>
            </w:r>
          </w:p>
        </w:tc>
        <w:tc>
          <w:tcPr>
            <w:tcW w:w="1794" w:type="dxa"/>
            <w:tcBorders>
              <w:top w:val="single" w:sz="4" w:space="0" w:color="auto"/>
              <w:left w:val="single" w:sz="4" w:space="0" w:color="auto"/>
              <w:bottom w:val="nil"/>
              <w:right w:val="single" w:sz="4" w:space="0" w:color="auto"/>
            </w:tcBorders>
            <w:vAlign w:val="center"/>
          </w:tcPr>
          <w:p w:rsidR="001072DB" w:rsidRPr="00DA5A3D" w:rsidRDefault="001072DB" w:rsidP="006161B2">
            <w:pPr>
              <w:pStyle w:val="Style1"/>
              <w:kinsoku w:val="0"/>
              <w:autoSpaceDE/>
              <w:autoSpaceDN/>
              <w:adjustRightInd/>
              <w:jc w:val="center"/>
              <w:rPr>
                <w:rStyle w:val="CharacterStyle18"/>
                <w:rFonts w:ascii="Arial" w:hAnsi="Arial" w:cs="Arial"/>
                <w:sz w:val="24"/>
                <w:szCs w:val="24"/>
              </w:rPr>
            </w:pPr>
            <w:r w:rsidRPr="00DA5A3D">
              <w:rPr>
                <w:rStyle w:val="CharacterStyle18"/>
                <w:rFonts w:ascii="Arial" w:hAnsi="Arial" w:cs="Arial"/>
                <w:sz w:val="24"/>
                <w:szCs w:val="24"/>
              </w:rPr>
              <w:t>$4,240.58</w:t>
            </w:r>
          </w:p>
        </w:tc>
        <w:tc>
          <w:tcPr>
            <w:tcW w:w="1794" w:type="dxa"/>
            <w:tcBorders>
              <w:top w:val="single" w:sz="4" w:space="0" w:color="auto"/>
              <w:left w:val="single" w:sz="4" w:space="0" w:color="auto"/>
              <w:bottom w:val="nil"/>
              <w:right w:val="single" w:sz="4" w:space="0" w:color="auto"/>
            </w:tcBorders>
            <w:vAlign w:val="center"/>
          </w:tcPr>
          <w:p w:rsidR="001072DB" w:rsidRPr="00DA5A3D" w:rsidRDefault="001072DB" w:rsidP="00DA5A3D">
            <w:pPr>
              <w:pStyle w:val="Style6"/>
              <w:kinsoku w:val="0"/>
              <w:autoSpaceDE/>
              <w:autoSpaceDN/>
              <w:ind w:right="192"/>
              <w:jc w:val="center"/>
              <w:rPr>
                <w:rStyle w:val="CharacterStyle21"/>
                <w:rFonts w:ascii="Arial" w:hAnsi="Arial" w:cs="Arial"/>
                <w:b/>
                <w:bCs/>
                <w:sz w:val="24"/>
                <w:szCs w:val="24"/>
              </w:rPr>
            </w:pPr>
            <w:r w:rsidRPr="00DA5A3D">
              <w:rPr>
                <w:rStyle w:val="CharacterStyle21"/>
                <w:rFonts w:ascii="Arial" w:hAnsi="Arial" w:cs="Arial"/>
                <w:b/>
                <w:bCs/>
                <w:sz w:val="24"/>
                <w:szCs w:val="24"/>
              </w:rPr>
              <w:t>$4,304.19</w:t>
            </w:r>
          </w:p>
        </w:tc>
        <w:tc>
          <w:tcPr>
            <w:tcW w:w="1794" w:type="dxa"/>
            <w:tcBorders>
              <w:top w:val="single" w:sz="4" w:space="0" w:color="auto"/>
              <w:left w:val="single" w:sz="4" w:space="0" w:color="auto"/>
              <w:bottom w:val="nil"/>
              <w:right w:val="single" w:sz="4" w:space="0" w:color="auto"/>
            </w:tcBorders>
            <w:vAlign w:val="center"/>
          </w:tcPr>
          <w:p w:rsidR="001072DB" w:rsidRPr="00DA5A3D" w:rsidRDefault="001072DB" w:rsidP="00DA5A3D">
            <w:pPr>
              <w:pStyle w:val="Style6"/>
              <w:kinsoku w:val="0"/>
              <w:autoSpaceDE/>
              <w:autoSpaceDN/>
              <w:ind w:right="177"/>
              <w:jc w:val="center"/>
              <w:rPr>
                <w:rStyle w:val="CharacterStyle21"/>
                <w:rFonts w:ascii="Arial" w:hAnsi="Arial" w:cs="Arial"/>
                <w:b/>
                <w:bCs/>
                <w:sz w:val="24"/>
                <w:szCs w:val="24"/>
              </w:rPr>
            </w:pPr>
            <w:r w:rsidRPr="00DA5A3D">
              <w:rPr>
                <w:rStyle w:val="CharacterStyle21"/>
                <w:rFonts w:ascii="Arial" w:hAnsi="Arial" w:cs="Arial"/>
                <w:b/>
                <w:bCs/>
                <w:sz w:val="24"/>
                <w:szCs w:val="24"/>
              </w:rPr>
              <w:t>$4,357.99</w:t>
            </w:r>
          </w:p>
        </w:tc>
        <w:tc>
          <w:tcPr>
            <w:tcW w:w="1794" w:type="dxa"/>
            <w:tcBorders>
              <w:top w:val="single" w:sz="4" w:space="0" w:color="auto"/>
              <w:left w:val="single" w:sz="4" w:space="0" w:color="auto"/>
              <w:bottom w:val="nil"/>
              <w:right w:val="double" w:sz="7" w:space="0" w:color="auto"/>
            </w:tcBorders>
            <w:vAlign w:val="center"/>
          </w:tcPr>
          <w:p w:rsidR="001072DB" w:rsidRPr="00DA5A3D" w:rsidRDefault="001072DB" w:rsidP="00DA5A3D">
            <w:pPr>
              <w:pStyle w:val="Style6"/>
              <w:kinsoku w:val="0"/>
              <w:autoSpaceDE/>
              <w:autoSpaceDN/>
              <w:ind w:right="187"/>
              <w:jc w:val="center"/>
              <w:rPr>
                <w:rStyle w:val="CharacterStyle21"/>
                <w:rFonts w:ascii="Arial" w:hAnsi="Arial" w:cs="Arial"/>
                <w:b/>
                <w:bCs/>
                <w:sz w:val="24"/>
                <w:szCs w:val="24"/>
              </w:rPr>
            </w:pPr>
            <w:r w:rsidRPr="00DA5A3D">
              <w:rPr>
                <w:rStyle w:val="CharacterStyle21"/>
                <w:rFonts w:ascii="Arial" w:hAnsi="Arial" w:cs="Arial"/>
                <w:b/>
                <w:bCs/>
                <w:sz w:val="24"/>
                <w:szCs w:val="24"/>
              </w:rPr>
              <w:t>$4,423.36</w:t>
            </w:r>
          </w:p>
        </w:tc>
      </w:tr>
      <w:tr w:rsidR="00DA5A3D" w:rsidRPr="00DA5A3D" w:rsidTr="00DA5A3D">
        <w:trPr>
          <w:trHeight w:hRule="exact" w:val="283"/>
        </w:trPr>
        <w:tc>
          <w:tcPr>
            <w:tcW w:w="2094" w:type="dxa"/>
            <w:tcBorders>
              <w:top w:val="nil"/>
              <w:left w:val="double" w:sz="7" w:space="0" w:color="auto"/>
              <w:bottom w:val="single" w:sz="4" w:space="0" w:color="auto"/>
              <w:right w:val="single" w:sz="4" w:space="0" w:color="auto"/>
            </w:tcBorders>
            <w:vAlign w:val="center"/>
          </w:tcPr>
          <w:p w:rsidR="001072DB" w:rsidRPr="00DA5A3D" w:rsidRDefault="001072DB" w:rsidP="00F37BD1">
            <w:pPr>
              <w:pStyle w:val="Style1"/>
              <w:kinsoku w:val="0"/>
              <w:autoSpaceDE/>
              <w:autoSpaceDN/>
              <w:adjustRightInd/>
              <w:jc w:val="center"/>
              <w:rPr>
                <w:rStyle w:val="CharacterStyle18"/>
                <w:rFonts w:ascii="Arial" w:hAnsi="Arial" w:cs="Arial"/>
                <w:sz w:val="24"/>
                <w:szCs w:val="24"/>
              </w:rPr>
            </w:pPr>
            <w:r w:rsidRPr="00DA5A3D">
              <w:rPr>
                <w:rStyle w:val="CharacterStyle18"/>
                <w:rFonts w:ascii="Arial" w:hAnsi="Arial" w:cs="Arial"/>
                <w:sz w:val="24"/>
                <w:szCs w:val="24"/>
              </w:rPr>
              <w:t>210-249</w:t>
            </w:r>
          </w:p>
        </w:tc>
        <w:tc>
          <w:tcPr>
            <w:tcW w:w="1794" w:type="dxa"/>
            <w:tcBorders>
              <w:top w:val="nil"/>
              <w:left w:val="single" w:sz="4" w:space="0" w:color="auto"/>
              <w:bottom w:val="single" w:sz="4" w:space="0" w:color="auto"/>
              <w:right w:val="single" w:sz="4" w:space="0" w:color="auto"/>
            </w:tcBorders>
            <w:vAlign w:val="center"/>
          </w:tcPr>
          <w:p w:rsidR="001072DB" w:rsidRPr="00DA5A3D" w:rsidRDefault="001072DB" w:rsidP="006161B2">
            <w:pPr>
              <w:pStyle w:val="Style1"/>
              <w:kinsoku w:val="0"/>
              <w:autoSpaceDE/>
              <w:autoSpaceDN/>
              <w:adjustRightInd/>
              <w:jc w:val="center"/>
              <w:rPr>
                <w:rStyle w:val="CharacterStyle18"/>
                <w:rFonts w:ascii="Arial" w:hAnsi="Arial" w:cs="Arial"/>
                <w:sz w:val="24"/>
                <w:szCs w:val="24"/>
              </w:rPr>
            </w:pPr>
            <w:r w:rsidRPr="00DA5A3D">
              <w:rPr>
                <w:rStyle w:val="CharacterStyle18"/>
                <w:rFonts w:ascii="Arial" w:hAnsi="Arial" w:cs="Arial"/>
                <w:sz w:val="24"/>
                <w:szCs w:val="24"/>
              </w:rPr>
              <w:t>$27.96</w:t>
            </w:r>
          </w:p>
        </w:tc>
        <w:tc>
          <w:tcPr>
            <w:tcW w:w="1794" w:type="dxa"/>
            <w:tcBorders>
              <w:top w:val="nil"/>
              <w:left w:val="single" w:sz="4" w:space="0" w:color="auto"/>
              <w:bottom w:val="single" w:sz="4" w:space="0" w:color="auto"/>
              <w:right w:val="single" w:sz="4" w:space="0" w:color="auto"/>
            </w:tcBorders>
            <w:vAlign w:val="center"/>
          </w:tcPr>
          <w:p w:rsidR="001072DB" w:rsidRPr="00DA5A3D" w:rsidRDefault="001072DB" w:rsidP="00DA5A3D">
            <w:pPr>
              <w:pStyle w:val="Style1"/>
              <w:kinsoku w:val="0"/>
              <w:autoSpaceDE/>
              <w:autoSpaceDN/>
              <w:adjustRightInd/>
              <w:ind w:left="348"/>
              <w:jc w:val="center"/>
              <w:rPr>
                <w:rStyle w:val="CharacterStyle18"/>
                <w:rFonts w:ascii="Arial" w:hAnsi="Arial" w:cs="Arial"/>
                <w:b/>
                <w:bCs/>
                <w:sz w:val="24"/>
                <w:szCs w:val="24"/>
              </w:rPr>
            </w:pPr>
            <w:r w:rsidRPr="00DA5A3D">
              <w:rPr>
                <w:rStyle w:val="CharacterStyle18"/>
                <w:rFonts w:ascii="Arial" w:hAnsi="Arial" w:cs="Arial"/>
                <w:b/>
                <w:bCs/>
                <w:sz w:val="24"/>
                <w:szCs w:val="24"/>
              </w:rPr>
              <w:t>$28.38</w:t>
            </w:r>
          </w:p>
        </w:tc>
        <w:tc>
          <w:tcPr>
            <w:tcW w:w="1794" w:type="dxa"/>
            <w:tcBorders>
              <w:top w:val="nil"/>
              <w:left w:val="single" w:sz="4" w:space="0" w:color="auto"/>
              <w:bottom w:val="single" w:sz="4" w:space="0" w:color="auto"/>
              <w:right w:val="single" w:sz="4" w:space="0" w:color="auto"/>
            </w:tcBorders>
            <w:vAlign w:val="center"/>
          </w:tcPr>
          <w:p w:rsidR="001072DB" w:rsidRPr="00DA5A3D" w:rsidRDefault="001072DB" w:rsidP="00DA5A3D">
            <w:pPr>
              <w:pStyle w:val="Style6"/>
              <w:kinsoku w:val="0"/>
              <w:autoSpaceDE/>
              <w:autoSpaceDN/>
              <w:ind w:right="357"/>
              <w:jc w:val="center"/>
              <w:rPr>
                <w:rStyle w:val="CharacterStyle21"/>
                <w:rFonts w:ascii="Arial" w:hAnsi="Arial" w:cs="Arial"/>
                <w:b/>
                <w:bCs/>
                <w:sz w:val="24"/>
                <w:szCs w:val="24"/>
              </w:rPr>
            </w:pPr>
            <w:r w:rsidRPr="00DA5A3D">
              <w:rPr>
                <w:rStyle w:val="CharacterStyle21"/>
                <w:rFonts w:ascii="Arial" w:hAnsi="Arial" w:cs="Arial"/>
                <w:b/>
                <w:bCs/>
                <w:sz w:val="24"/>
                <w:szCs w:val="24"/>
              </w:rPr>
              <w:t>$28.73</w:t>
            </w:r>
          </w:p>
        </w:tc>
        <w:tc>
          <w:tcPr>
            <w:tcW w:w="1794" w:type="dxa"/>
            <w:tcBorders>
              <w:top w:val="nil"/>
              <w:left w:val="single" w:sz="4" w:space="0" w:color="auto"/>
              <w:bottom w:val="single" w:sz="4" w:space="0" w:color="auto"/>
              <w:right w:val="double" w:sz="7" w:space="0" w:color="auto"/>
            </w:tcBorders>
            <w:vAlign w:val="center"/>
          </w:tcPr>
          <w:p w:rsidR="001072DB" w:rsidRPr="00DA5A3D" w:rsidRDefault="001072DB" w:rsidP="00DA5A3D">
            <w:pPr>
              <w:pStyle w:val="Style1"/>
              <w:kinsoku w:val="0"/>
              <w:autoSpaceDE/>
              <w:autoSpaceDN/>
              <w:adjustRightInd/>
              <w:ind w:left="334"/>
              <w:jc w:val="center"/>
              <w:rPr>
                <w:rStyle w:val="CharacterStyle18"/>
                <w:rFonts w:ascii="Arial" w:hAnsi="Arial" w:cs="Arial"/>
                <w:b/>
                <w:bCs/>
                <w:sz w:val="24"/>
                <w:szCs w:val="24"/>
              </w:rPr>
            </w:pPr>
            <w:r w:rsidRPr="00DA5A3D">
              <w:rPr>
                <w:rStyle w:val="CharacterStyle18"/>
                <w:rFonts w:ascii="Arial" w:hAnsi="Arial" w:cs="Arial"/>
                <w:b/>
                <w:bCs/>
                <w:sz w:val="24"/>
                <w:szCs w:val="24"/>
              </w:rPr>
              <w:t>$29.16</w:t>
            </w:r>
          </w:p>
        </w:tc>
      </w:tr>
      <w:tr w:rsidR="00DA5A3D" w:rsidRPr="00DA5A3D" w:rsidTr="00DA5A3D">
        <w:trPr>
          <w:trHeight w:hRule="exact" w:val="345"/>
        </w:trPr>
        <w:tc>
          <w:tcPr>
            <w:tcW w:w="2094" w:type="dxa"/>
            <w:tcBorders>
              <w:top w:val="single" w:sz="4" w:space="0" w:color="auto"/>
              <w:left w:val="double" w:sz="7" w:space="0" w:color="auto"/>
              <w:bottom w:val="nil"/>
              <w:right w:val="single" w:sz="4" w:space="0" w:color="auto"/>
            </w:tcBorders>
            <w:vAlign w:val="center"/>
          </w:tcPr>
          <w:p w:rsidR="001072DB" w:rsidRPr="00DA5A3D" w:rsidRDefault="001072DB" w:rsidP="00F37BD1">
            <w:pPr>
              <w:pStyle w:val="Style1"/>
              <w:kinsoku w:val="0"/>
              <w:autoSpaceDE/>
              <w:autoSpaceDN/>
              <w:adjustRightInd/>
              <w:jc w:val="center"/>
              <w:rPr>
                <w:rStyle w:val="CharacterStyle18"/>
                <w:rFonts w:ascii="Arial" w:hAnsi="Arial" w:cs="Arial"/>
                <w:sz w:val="24"/>
                <w:szCs w:val="24"/>
              </w:rPr>
            </w:pPr>
            <w:r w:rsidRPr="00DA5A3D">
              <w:rPr>
                <w:rStyle w:val="CharacterStyle18"/>
                <w:rFonts w:ascii="Arial" w:hAnsi="Arial" w:cs="Arial"/>
                <w:sz w:val="24"/>
                <w:szCs w:val="24"/>
              </w:rPr>
              <w:t>I</w:t>
            </w:r>
          </w:p>
        </w:tc>
        <w:tc>
          <w:tcPr>
            <w:tcW w:w="1794" w:type="dxa"/>
            <w:tcBorders>
              <w:top w:val="single" w:sz="4" w:space="0" w:color="auto"/>
              <w:left w:val="single" w:sz="4" w:space="0" w:color="auto"/>
              <w:bottom w:val="nil"/>
              <w:right w:val="single" w:sz="4" w:space="0" w:color="auto"/>
            </w:tcBorders>
            <w:vAlign w:val="center"/>
          </w:tcPr>
          <w:p w:rsidR="001072DB" w:rsidRPr="00DA5A3D" w:rsidRDefault="001072DB" w:rsidP="006161B2">
            <w:pPr>
              <w:pStyle w:val="Style1"/>
              <w:kinsoku w:val="0"/>
              <w:autoSpaceDE/>
              <w:autoSpaceDN/>
              <w:adjustRightInd/>
              <w:jc w:val="center"/>
              <w:rPr>
                <w:rStyle w:val="CharacterStyle18"/>
                <w:rFonts w:ascii="Arial" w:hAnsi="Arial" w:cs="Arial"/>
                <w:sz w:val="24"/>
                <w:szCs w:val="24"/>
              </w:rPr>
            </w:pPr>
            <w:r w:rsidRPr="00DA5A3D">
              <w:rPr>
                <w:rStyle w:val="CharacterStyle18"/>
                <w:rFonts w:ascii="Arial" w:hAnsi="Arial" w:cs="Arial"/>
                <w:sz w:val="24"/>
                <w:szCs w:val="24"/>
              </w:rPr>
              <w:t>$3,873,60</w:t>
            </w:r>
          </w:p>
        </w:tc>
        <w:tc>
          <w:tcPr>
            <w:tcW w:w="1794" w:type="dxa"/>
            <w:tcBorders>
              <w:top w:val="single" w:sz="4" w:space="0" w:color="auto"/>
              <w:left w:val="single" w:sz="4" w:space="0" w:color="auto"/>
              <w:bottom w:val="nil"/>
              <w:right w:val="single" w:sz="4" w:space="0" w:color="auto"/>
            </w:tcBorders>
            <w:vAlign w:val="center"/>
          </w:tcPr>
          <w:p w:rsidR="001072DB" w:rsidRPr="00DA5A3D" w:rsidRDefault="001072DB" w:rsidP="00DA5A3D">
            <w:pPr>
              <w:pStyle w:val="Style6"/>
              <w:kinsoku w:val="0"/>
              <w:autoSpaceDE/>
              <w:autoSpaceDN/>
              <w:ind w:right="192"/>
              <w:jc w:val="center"/>
              <w:rPr>
                <w:rStyle w:val="CharacterStyle21"/>
                <w:rFonts w:ascii="Arial" w:hAnsi="Arial" w:cs="Arial"/>
                <w:b/>
                <w:bCs/>
                <w:sz w:val="24"/>
                <w:szCs w:val="24"/>
              </w:rPr>
            </w:pPr>
            <w:r w:rsidRPr="00DA5A3D">
              <w:rPr>
                <w:rStyle w:val="CharacterStyle21"/>
                <w:rFonts w:ascii="Arial" w:hAnsi="Arial" w:cs="Arial"/>
                <w:b/>
                <w:bCs/>
                <w:sz w:val="24"/>
                <w:szCs w:val="24"/>
              </w:rPr>
              <w:t>$3,931.70</w:t>
            </w:r>
          </w:p>
        </w:tc>
        <w:tc>
          <w:tcPr>
            <w:tcW w:w="1794" w:type="dxa"/>
            <w:tcBorders>
              <w:top w:val="single" w:sz="4" w:space="0" w:color="auto"/>
              <w:left w:val="single" w:sz="4" w:space="0" w:color="auto"/>
              <w:bottom w:val="nil"/>
              <w:right w:val="single" w:sz="4" w:space="0" w:color="auto"/>
            </w:tcBorders>
            <w:vAlign w:val="center"/>
          </w:tcPr>
          <w:p w:rsidR="001072DB" w:rsidRPr="00DA5A3D" w:rsidRDefault="001072DB" w:rsidP="00DA5A3D">
            <w:pPr>
              <w:pStyle w:val="Style6"/>
              <w:kinsoku w:val="0"/>
              <w:autoSpaceDE/>
              <w:autoSpaceDN/>
              <w:ind w:right="177"/>
              <w:jc w:val="center"/>
              <w:rPr>
                <w:rStyle w:val="CharacterStyle21"/>
                <w:rFonts w:ascii="Arial" w:hAnsi="Arial" w:cs="Arial"/>
                <w:b/>
                <w:bCs/>
                <w:sz w:val="24"/>
                <w:szCs w:val="24"/>
              </w:rPr>
            </w:pPr>
            <w:r w:rsidRPr="00DA5A3D">
              <w:rPr>
                <w:rStyle w:val="CharacterStyle21"/>
                <w:rFonts w:ascii="Arial" w:hAnsi="Arial" w:cs="Arial"/>
                <w:b/>
                <w:bCs/>
                <w:sz w:val="24"/>
                <w:szCs w:val="24"/>
              </w:rPr>
              <w:t>$3,980.85</w:t>
            </w:r>
          </w:p>
        </w:tc>
        <w:tc>
          <w:tcPr>
            <w:tcW w:w="1794" w:type="dxa"/>
            <w:tcBorders>
              <w:top w:val="single" w:sz="4" w:space="0" w:color="auto"/>
              <w:left w:val="single" w:sz="4" w:space="0" w:color="auto"/>
              <w:bottom w:val="nil"/>
              <w:right w:val="double" w:sz="7" w:space="0" w:color="auto"/>
            </w:tcBorders>
            <w:vAlign w:val="center"/>
          </w:tcPr>
          <w:p w:rsidR="001072DB" w:rsidRPr="00DA5A3D" w:rsidRDefault="001072DB" w:rsidP="00DA5A3D">
            <w:pPr>
              <w:pStyle w:val="Style6"/>
              <w:kinsoku w:val="0"/>
              <w:autoSpaceDE/>
              <w:autoSpaceDN/>
              <w:ind w:right="187"/>
              <w:jc w:val="center"/>
              <w:rPr>
                <w:rStyle w:val="CharacterStyle21"/>
                <w:rFonts w:ascii="Arial" w:hAnsi="Arial" w:cs="Arial"/>
                <w:b/>
                <w:bCs/>
                <w:sz w:val="24"/>
                <w:szCs w:val="24"/>
              </w:rPr>
            </w:pPr>
            <w:r w:rsidRPr="00DA5A3D">
              <w:rPr>
                <w:rStyle w:val="CharacterStyle21"/>
                <w:rFonts w:ascii="Arial" w:hAnsi="Arial" w:cs="Arial"/>
                <w:b/>
                <w:bCs/>
                <w:sz w:val="24"/>
                <w:szCs w:val="24"/>
              </w:rPr>
              <w:t>$4,040.56</w:t>
            </w:r>
          </w:p>
        </w:tc>
      </w:tr>
      <w:tr w:rsidR="00DA5A3D" w:rsidRPr="00DA5A3D" w:rsidTr="00DA5A3D">
        <w:trPr>
          <w:trHeight w:hRule="exact" w:val="327"/>
        </w:trPr>
        <w:tc>
          <w:tcPr>
            <w:tcW w:w="2094" w:type="dxa"/>
            <w:tcBorders>
              <w:top w:val="nil"/>
              <w:left w:val="double" w:sz="7" w:space="0" w:color="auto"/>
              <w:bottom w:val="double" w:sz="7" w:space="0" w:color="auto"/>
              <w:right w:val="single" w:sz="4" w:space="0" w:color="auto"/>
            </w:tcBorders>
            <w:vAlign w:val="center"/>
          </w:tcPr>
          <w:p w:rsidR="001072DB" w:rsidRPr="00DA5A3D" w:rsidRDefault="001072DB" w:rsidP="00F37BD1">
            <w:pPr>
              <w:pStyle w:val="Style1"/>
              <w:kinsoku w:val="0"/>
              <w:autoSpaceDE/>
              <w:autoSpaceDN/>
              <w:adjustRightInd/>
              <w:jc w:val="center"/>
              <w:rPr>
                <w:rStyle w:val="CharacterStyle18"/>
                <w:rFonts w:ascii="Arial" w:hAnsi="Arial" w:cs="Arial"/>
                <w:sz w:val="24"/>
                <w:szCs w:val="24"/>
              </w:rPr>
            </w:pPr>
            <w:r w:rsidRPr="00DA5A3D">
              <w:rPr>
                <w:rStyle w:val="CharacterStyle18"/>
                <w:rFonts w:ascii="Arial" w:hAnsi="Arial" w:cs="Arial"/>
                <w:sz w:val="24"/>
                <w:szCs w:val="24"/>
              </w:rPr>
              <w:t>180-209</w:t>
            </w:r>
          </w:p>
        </w:tc>
        <w:tc>
          <w:tcPr>
            <w:tcW w:w="1794" w:type="dxa"/>
            <w:tcBorders>
              <w:top w:val="nil"/>
              <w:left w:val="single" w:sz="4" w:space="0" w:color="auto"/>
              <w:bottom w:val="double" w:sz="7" w:space="0" w:color="auto"/>
              <w:right w:val="single" w:sz="4" w:space="0" w:color="auto"/>
            </w:tcBorders>
            <w:vAlign w:val="center"/>
          </w:tcPr>
          <w:p w:rsidR="001072DB" w:rsidRPr="00DA5A3D" w:rsidRDefault="001072DB" w:rsidP="006161B2">
            <w:pPr>
              <w:pStyle w:val="Style1"/>
              <w:kinsoku w:val="0"/>
              <w:autoSpaceDE/>
              <w:autoSpaceDN/>
              <w:adjustRightInd/>
              <w:jc w:val="center"/>
              <w:rPr>
                <w:rStyle w:val="CharacterStyle18"/>
                <w:rFonts w:ascii="Arial" w:hAnsi="Arial" w:cs="Arial"/>
                <w:sz w:val="24"/>
                <w:szCs w:val="24"/>
              </w:rPr>
            </w:pPr>
            <w:r w:rsidRPr="00DA5A3D">
              <w:rPr>
                <w:rStyle w:val="CharacterStyle18"/>
                <w:rFonts w:ascii="Arial" w:hAnsi="Arial" w:cs="Arial"/>
                <w:sz w:val="24"/>
                <w:szCs w:val="24"/>
              </w:rPr>
              <w:t>$25.54</w:t>
            </w:r>
          </w:p>
        </w:tc>
        <w:tc>
          <w:tcPr>
            <w:tcW w:w="1794" w:type="dxa"/>
            <w:tcBorders>
              <w:top w:val="nil"/>
              <w:left w:val="single" w:sz="4" w:space="0" w:color="auto"/>
              <w:bottom w:val="double" w:sz="7" w:space="0" w:color="auto"/>
              <w:right w:val="single" w:sz="4" w:space="0" w:color="auto"/>
            </w:tcBorders>
            <w:vAlign w:val="center"/>
          </w:tcPr>
          <w:p w:rsidR="001072DB" w:rsidRPr="00DA5A3D" w:rsidRDefault="001072DB" w:rsidP="00DA5A3D">
            <w:pPr>
              <w:pStyle w:val="Style1"/>
              <w:kinsoku w:val="0"/>
              <w:autoSpaceDE/>
              <w:autoSpaceDN/>
              <w:adjustRightInd/>
              <w:ind w:left="348"/>
              <w:jc w:val="center"/>
              <w:rPr>
                <w:rStyle w:val="CharacterStyle18"/>
                <w:rFonts w:ascii="Arial" w:hAnsi="Arial" w:cs="Arial"/>
                <w:b/>
                <w:bCs/>
                <w:sz w:val="24"/>
                <w:szCs w:val="24"/>
              </w:rPr>
            </w:pPr>
            <w:r w:rsidRPr="00DA5A3D">
              <w:rPr>
                <w:rStyle w:val="CharacterStyle18"/>
                <w:rFonts w:ascii="Arial" w:hAnsi="Arial" w:cs="Arial"/>
                <w:b/>
                <w:bCs/>
                <w:sz w:val="24"/>
                <w:szCs w:val="24"/>
              </w:rPr>
              <w:t>$25.92</w:t>
            </w:r>
          </w:p>
        </w:tc>
        <w:tc>
          <w:tcPr>
            <w:tcW w:w="1794" w:type="dxa"/>
            <w:tcBorders>
              <w:top w:val="nil"/>
              <w:left w:val="single" w:sz="4" w:space="0" w:color="auto"/>
              <w:bottom w:val="double" w:sz="7" w:space="0" w:color="auto"/>
              <w:right w:val="single" w:sz="4" w:space="0" w:color="auto"/>
            </w:tcBorders>
            <w:vAlign w:val="center"/>
          </w:tcPr>
          <w:p w:rsidR="001072DB" w:rsidRPr="00DA5A3D" w:rsidRDefault="001072DB" w:rsidP="00DA5A3D">
            <w:pPr>
              <w:pStyle w:val="Style6"/>
              <w:kinsoku w:val="0"/>
              <w:autoSpaceDE/>
              <w:autoSpaceDN/>
              <w:ind w:right="357"/>
              <w:jc w:val="center"/>
              <w:rPr>
                <w:rStyle w:val="CharacterStyle21"/>
                <w:rFonts w:ascii="Arial" w:hAnsi="Arial" w:cs="Arial"/>
                <w:b/>
                <w:bCs/>
                <w:sz w:val="24"/>
                <w:szCs w:val="24"/>
              </w:rPr>
            </w:pPr>
            <w:r w:rsidRPr="00DA5A3D">
              <w:rPr>
                <w:rStyle w:val="CharacterStyle21"/>
                <w:rFonts w:ascii="Arial" w:hAnsi="Arial" w:cs="Arial"/>
                <w:b/>
                <w:bCs/>
                <w:sz w:val="24"/>
                <w:szCs w:val="24"/>
              </w:rPr>
              <w:t>$26.24</w:t>
            </w:r>
          </w:p>
        </w:tc>
        <w:tc>
          <w:tcPr>
            <w:tcW w:w="1794" w:type="dxa"/>
            <w:tcBorders>
              <w:top w:val="nil"/>
              <w:left w:val="single" w:sz="4" w:space="0" w:color="auto"/>
              <w:bottom w:val="double" w:sz="7" w:space="0" w:color="auto"/>
              <w:right w:val="double" w:sz="7" w:space="0" w:color="auto"/>
            </w:tcBorders>
            <w:vAlign w:val="center"/>
          </w:tcPr>
          <w:p w:rsidR="001072DB" w:rsidRPr="00DA5A3D" w:rsidRDefault="001072DB" w:rsidP="00DA5A3D">
            <w:pPr>
              <w:pStyle w:val="Style1"/>
              <w:kinsoku w:val="0"/>
              <w:autoSpaceDE/>
              <w:autoSpaceDN/>
              <w:adjustRightInd/>
              <w:ind w:left="334"/>
              <w:jc w:val="center"/>
              <w:rPr>
                <w:rStyle w:val="CharacterStyle18"/>
                <w:rFonts w:ascii="Arial" w:hAnsi="Arial" w:cs="Arial"/>
                <w:b/>
                <w:bCs/>
                <w:sz w:val="24"/>
                <w:szCs w:val="24"/>
              </w:rPr>
            </w:pPr>
            <w:r w:rsidRPr="00DA5A3D">
              <w:rPr>
                <w:rStyle w:val="CharacterStyle18"/>
                <w:rFonts w:ascii="Arial" w:hAnsi="Arial" w:cs="Arial"/>
                <w:b/>
                <w:bCs/>
                <w:sz w:val="24"/>
                <w:szCs w:val="24"/>
              </w:rPr>
              <w:t>$26.63</w:t>
            </w:r>
          </w:p>
        </w:tc>
      </w:tr>
    </w:tbl>
    <w:p w:rsidR="00F37BD1" w:rsidRDefault="00F37BD1" w:rsidP="00F37BD1">
      <w:pPr>
        <w:pStyle w:val="Style1"/>
        <w:kinsoku w:val="0"/>
        <w:autoSpaceDE/>
        <w:autoSpaceDN/>
        <w:adjustRightInd/>
        <w:spacing w:line="386" w:lineRule="exact"/>
        <w:jc w:val="center"/>
        <w:rPr>
          <w:rStyle w:val="CharacterStyle18"/>
          <w:rFonts w:ascii="Tahoma" w:hAnsi="Tahoma" w:cs="Tahoma"/>
          <w:sz w:val="19"/>
          <w:szCs w:val="19"/>
          <w:u w:val="single"/>
        </w:rPr>
      </w:pPr>
    </w:p>
    <w:p w:rsidR="00F37BD1" w:rsidRDefault="00F37BD1">
      <w:pPr>
        <w:rPr>
          <w:rStyle w:val="CharacterStyle18"/>
          <w:rFonts w:ascii="Tahoma" w:eastAsiaTheme="minorEastAsia" w:hAnsi="Tahoma" w:cs="Tahoma"/>
          <w:sz w:val="19"/>
          <w:szCs w:val="19"/>
          <w:u w:val="single"/>
          <w:lang w:val="en-US"/>
        </w:rPr>
      </w:pPr>
      <w:r>
        <w:rPr>
          <w:rStyle w:val="CharacterStyle18"/>
          <w:rFonts w:ascii="Tahoma" w:hAnsi="Tahoma" w:cs="Tahoma"/>
          <w:sz w:val="19"/>
          <w:szCs w:val="19"/>
          <w:u w:val="single"/>
        </w:rPr>
        <w:br w:type="page"/>
      </w:r>
    </w:p>
    <w:p w:rsidR="00F37BD1" w:rsidRPr="00DA5A3D" w:rsidRDefault="00F37BD1" w:rsidP="00F37BD1">
      <w:pPr>
        <w:pStyle w:val="Style1"/>
        <w:kinsoku w:val="0"/>
        <w:autoSpaceDE/>
        <w:autoSpaceDN/>
        <w:adjustRightInd/>
        <w:jc w:val="center"/>
        <w:rPr>
          <w:rStyle w:val="CharacterStyle18"/>
          <w:rFonts w:ascii="Arial" w:hAnsi="Arial" w:cs="Arial"/>
          <w:spacing w:val="3"/>
          <w:sz w:val="24"/>
          <w:szCs w:val="24"/>
          <w:u w:val="single"/>
        </w:rPr>
      </w:pPr>
      <w:r w:rsidRPr="00DA5A3D">
        <w:rPr>
          <w:rStyle w:val="CharacterStyle18"/>
          <w:rFonts w:ascii="Arial" w:hAnsi="Arial" w:cs="Arial"/>
          <w:sz w:val="24"/>
          <w:szCs w:val="24"/>
          <w:u w:val="single"/>
        </w:rPr>
        <w:t>SCHEDULE "A" - BASE HOURLY WAGE RATES</w:t>
      </w:r>
      <w:r w:rsidRPr="00DA5A3D">
        <w:rPr>
          <w:rStyle w:val="CharacterStyle18"/>
          <w:rFonts w:ascii="Arial" w:hAnsi="Arial" w:cs="Arial"/>
          <w:sz w:val="24"/>
          <w:szCs w:val="24"/>
          <w:u w:val="single"/>
        </w:rPr>
        <w:br/>
      </w:r>
      <w:r w:rsidRPr="00DA5A3D">
        <w:rPr>
          <w:rStyle w:val="CharacterStyle18"/>
          <w:rFonts w:ascii="Arial" w:hAnsi="Arial" w:cs="Arial"/>
          <w:spacing w:val="3"/>
          <w:sz w:val="24"/>
          <w:szCs w:val="24"/>
          <w:u w:val="single"/>
        </w:rPr>
        <w:t>(For the Trades positions in the Maintenance Department Only)</w:t>
      </w:r>
    </w:p>
    <w:p w:rsidR="00F37BD1" w:rsidRPr="00DA5A3D" w:rsidRDefault="00F37BD1" w:rsidP="00F37BD1">
      <w:pPr>
        <w:pStyle w:val="Style1"/>
        <w:kinsoku w:val="0"/>
        <w:autoSpaceDE/>
        <w:autoSpaceDN/>
        <w:adjustRightInd/>
        <w:jc w:val="center"/>
        <w:rPr>
          <w:rStyle w:val="CharacterStyle18"/>
          <w:rFonts w:ascii="Arial" w:hAnsi="Arial" w:cs="Arial"/>
          <w:spacing w:val="3"/>
          <w:sz w:val="24"/>
          <w:szCs w:val="24"/>
          <w:u w:val="single"/>
        </w:rPr>
      </w:pPr>
    </w:p>
    <w:tbl>
      <w:tblPr>
        <w:tblW w:w="0" w:type="auto"/>
        <w:tblInd w:w="909" w:type="dxa"/>
        <w:tblLayout w:type="fixed"/>
        <w:tblCellMar>
          <w:left w:w="0" w:type="dxa"/>
          <w:right w:w="0" w:type="dxa"/>
        </w:tblCellMar>
        <w:tblLook w:val="0000" w:firstRow="0" w:lastRow="0" w:firstColumn="0" w:lastColumn="0" w:noHBand="0" w:noVBand="0"/>
      </w:tblPr>
      <w:tblGrid>
        <w:gridCol w:w="2094"/>
        <w:gridCol w:w="1572"/>
        <w:gridCol w:w="1573"/>
        <w:gridCol w:w="1572"/>
        <w:gridCol w:w="1573"/>
      </w:tblGrid>
      <w:tr w:rsidR="00F37BD1" w:rsidRPr="00DA5A3D" w:rsidTr="00DA5A3D">
        <w:trPr>
          <w:trHeight w:hRule="exact" w:val="538"/>
        </w:trPr>
        <w:tc>
          <w:tcPr>
            <w:tcW w:w="2094" w:type="dxa"/>
            <w:tcBorders>
              <w:top w:val="double" w:sz="6" w:space="0" w:color="auto"/>
              <w:left w:val="double" w:sz="6" w:space="0" w:color="auto"/>
              <w:bottom w:val="double" w:sz="6" w:space="0" w:color="auto"/>
              <w:right w:val="single" w:sz="4" w:space="0" w:color="auto"/>
            </w:tcBorders>
            <w:vAlign w:val="center"/>
          </w:tcPr>
          <w:p w:rsidR="00F37BD1" w:rsidRPr="00DA5A3D" w:rsidRDefault="00F37BD1" w:rsidP="00F37BD1">
            <w:pPr>
              <w:pStyle w:val="Style1"/>
              <w:kinsoku w:val="0"/>
              <w:autoSpaceDE/>
              <w:autoSpaceDN/>
              <w:adjustRightInd/>
              <w:jc w:val="center"/>
              <w:rPr>
                <w:rStyle w:val="CharacterStyle18"/>
                <w:rFonts w:ascii="Arial" w:hAnsi="Arial" w:cs="Arial"/>
                <w:sz w:val="24"/>
                <w:szCs w:val="24"/>
              </w:rPr>
            </w:pPr>
            <w:r w:rsidRPr="00DA5A3D">
              <w:rPr>
                <w:rStyle w:val="CharacterStyle18"/>
                <w:rFonts w:ascii="Arial" w:hAnsi="Arial" w:cs="Arial"/>
                <w:sz w:val="24"/>
                <w:szCs w:val="24"/>
              </w:rPr>
              <w:t>CLASSIFICATION</w:t>
            </w:r>
          </w:p>
        </w:tc>
        <w:tc>
          <w:tcPr>
            <w:tcW w:w="1572" w:type="dxa"/>
            <w:tcBorders>
              <w:top w:val="double" w:sz="6" w:space="0" w:color="auto"/>
              <w:left w:val="single" w:sz="4" w:space="0" w:color="auto"/>
              <w:bottom w:val="double" w:sz="6" w:space="0" w:color="auto"/>
              <w:right w:val="single" w:sz="4" w:space="0" w:color="auto"/>
            </w:tcBorders>
            <w:vAlign w:val="center"/>
          </w:tcPr>
          <w:p w:rsidR="00F37BD1" w:rsidRPr="00DA5A3D" w:rsidRDefault="00F37BD1" w:rsidP="00F37BD1">
            <w:pPr>
              <w:pStyle w:val="Style1"/>
              <w:kinsoku w:val="0"/>
              <w:autoSpaceDE/>
              <w:autoSpaceDN/>
              <w:adjustRightInd/>
              <w:jc w:val="center"/>
              <w:rPr>
                <w:rStyle w:val="CharacterStyle18"/>
                <w:rFonts w:ascii="Arial" w:hAnsi="Arial" w:cs="Arial"/>
                <w:sz w:val="24"/>
                <w:szCs w:val="24"/>
              </w:rPr>
            </w:pPr>
            <w:r w:rsidRPr="00DA5A3D">
              <w:rPr>
                <w:rStyle w:val="CharacterStyle18"/>
                <w:rFonts w:ascii="Arial" w:hAnsi="Arial" w:cs="Arial"/>
                <w:sz w:val="24"/>
                <w:szCs w:val="24"/>
              </w:rPr>
              <w:t>Current</w:t>
            </w:r>
          </w:p>
        </w:tc>
        <w:tc>
          <w:tcPr>
            <w:tcW w:w="1573" w:type="dxa"/>
            <w:tcBorders>
              <w:top w:val="double" w:sz="6" w:space="0" w:color="auto"/>
              <w:left w:val="single" w:sz="4" w:space="0" w:color="auto"/>
              <w:bottom w:val="double" w:sz="6" w:space="0" w:color="auto"/>
              <w:right w:val="single" w:sz="4" w:space="0" w:color="auto"/>
            </w:tcBorders>
            <w:vAlign w:val="center"/>
          </w:tcPr>
          <w:p w:rsidR="00F37BD1" w:rsidRPr="00DA5A3D" w:rsidRDefault="00F37BD1" w:rsidP="00F37BD1">
            <w:pPr>
              <w:pStyle w:val="Style39"/>
              <w:kinsoku w:val="0"/>
              <w:autoSpaceDE/>
              <w:autoSpaceDN/>
              <w:rPr>
                <w:rStyle w:val="CharacterStyle23"/>
                <w:rFonts w:ascii="Arial" w:hAnsi="Arial" w:cs="Arial"/>
                <w:b/>
                <w:bCs/>
                <w:sz w:val="24"/>
                <w:szCs w:val="24"/>
              </w:rPr>
            </w:pPr>
            <w:r w:rsidRPr="00DA5A3D">
              <w:rPr>
                <w:rStyle w:val="CharacterStyle23"/>
                <w:rFonts w:ascii="Arial" w:hAnsi="Arial" w:cs="Arial"/>
                <w:b/>
                <w:bCs/>
                <w:sz w:val="24"/>
                <w:szCs w:val="24"/>
              </w:rPr>
              <w:t>April 1, 2016</w:t>
            </w:r>
            <w:r w:rsidRPr="00DA5A3D">
              <w:rPr>
                <w:rStyle w:val="CharacterStyle23"/>
                <w:rFonts w:ascii="Arial" w:hAnsi="Arial" w:cs="Arial"/>
                <w:b/>
                <w:bCs/>
                <w:sz w:val="24"/>
                <w:szCs w:val="24"/>
              </w:rPr>
              <w:br/>
              <w:t>1.5%</w:t>
            </w:r>
          </w:p>
        </w:tc>
        <w:tc>
          <w:tcPr>
            <w:tcW w:w="1572" w:type="dxa"/>
            <w:tcBorders>
              <w:top w:val="double" w:sz="6" w:space="0" w:color="auto"/>
              <w:left w:val="single" w:sz="4" w:space="0" w:color="auto"/>
              <w:bottom w:val="double" w:sz="6" w:space="0" w:color="auto"/>
              <w:right w:val="single" w:sz="4" w:space="0" w:color="auto"/>
            </w:tcBorders>
            <w:vAlign w:val="center"/>
          </w:tcPr>
          <w:p w:rsidR="00F37BD1" w:rsidRPr="00DA5A3D" w:rsidRDefault="00F37BD1" w:rsidP="00F37BD1">
            <w:pPr>
              <w:pStyle w:val="Style39"/>
              <w:kinsoku w:val="0"/>
              <w:autoSpaceDE/>
              <w:autoSpaceDN/>
              <w:rPr>
                <w:rStyle w:val="CharacterStyle23"/>
                <w:rFonts w:ascii="Arial" w:hAnsi="Arial" w:cs="Arial"/>
                <w:b/>
                <w:bCs/>
                <w:sz w:val="24"/>
                <w:szCs w:val="24"/>
              </w:rPr>
            </w:pPr>
            <w:r w:rsidRPr="00DA5A3D">
              <w:rPr>
                <w:rStyle w:val="CharacterStyle23"/>
                <w:rFonts w:ascii="Arial" w:hAnsi="Arial" w:cs="Arial"/>
                <w:b/>
                <w:bCs/>
                <w:sz w:val="24"/>
                <w:szCs w:val="24"/>
              </w:rPr>
              <w:t>April 1, 2017</w:t>
            </w:r>
            <w:r w:rsidRPr="00DA5A3D">
              <w:rPr>
                <w:rStyle w:val="CharacterStyle23"/>
                <w:rFonts w:ascii="Arial" w:hAnsi="Arial" w:cs="Arial"/>
                <w:b/>
                <w:bCs/>
                <w:sz w:val="24"/>
                <w:szCs w:val="24"/>
              </w:rPr>
              <w:br/>
              <w:t>1.25%</w:t>
            </w:r>
          </w:p>
        </w:tc>
        <w:tc>
          <w:tcPr>
            <w:tcW w:w="1573" w:type="dxa"/>
            <w:tcBorders>
              <w:top w:val="double" w:sz="6" w:space="0" w:color="auto"/>
              <w:left w:val="single" w:sz="4" w:space="0" w:color="auto"/>
              <w:bottom w:val="double" w:sz="6" w:space="0" w:color="auto"/>
              <w:right w:val="double" w:sz="6" w:space="0" w:color="auto"/>
            </w:tcBorders>
            <w:vAlign w:val="center"/>
          </w:tcPr>
          <w:p w:rsidR="00F37BD1" w:rsidRPr="00DA5A3D" w:rsidRDefault="00F37BD1" w:rsidP="00F37BD1">
            <w:pPr>
              <w:pStyle w:val="Style39"/>
              <w:kinsoku w:val="0"/>
              <w:autoSpaceDE/>
              <w:autoSpaceDN/>
              <w:rPr>
                <w:rStyle w:val="CharacterStyle23"/>
                <w:rFonts w:ascii="Arial" w:hAnsi="Arial" w:cs="Arial"/>
                <w:b/>
                <w:bCs/>
                <w:sz w:val="24"/>
                <w:szCs w:val="24"/>
              </w:rPr>
            </w:pPr>
            <w:r w:rsidRPr="00DA5A3D">
              <w:rPr>
                <w:rStyle w:val="CharacterStyle23"/>
                <w:rFonts w:ascii="Arial" w:hAnsi="Arial" w:cs="Arial"/>
                <w:b/>
                <w:bCs/>
                <w:sz w:val="24"/>
                <w:szCs w:val="24"/>
              </w:rPr>
              <w:t>April 1, 2018</w:t>
            </w:r>
            <w:r w:rsidRPr="00DA5A3D">
              <w:rPr>
                <w:rStyle w:val="CharacterStyle23"/>
                <w:rFonts w:ascii="Arial" w:hAnsi="Arial" w:cs="Arial"/>
                <w:b/>
                <w:bCs/>
                <w:sz w:val="24"/>
                <w:szCs w:val="24"/>
              </w:rPr>
              <w:br/>
              <w:t>1.5%</w:t>
            </w:r>
          </w:p>
        </w:tc>
      </w:tr>
      <w:tr w:rsidR="00F37BD1" w:rsidRPr="00DA5A3D" w:rsidTr="00DA5A3D">
        <w:trPr>
          <w:trHeight w:hRule="exact" w:val="412"/>
        </w:trPr>
        <w:tc>
          <w:tcPr>
            <w:tcW w:w="2094" w:type="dxa"/>
            <w:tcBorders>
              <w:top w:val="double" w:sz="6" w:space="0" w:color="auto"/>
              <w:left w:val="double" w:sz="6" w:space="0" w:color="auto"/>
              <w:bottom w:val="single" w:sz="4" w:space="0" w:color="auto"/>
              <w:right w:val="single" w:sz="4" w:space="0" w:color="auto"/>
            </w:tcBorders>
            <w:vAlign w:val="center"/>
          </w:tcPr>
          <w:p w:rsidR="00F37BD1" w:rsidRPr="00DA5A3D" w:rsidRDefault="00F37BD1" w:rsidP="00F37BD1">
            <w:pPr>
              <w:pStyle w:val="Style1"/>
              <w:kinsoku w:val="0"/>
              <w:autoSpaceDE/>
              <w:autoSpaceDN/>
              <w:adjustRightInd/>
              <w:jc w:val="center"/>
              <w:rPr>
                <w:rStyle w:val="CharacterStyle18"/>
                <w:rFonts w:ascii="Arial" w:hAnsi="Arial" w:cs="Arial"/>
                <w:sz w:val="24"/>
                <w:szCs w:val="24"/>
              </w:rPr>
            </w:pPr>
            <w:r w:rsidRPr="00DA5A3D">
              <w:rPr>
                <w:rStyle w:val="CharacterStyle18"/>
                <w:rFonts w:ascii="Arial" w:hAnsi="Arial" w:cs="Arial"/>
                <w:sz w:val="24"/>
                <w:szCs w:val="24"/>
              </w:rPr>
              <w:t>Painter</w:t>
            </w:r>
          </w:p>
        </w:tc>
        <w:tc>
          <w:tcPr>
            <w:tcW w:w="1572" w:type="dxa"/>
            <w:tcBorders>
              <w:top w:val="double" w:sz="6" w:space="0" w:color="auto"/>
              <w:left w:val="single" w:sz="4" w:space="0" w:color="auto"/>
              <w:bottom w:val="single" w:sz="4" w:space="0" w:color="auto"/>
              <w:right w:val="single" w:sz="4" w:space="0" w:color="auto"/>
            </w:tcBorders>
            <w:vAlign w:val="center"/>
          </w:tcPr>
          <w:p w:rsidR="00F37BD1" w:rsidRPr="00DA5A3D" w:rsidRDefault="00F37BD1" w:rsidP="00F37BD1">
            <w:pPr>
              <w:pStyle w:val="Style1"/>
              <w:kinsoku w:val="0"/>
              <w:autoSpaceDE/>
              <w:autoSpaceDN/>
              <w:adjustRightInd/>
              <w:jc w:val="center"/>
              <w:rPr>
                <w:rStyle w:val="CharacterStyle18"/>
                <w:rFonts w:ascii="Arial" w:hAnsi="Arial" w:cs="Arial"/>
                <w:sz w:val="24"/>
                <w:szCs w:val="24"/>
              </w:rPr>
            </w:pPr>
            <w:r w:rsidRPr="00DA5A3D">
              <w:rPr>
                <w:rStyle w:val="CharacterStyle18"/>
                <w:rFonts w:ascii="Arial" w:hAnsi="Arial" w:cs="Arial"/>
                <w:sz w:val="24"/>
                <w:szCs w:val="24"/>
              </w:rPr>
              <w:t>$31.07</w:t>
            </w:r>
          </w:p>
        </w:tc>
        <w:tc>
          <w:tcPr>
            <w:tcW w:w="1573" w:type="dxa"/>
            <w:tcBorders>
              <w:top w:val="double" w:sz="6" w:space="0" w:color="auto"/>
              <w:left w:val="single" w:sz="4" w:space="0" w:color="auto"/>
              <w:bottom w:val="single" w:sz="4" w:space="0" w:color="auto"/>
              <w:right w:val="single" w:sz="4" w:space="0" w:color="auto"/>
            </w:tcBorders>
            <w:vAlign w:val="center"/>
          </w:tcPr>
          <w:p w:rsidR="00F37BD1" w:rsidRPr="00DA5A3D" w:rsidRDefault="00F37BD1" w:rsidP="00F37BD1">
            <w:pPr>
              <w:pStyle w:val="Style39"/>
              <w:kinsoku w:val="0"/>
              <w:autoSpaceDE/>
              <w:autoSpaceDN/>
              <w:rPr>
                <w:rStyle w:val="CharacterStyle23"/>
                <w:rFonts w:ascii="Arial" w:hAnsi="Arial" w:cs="Arial"/>
                <w:b/>
                <w:bCs/>
                <w:sz w:val="24"/>
                <w:szCs w:val="24"/>
              </w:rPr>
            </w:pPr>
            <w:r w:rsidRPr="00DA5A3D">
              <w:rPr>
                <w:rStyle w:val="CharacterStyle23"/>
                <w:rFonts w:ascii="Arial" w:hAnsi="Arial" w:cs="Arial"/>
                <w:b/>
                <w:bCs/>
                <w:sz w:val="24"/>
                <w:szCs w:val="24"/>
              </w:rPr>
              <w:t>$31,54</w:t>
            </w:r>
          </w:p>
        </w:tc>
        <w:tc>
          <w:tcPr>
            <w:tcW w:w="1572" w:type="dxa"/>
            <w:tcBorders>
              <w:top w:val="double" w:sz="6" w:space="0" w:color="auto"/>
              <w:left w:val="single" w:sz="4" w:space="0" w:color="auto"/>
              <w:bottom w:val="single" w:sz="4" w:space="0" w:color="auto"/>
              <w:right w:val="single" w:sz="4" w:space="0" w:color="auto"/>
            </w:tcBorders>
            <w:vAlign w:val="center"/>
          </w:tcPr>
          <w:p w:rsidR="00F37BD1" w:rsidRPr="00DA5A3D" w:rsidRDefault="00F37BD1" w:rsidP="00F37BD1">
            <w:pPr>
              <w:pStyle w:val="Style39"/>
              <w:kinsoku w:val="0"/>
              <w:autoSpaceDE/>
              <w:autoSpaceDN/>
              <w:rPr>
                <w:rStyle w:val="CharacterStyle23"/>
                <w:rFonts w:ascii="Arial" w:hAnsi="Arial" w:cs="Arial"/>
                <w:b/>
                <w:bCs/>
                <w:sz w:val="24"/>
                <w:szCs w:val="24"/>
              </w:rPr>
            </w:pPr>
            <w:r w:rsidRPr="00DA5A3D">
              <w:rPr>
                <w:rStyle w:val="CharacterStyle23"/>
                <w:rFonts w:ascii="Arial" w:hAnsi="Arial" w:cs="Arial"/>
                <w:b/>
                <w:bCs/>
                <w:sz w:val="24"/>
                <w:szCs w:val="24"/>
              </w:rPr>
              <w:t>$31.93</w:t>
            </w:r>
          </w:p>
        </w:tc>
        <w:tc>
          <w:tcPr>
            <w:tcW w:w="1573" w:type="dxa"/>
            <w:tcBorders>
              <w:top w:val="double" w:sz="6" w:space="0" w:color="auto"/>
              <w:left w:val="single" w:sz="4" w:space="0" w:color="auto"/>
              <w:bottom w:val="single" w:sz="4" w:space="0" w:color="auto"/>
              <w:right w:val="double" w:sz="6" w:space="0" w:color="auto"/>
            </w:tcBorders>
            <w:vAlign w:val="center"/>
          </w:tcPr>
          <w:p w:rsidR="00F37BD1" w:rsidRPr="00DA5A3D" w:rsidRDefault="00F37BD1" w:rsidP="00F37BD1">
            <w:pPr>
              <w:pStyle w:val="Style39"/>
              <w:kinsoku w:val="0"/>
              <w:autoSpaceDE/>
              <w:autoSpaceDN/>
              <w:rPr>
                <w:rStyle w:val="CharacterStyle23"/>
                <w:rFonts w:ascii="Arial" w:hAnsi="Arial" w:cs="Arial"/>
                <w:b/>
                <w:bCs/>
                <w:sz w:val="24"/>
                <w:szCs w:val="24"/>
              </w:rPr>
            </w:pPr>
            <w:r w:rsidRPr="00DA5A3D">
              <w:rPr>
                <w:rStyle w:val="CharacterStyle23"/>
                <w:rFonts w:ascii="Arial" w:hAnsi="Arial" w:cs="Arial"/>
                <w:b/>
                <w:bCs/>
                <w:sz w:val="24"/>
                <w:szCs w:val="24"/>
              </w:rPr>
              <w:t>$32.41</w:t>
            </w:r>
          </w:p>
        </w:tc>
      </w:tr>
      <w:tr w:rsidR="00F37BD1" w:rsidRPr="00DA5A3D" w:rsidTr="00DA5A3D">
        <w:trPr>
          <w:trHeight w:hRule="exact" w:val="375"/>
        </w:trPr>
        <w:tc>
          <w:tcPr>
            <w:tcW w:w="2094" w:type="dxa"/>
            <w:tcBorders>
              <w:top w:val="single" w:sz="4" w:space="0" w:color="auto"/>
              <w:left w:val="double" w:sz="6" w:space="0" w:color="auto"/>
              <w:bottom w:val="single" w:sz="4" w:space="0" w:color="auto"/>
              <w:right w:val="single" w:sz="4" w:space="0" w:color="auto"/>
            </w:tcBorders>
            <w:vAlign w:val="center"/>
          </w:tcPr>
          <w:p w:rsidR="00F37BD1" w:rsidRPr="00DA5A3D" w:rsidRDefault="00F37BD1" w:rsidP="00F37BD1">
            <w:pPr>
              <w:pStyle w:val="Style1"/>
              <w:kinsoku w:val="0"/>
              <w:autoSpaceDE/>
              <w:autoSpaceDN/>
              <w:adjustRightInd/>
              <w:ind w:right="544"/>
              <w:jc w:val="center"/>
              <w:rPr>
                <w:rStyle w:val="CharacterStyle18"/>
                <w:rFonts w:ascii="Arial" w:hAnsi="Arial" w:cs="Arial"/>
                <w:sz w:val="24"/>
                <w:szCs w:val="24"/>
              </w:rPr>
            </w:pPr>
            <w:r w:rsidRPr="00DA5A3D">
              <w:rPr>
                <w:rStyle w:val="CharacterStyle18"/>
                <w:rFonts w:ascii="Arial" w:hAnsi="Arial" w:cs="Arial"/>
                <w:sz w:val="24"/>
                <w:szCs w:val="24"/>
              </w:rPr>
              <w:t>Electrician</w:t>
            </w:r>
          </w:p>
        </w:tc>
        <w:tc>
          <w:tcPr>
            <w:tcW w:w="1572" w:type="dxa"/>
            <w:tcBorders>
              <w:top w:val="single" w:sz="4" w:space="0" w:color="auto"/>
              <w:left w:val="single" w:sz="4" w:space="0" w:color="auto"/>
              <w:bottom w:val="single" w:sz="4" w:space="0" w:color="auto"/>
              <w:right w:val="single" w:sz="4" w:space="0" w:color="auto"/>
            </w:tcBorders>
            <w:vAlign w:val="center"/>
          </w:tcPr>
          <w:p w:rsidR="00F37BD1" w:rsidRPr="00DA5A3D" w:rsidRDefault="00F37BD1" w:rsidP="00F37BD1">
            <w:pPr>
              <w:pStyle w:val="Style1"/>
              <w:kinsoku w:val="0"/>
              <w:autoSpaceDE/>
              <w:autoSpaceDN/>
              <w:adjustRightInd/>
              <w:jc w:val="center"/>
              <w:rPr>
                <w:rStyle w:val="CharacterStyle18"/>
                <w:rFonts w:ascii="Arial" w:hAnsi="Arial" w:cs="Arial"/>
                <w:sz w:val="24"/>
                <w:szCs w:val="24"/>
              </w:rPr>
            </w:pPr>
            <w:r w:rsidRPr="00DA5A3D">
              <w:rPr>
                <w:rStyle w:val="CharacterStyle18"/>
                <w:rFonts w:ascii="Arial" w:hAnsi="Arial" w:cs="Arial"/>
                <w:sz w:val="24"/>
                <w:szCs w:val="24"/>
              </w:rPr>
              <w:t>$35.40</w:t>
            </w:r>
          </w:p>
        </w:tc>
        <w:tc>
          <w:tcPr>
            <w:tcW w:w="1573" w:type="dxa"/>
            <w:tcBorders>
              <w:top w:val="single" w:sz="4" w:space="0" w:color="auto"/>
              <w:left w:val="single" w:sz="4" w:space="0" w:color="auto"/>
              <w:bottom w:val="single" w:sz="4" w:space="0" w:color="auto"/>
              <w:right w:val="single" w:sz="4" w:space="0" w:color="auto"/>
            </w:tcBorders>
            <w:vAlign w:val="center"/>
          </w:tcPr>
          <w:p w:rsidR="00F37BD1" w:rsidRPr="00DA5A3D" w:rsidRDefault="00F37BD1" w:rsidP="00F37BD1">
            <w:pPr>
              <w:pStyle w:val="Style39"/>
              <w:kinsoku w:val="0"/>
              <w:autoSpaceDE/>
              <w:autoSpaceDN/>
              <w:rPr>
                <w:rStyle w:val="CharacterStyle23"/>
                <w:rFonts w:ascii="Arial" w:hAnsi="Arial" w:cs="Arial"/>
                <w:b/>
                <w:bCs/>
                <w:sz w:val="24"/>
                <w:szCs w:val="24"/>
              </w:rPr>
            </w:pPr>
            <w:r w:rsidRPr="00DA5A3D">
              <w:rPr>
                <w:rStyle w:val="CharacterStyle23"/>
                <w:rFonts w:ascii="Arial" w:hAnsi="Arial" w:cs="Arial"/>
                <w:b/>
                <w:bCs/>
                <w:sz w:val="24"/>
                <w:szCs w:val="24"/>
              </w:rPr>
              <w:t>$35.93</w:t>
            </w:r>
          </w:p>
        </w:tc>
        <w:tc>
          <w:tcPr>
            <w:tcW w:w="1572" w:type="dxa"/>
            <w:tcBorders>
              <w:top w:val="single" w:sz="4" w:space="0" w:color="auto"/>
              <w:left w:val="single" w:sz="4" w:space="0" w:color="auto"/>
              <w:bottom w:val="single" w:sz="4" w:space="0" w:color="auto"/>
              <w:right w:val="single" w:sz="4" w:space="0" w:color="auto"/>
            </w:tcBorders>
            <w:vAlign w:val="center"/>
          </w:tcPr>
          <w:p w:rsidR="00F37BD1" w:rsidRPr="00DA5A3D" w:rsidRDefault="00F37BD1" w:rsidP="00F37BD1">
            <w:pPr>
              <w:pStyle w:val="Style39"/>
              <w:kinsoku w:val="0"/>
              <w:autoSpaceDE/>
              <w:autoSpaceDN/>
              <w:rPr>
                <w:rStyle w:val="CharacterStyle23"/>
                <w:rFonts w:ascii="Arial" w:hAnsi="Arial" w:cs="Arial"/>
                <w:b/>
                <w:bCs/>
                <w:sz w:val="24"/>
                <w:szCs w:val="24"/>
              </w:rPr>
            </w:pPr>
            <w:r w:rsidRPr="00DA5A3D">
              <w:rPr>
                <w:rStyle w:val="CharacterStyle23"/>
                <w:rFonts w:ascii="Arial" w:hAnsi="Arial" w:cs="Arial"/>
                <w:b/>
                <w:bCs/>
                <w:sz w:val="24"/>
                <w:szCs w:val="24"/>
              </w:rPr>
              <w:t>$36.38</w:t>
            </w:r>
          </w:p>
        </w:tc>
        <w:tc>
          <w:tcPr>
            <w:tcW w:w="1573" w:type="dxa"/>
            <w:tcBorders>
              <w:top w:val="single" w:sz="4" w:space="0" w:color="auto"/>
              <w:left w:val="single" w:sz="4" w:space="0" w:color="auto"/>
              <w:bottom w:val="single" w:sz="4" w:space="0" w:color="auto"/>
              <w:right w:val="double" w:sz="6" w:space="0" w:color="auto"/>
            </w:tcBorders>
            <w:vAlign w:val="center"/>
          </w:tcPr>
          <w:p w:rsidR="00F37BD1" w:rsidRPr="00DA5A3D" w:rsidRDefault="00F37BD1" w:rsidP="00F37BD1">
            <w:pPr>
              <w:pStyle w:val="Style39"/>
              <w:kinsoku w:val="0"/>
              <w:autoSpaceDE/>
              <w:autoSpaceDN/>
              <w:rPr>
                <w:rStyle w:val="CharacterStyle23"/>
                <w:rFonts w:ascii="Arial" w:hAnsi="Arial" w:cs="Arial"/>
                <w:b/>
                <w:bCs/>
                <w:sz w:val="24"/>
                <w:szCs w:val="24"/>
              </w:rPr>
            </w:pPr>
            <w:r w:rsidRPr="00DA5A3D">
              <w:rPr>
                <w:rStyle w:val="CharacterStyle23"/>
                <w:rFonts w:ascii="Arial" w:hAnsi="Arial" w:cs="Arial"/>
                <w:b/>
                <w:bCs/>
                <w:sz w:val="24"/>
                <w:szCs w:val="24"/>
              </w:rPr>
              <w:t>$36.93</w:t>
            </w:r>
          </w:p>
        </w:tc>
      </w:tr>
      <w:tr w:rsidR="00F37BD1" w:rsidRPr="00DA5A3D" w:rsidTr="00DA5A3D">
        <w:trPr>
          <w:trHeight w:hRule="exact" w:val="389"/>
        </w:trPr>
        <w:tc>
          <w:tcPr>
            <w:tcW w:w="2094" w:type="dxa"/>
            <w:tcBorders>
              <w:top w:val="single" w:sz="4" w:space="0" w:color="auto"/>
              <w:left w:val="double" w:sz="6" w:space="0" w:color="auto"/>
              <w:bottom w:val="single" w:sz="4" w:space="0" w:color="auto"/>
              <w:right w:val="single" w:sz="4" w:space="0" w:color="auto"/>
            </w:tcBorders>
            <w:vAlign w:val="center"/>
          </w:tcPr>
          <w:p w:rsidR="00F37BD1" w:rsidRPr="00DA5A3D" w:rsidRDefault="00F37BD1" w:rsidP="00F37BD1">
            <w:pPr>
              <w:pStyle w:val="Style1"/>
              <w:kinsoku w:val="0"/>
              <w:autoSpaceDE/>
              <w:autoSpaceDN/>
              <w:adjustRightInd/>
              <w:ind w:right="544"/>
              <w:jc w:val="center"/>
              <w:rPr>
                <w:rStyle w:val="CharacterStyle18"/>
                <w:rFonts w:ascii="Arial" w:hAnsi="Arial" w:cs="Arial"/>
                <w:sz w:val="24"/>
                <w:szCs w:val="24"/>
              </w:rPr>
            </w:pPr>
            <w:r w:rsidRPr="00DA5A3D">
              <w:rPr>
                <w:rStyle w:val="CharacterStyle18"/>
                <w:rFonts w:ascii="Arial" w:hAnsi="Arial" w:cs="Arial"/>
                <w:sz w:val="24"/>
                <w:szCs w:val="24"/>
              </w:rPr>
              <w:t>Plumber</w:t>
            </w:r>
          </w:p>
        </w:tc>
        <w:tc>
          <w:tcPr>
            <w:tcW w:w="1572" w:type="dxa"/>
            <w:tcBorders>
              <w:top w:val="single" w:sz="4" w:space="0" w:color="auto"/>
              <w:left w:val="single" w:sz="4" w:space="0" w:color="auto"/>
              <w:bottom w:val="single" w:sz="4" w:space="0" w:color="auto"/>
              <w:right w:val="single" w:sz="4" w:space="0" w:color="auto"/>
            </w:tcBorders>
            <w:vAlign w:val="center"/>
          </w:tcPr>
          <w:p w:rsidR="00F37BD1" w:rsidRPr="00DA5A3D" w:rsidRDefault="00F37BD1" w:rsidP="00F37BD1">
            <w:pPr>
              <w:pStyle w:val="Style1"/>
              <w:kinsoku w:val="0"/>
              <w:autoSpaceDE/>
              <w:autoSpaceDN/>
              <w:adjustRightInd/>
              <w:jc w:val="center"/>
              <w:rPr>
                <w:rStyle w:val="CharacterStyle18"/>
                <w:rFonts w:ascii="Arial" w:hAnsi="Arial" w:cs="Arial"/>
                <w:sz w:val="24"/>
                <w:szCs w:val="24"/>
              </w:rPr>
            </w:pPr>
            <w:r w:rsidRPr="00DA5A3D">
              <w:rPr>
                <w:rStyle w:val="CharacterStyle18"/>
                <w:rFonts w:ascii="Arial" w:hAnsi="Arial" w:cs="Arial"/>
                <w:sz w:val="24"/>
                <w:szCs w:val="24"/>
              </w:rPr>
              <w:t>$36.36</w:t>
            </w:r>
          </w:p>
        </w:tc>
        <w:tc>
          <w:tcPr>
            <w:tcW w:w="1573" w:type="dxa"/>
            <w:tcBorders>
              <w:top w:val="single" w:sz="4" w:space="0" w:color="auto"/>
              <w:left w:val="single" w:sz="4" w:space="0" w:color="auto"/>
              <w:bottom w:val="single" w:sz="4" w:space="0" w:color="auto"/>
              <w:right w:val="single" w:sz="4" w:space="0" w:color="auto"/>
            </w:tcBorders>
            <w:vAlign w:val="center"/>
          </w:tcPr>
          <w:p w:rsidR="00F37BD1" w:rsidRPr="00DA5A3D" w:rsidRDefault="00F37BD1" w:rsidP="00F37BD1">
            <w:pPr>
              <w:pStyle w:val="Style39"/>
              <w:kinsoku w:val="0"/>
              <w:autoSpaceDE/>
              <w:autoSpaceDN/>
              <w:rPr>
                <w:rStyle w:val="CharacterStyle23"/>
                <w:rFonts w:ascii="Arial" w:hAnsi="Arial" w:cs="Arial"/>
                <w:b/>
                <w:bCs/>
                <w:sz w:val="24"/>
                <w:szCs w:val="24"/>
              </w:rPr>
            </w:pPr>
            <w:r w:rsidRPr="00DA5A3D">
              <w:rPr>
                <w:rStyle w:val="CharacterStyle23"/>
                <w:rFonts w:ascii="Arial" w:hAnsi="Arial" w:cs="Arial"/>
                <w:b/>
                <w:bCs/>
                <w:sz w:val="24"/>
                <w:szCs w:val="24"/>
              </w:rPr>
              <w:t>$36.91</w:t>
            </w:r>
          </w:p>
        </w:tc>
        <w:tc>
          <w:tcPr>
            <w:tcW w:w="1572" w:type="dxa"/>
            <w:tcBorders>
              <w:top w:val="single" w:sz="4" w:space="0" w:color="auto"/>
              <w:left w:val="single" w:sz="4" w:space="0" w:color="auto"/>
              <w:bottom w:val="single" w:sz="4" w:space="0" w:color="auto"/>
              <w:right w:val="single" w:sz="4" w:space="0" w:color="auto"/>
            </w:tcBorders>
            <w:vAlign w:val="center"/>
          </w:tcPr>
          <w:p w:rsidR="00F37BD1" w:rsidRPr="00DA5A3D" w:rsidRDefault="00F37BD1" w:rsidP="00F37BD1">
            <w:pPr>
              <w:pStyle w:val="Style39"/>
              <w:kinsoku w:val="0"/>
              <w:autoSpaceDE/>
              <w:autoSpaceDN/>
              <w:rPr>
                <w:rStyle w:val="CharacterStyle23"/>
                <w:rFonts w:ascii="Arial" w:hAnsi="Arial" w:cs="Arial"/>
                <w:b/>
                <w:bCs/>
                <w:sz w:val="24"/>
                <w:szCs w:val="24"/>
              </w:rPr>
            </w:pPr>
            <w:r w:rsidRPr="00DA5A3D">
              <w:rPr>
                <w:rStyle w:val="CharacterStyle23"/>
                <w:rFonts w:ascii="Arial" w:hAnsi="Arial" w:cs="Arial"/>
                <w:b/>
                <w:bCs/>
                <w:sz w:val="24"/>
                <w:szCs w:val="24"/>
              </w:rPr>
              <w:t>$37.37</w:t>
            </w:r>
          </w:p>
        </w:tc>
        <w:tc>
          <w:tcPr>
            <w:tcW w:w="1573" w:type="dxa"/>
            <w:tcBorders>
              <w:top w:val="single" w:sz="4" w:space="0" w:color="auto"/>
              <w:left w:val="single" w:sz="4" w:space="0" w:color="auto"/>
              <w:bottom w:val="single" w:sz="4" w:space="0" w:color="auto"/>
              <w:right w:val="double" w:sz="6" w:space="0" w:color="auto"/>
            </w:tcBorders>
            <w:vAlign w:val="center"/>
          </w:tcPr>
          <w:p w:rsidR="00F37BD1" w:rsidRPr="00DA5A3D" w:rsidRDefault="00F37BD1" w:rsidP="00F37BD1">
            <w:pPr>
              <w:pStyle w:val="Style39"/>
              <w:kinsoku w:val="0"/>
              <w:autoSpaceDE/>
              <w:autoSpaceDN/>
              <w:rPr>
                <w:rStyle w:val="CharacterStyle23"/>
                <w:rFonts w:ascii="Arial" w:hAnsi="Arial" w:cs="Arial"/>
                <w:b/>
                <w:bCs/>
                <w:sz w:val="24"/>
                <w:szCs w:val="24"/>
              </w:rPr>
            </w:pPr>
            <w:r w:rsidRPr="00DA5A3D">
              <w:rPr>
                <w:rStyle w:val="CharacterStyle23"/>
                <w:rFonts w:ascii="Arial" w:hAnsi="Arial" w:cs="Arial"/>
                <w:b/>
                <w:bCs/>
                <w:sz w:val="24"/>
                <w:szCs w:val="24"/>
              </w:rPr>
              <w:t>$37.93</w:t>
            </w:r>
          </w:p>
        </w:tc>
      </w:tr>
      <w:tr w:rsidR="00F37BD1" w:rsidRPr="00DA5A3D" w:rsidTr="00DA5A3D">
        <w:trPr>
          <w:trHeight w:hRule="exact" w:val="379"/>
        </w:trPr>
        <w:tc>
          <w:tcPr>
            <w:tcW w:w="2094" w:type="dxa"/>
            <w:tcBorders>
              <w:top w:val="single" w:sz="4" w:space="0" w:color="auto"/>
              <w:left w:val="double" w:sz="6" w:space="0" w:color="auto"/>
              <w:bottom w:val="single" w:sz="4" w:space="0" w:color="auto"/>
              <w:right w:val="single" w:sz="4" w:space="0" w:color="auto"/>
            </w:tcBorders>
            <w:vAlign w:val="center"/>
          </w:tcPr>
          <w:p w:rsidR="00F37BD1" w:rsidRPr="00DA5A3D" w:rsidRDefault="00F37BD1" w:rsidP="00F37BD1">
            <w:pPr>
              <w:pStyle w:val="Style1"/>
              <w:kinsoku w:val="0"/>
              <w:autoSpaceDE/>
              <w:autoSpaceDN/>
              <w:adjustRightInd/>
              <w:jc w:val="center"/>
              <w:rPr>
                <w:rStyle w:val="CharacterStyle18"/>
                <w:rFonts w:ascii="Arial" w:hAnsi="Arial" w:cs="Arial"/>
                <w:sz w:val="24"/>
                <w:szCs w:val="24"/>
              </w:rPr>
            </w:pPr>
            <w:r w:rsidRPr="00DA5A3D">
              <w:rPr>
                <w:rStyle w:val="CharacterStyle18"/>
                <w:rFonts w:ascii="Arial" w:hAnsi="Arial" w:cs="Arial"/>
                <w:sz w:val="24"/>
                <w:szCs w:val="24"/>
              </w:rPr>
              <w:t>Mason</w:t>
            </w:r>
          </w:p>
        </w:tc>
        <w:tc>
          <w:tcPr>
            <w:tcW w:w="1572" w:type="dxa"/>
            <w:tcBorders>
              <w:top w:val="single" w:sz="4" w:space="0" w:color="auto"/>
              <w:left w:val="single" w:sz="4" w:space="0" w:color="auto"/>
              <w:bottom w:val="single" w:sz="4" w:space="0" w:color="auto"/>
              <w:right w:val="single" w:sz="4" w:space="0" w:color="auto"/>
            </w:tcBorders>
            <w:vAlign w:val="center"/>
          </w:tcPr>
          <w:p w:rsidR="00F37BD1" w:rsidRPr="00DA5A3D" w:rsidRDefault="00F37BD1" w:rsidP="00F37BD1">
            <w:pPr>
              <w:pStyle w:val="Style1"/>
              <w:kinsoku w:val="0"/>
              <w:autoSpaceDE/>
              <w:autoSpaceDN/>
              <w:adjustRightInd/>
              <w:jc w:val="center"/>
              <w:rPr>
                <w:rStyle w:val="CharacterStyle18"/>
                <w:rFonts w:ascii="Arial" w:hAnsi="Arial" w:cs="Arial"/>
                <w:sz w:val="24"/>
                <w:szCs w:val="24"/>
              </w:rPr>
            </w:pPr>
            <w:r w:rsidRPr="00DA5A3D">
              <w:rPr>
                <w:rStyle w:val="CharacterStyle18"/>
                <w:rFonts w:ascii="Arial" w:hAnsi="Arial" w:cs="Arial"/>
                <w:sz w:val="24"/>
                <w:szCs w:val="24"/>
              </w:rPr>
              <w:t>$35.56</w:t>
            </w:r>
          </w:p>
        </w:tc>
        <w:tc>
          <w:tcPr>
            <w:tcW w:w="1573" w:type="dxa"/>
            <w:tcBorders>
              <w:top w:val="single" w:sz="4" w:space="0" w:color="auto"/>
              <w:left w:val="single" w:sz="4" w:space="0" w:color="auto"/>
              <w:bottom w:val="single" w:sz="4" w:space="0" w:color="auto"/>
              <w:right w:val="single" w:sz="4" w:space="0" w:color="auto"/>
            </w:tcBorders>
            <w:vAlign w:val="center"/>
          </w:tcPr>
          <w:p w:rsidR="00F37BD1" w:rsidRPr="00DA5A3D" w:rsidRDefault="00F37BD1" w:rsidP="00F37BD1">
            <w:pPr>
              <w:pStyle w:val="Style39"/>
              <w:kinsoku w:val="0"/>
              <w:autoSpaceDE/>
              <w:autoSpaceDN/>
              <w:rPr>
                <w:rStyle w:val="CharacterStyle23"/>
                <w:rFonts w:ascii="Arial" w:hAnsi="Arial" w:cs="Arial"/>
                <w:b/>
                <w:bCs/>
                <w:sz w:val="24"/>
                <w:szCs w:val="24"/>
              </w:rPr>
            </w:pPr>
            <w:r w:rsidRPr="00DA5A3D">
              <w:rPr>
                <w:rStyle w:val="CharacterStyle23"/>
                <w:rFonts w:ascii="Arial" w:hAnsi="Arial" w:cs="Arial"/>
                <w:b/>
                <w:bCs/>
                <w:sz w:val="24"/>
                <w:szCs w:val="24"/>
              </w:rPr>
              <w:t>$36.09</w:t>
            </w:r>
          </w:p>
        </w:tc>
        <w:tc>
          <w:tcPr>
            <w:tcW w:w="1572" w:type="dxa"/>
            <w:tcBorders>
              <w:top w:val="single" w:sz="4" w:space="0" w:color="auto"/>
              <w:left w:val="single" w:sz="4" w:space="0" w:color="auto"/>
              <w:bottom w:val="single" w:sz="4" w:space="0" w:color="auto"/>
              <w:right w:val="single" w:sz="4" w:space="0" w:color="auto"/>
            </w:tcBorders>
            <w:vAlign w:val="center"/>
          </w:tcPr>
          <w:p w:rsidR="00F37BD1" w:rsidRPr="00DA5A3D" w:rsidRDefault="00F37BD1" w:rsidP="00F37BD1">
            <w:pPr>
              <w:pStyle w:val="Style39"/>
              <w:kinsoku w:val="0"/>
              <w:autoSpaceDE/>
              <w:autoSpaceDN/>
              <w:rPr>
                <w:rStyle w:val="CharacterStyle23"/>
                <w:rFonts w:ascii="Arial" w:hAnsi="Arial" w:cs="Arial"/>
                <w:b/>
                <w:bCs/>
                <w:sz w:val="24"/>
                <w:szCs w:val="24"/>
              </w:rPr>
            </w:pPr>
            <w:r w:rsidRPr="00DA5A3D">
              <w:rPr>
                <w:rStyle w:val="CharacterStyle23"/>
                <w:rFonts w:ascii="Arial" w:hAnsi="Arial" w:cs="Arial"/>
                <w:b/>
                <w:bCs/>
                <w:sz w:val="24"/>
                <w:szCs w:val="24"/>
              </w:rPr>
              <w:t>$36.54</w:t>
            </w:r>
          </w:p>
        </w:tc>
        <w:tc>
          <w:tcPr>
            <w:tcW w:w="1573" w:type="dxa"/>
            <w:tcBorders>
              <w:top w:val="single" w:sz="4" w:space="0" w:color="auto"/>
              <w:left w:val="single" w:sz="4" w:space="0" w:color="auto"/>
              <w:bottom w:val="single" w:sz="4" w:space="0" w:color="auto"/>
              <w:right w:val="double" w:sz="6" w:space="0" w:color="auto"/>
            </w:tcBorders>
            <w:vAlign w:val="center"/>
          </w:tcPr>
          <w:p w:rsidR="00F37BD1" w:rsidRPr="00DA5A3D" w:rsidRDefault="00F37BD1" w:rsidP="00F37BD1">
            <w:pPr>
              <w:pStyle w:val="Style39"/>
              <w:kinsoku w:val="0"/>
              <w:autoSpaceDE/>
              <w:autoSpaceDN/>
              <w:rPr>
                <w:rStyle w:val="CharacterStyle23"/>
                <w:rFonts w:ascii="Arial" w:hAnsi="Arial" w:cs="Arial"/>
                <w:b/>
                <w:bCs/>
                <w:sz w:val="24"/>
                <w:szCs w:val="24"/>
              </w:rPr>
            </w:pPr>
            <w:r w:rsidRPr="00DA5A3D">
              <w:rPr>
                <w:rStyle w:val="CharacterStyle23"/>
                <w:rFonts w:ascii="Arial" w:hAnsi="Arial" w:cs="Arial"/>
                <w:b/>
                <w:bCs/>
                <w:sz w:val="24"/>
                <w:szCs w:val="24"/>
              </w:rPr>
              <w:t>$37.09</w:t>
            </w:r>
          </w:p>
        </w:tc>
      </w:tr>
      <w:tr w:rsidR="00F37BD1" w:rsidRPr="00DA5A3D" w:rsidTr="00DA5A3D">
        <w:trPr>
          <w:trHeight w:hRule="exact" w:val="389"/>
        </w:trPr>
        <w:tc>
          <w:tcPr>
            <w:tcW w:w="2094" w:type="dxa"/>
            <w:tcBorders>
              <w:top w:val="single" w:sz="4" w:space="0" w:color="auto"/>
              <w:left w:val="double" w:sz="6" w:space="0" w:color="auto"/>
              <w:bottom w:val="single" w:sz="4" w:space="0" w:color="auto"/>
              <w:right w:val="single" w:sz="4" w:space="0" w:color="auto"/>
            </w:tcBorders>
            <w:vAlign w:val="center"/>
          </w:tcPr>
          <w:p w:rsidR="00F37BD1" w:rsidRPr="00DA5A3D" w:rsidRDefault="00F37BD1" w:rsidP="00F37BD1">
            <w:pPr>
              <w:pStyle w:val="Style1"/>
              <w:kinsoku w:val="0"/>
              <w:autoSpaceDE/>
              <w:autoSpaceDN/>
              <w:adjustRightInd/>
              <w:ind w:right="544"/>
              <w:jc w:val="center"/>
              <w:rPr>
                <w:rStyle w:val="CharacterStyle18"/>
                <w:rFonts w:ascii="Arial" w:hAnsi="Arial" w:cs="Arial"/>
                <w:sz w:val="24"/>
                <w:szCs w:val="24"/>
              </w:rPr>
            </w:pPr>
            <w:r w:rsidRPr="00DA5A3D">
              <w:rPr>
                <w:rStyle w:val="CharacterStyle18"/>
                <w:rFonts w:ascii="Arial" w:hAnsi="Arial" w:cs="Arial"/>
                <w:sz w:val="24"/>
                <w:szCs w:val="24"/>
              </w:rPr>
              <w:t>Carpenter</w:t>
            </w:r>
          </w:p>
        </w:tc>
        <w:tc>
          <w:tcPr>
            <w:tcW w:w="1572" w:type="dxa"/>
            <w:tcBorders>
              <w:top w:val="single" w:sz="4" w:space="0" w:color="auto"/>
              <w:left w:val="single" w:sz="4" w:space="0" w:color="auto"/>
              <w:bottom w:val="single" w:sz="4" w:space="0" w:color="auto"/>
              <w:right w:val="single" w:sz="4" w:space="0" w:color="auto"/>
            </w:tcBorders>
            <w:vAlign w:val="center"/>
          </w:tcPr>
          <w:p w:rsidR="00F37BD1" w:rsidRPr="00DA5A3D" w:rsidRDefault="00F37BD1" w:rsidP="00F37BD1">
            <w:pPr>
              <w:pStyle w:val="Style1"/>
              <w:kinsoku w:val="0"/>
              <w:autoSpaceDE/>
              <w:autoSpaceDN/>
              <w:adjustRightInd/>
              <w:jc w:val="center"/>
              <w:rPr>
                <w:rStyle w:val="CharacterStyle18"/>
                <w:rFonts w:ascii="Arial" w:hAnsi="Arial" w:cs="Arial"/>
                <w:sz w:val="24"/>
                <w:szCs w:val="24"/>
              </w:rPr>
            </w:pPr>
            <w:r w:rsidRPr="00DA5A3D">
              <w:rPr>
                <w:rStyle w:val="CharacterStyle18"/>
                <w:rFonts w:ascii="Arial" w:hAnsi="Arial" w:cs="Arial"/>
                <w:sz w:val="24"/>
                <w:szCs w:val="24"/>
              </w:rPr>
              <w:t>$33.92</w:t>
            </w:r>
          </w:p>
        </w:tc>
        <w:tc>
          <w:tcPr>
            <w:tcW w:w="1573" w:type="dxa"/>
            <w:tcBorders>
              <w:top w:val="single" w:sz="4" w:space="0" w:color="auto"/>
              <w:left w:val="single" w:sz="4" w:space="0" w:color="auto"/>
              <w:bottom w:val="single" w:sz="4" w:space="0" w:color="auto"/>
              <w:right w:val="single" w:sz="4" w:space="0" w:color="auto"/>
            </w:tcBorders>
            <w:vAlign w:val="center"/>
          </w:tcPr>
          <w:p w:rsidR="00F37BD1" w:rsidRPr="00DA5A3D" w:rsidRDefault="00F37BD1" w:rsidP="00F37BD1">
            <w:pPr>
              <w:pStyle w:val="Style39"/>
              <w:kinsoku w:val="0"/>
              <w:autoSpaceDE/>
              <w:autoSpaceDN/>
              <w:rPr>
                <w:rStyle w:val="CharacterStyle23"/>
                <w:rFonts w:ascii="Arial" w:hAnsi="Arial" w:cs="Arial"/>
                <w:b/>
                <w:bCs/>
                <w:sz w:val="24"/>
                <w:szCs w:val="24"/>
              </w:rPr>
            </w:pPr>
            <w:r w:rsidRPr="00DA5A3D">
              <w:rPr>
                <w:rStyle w:val="CharacterStyle23"/>
                <w:rFonts w:ascii="Arial" w:hAnsi="Arial" w:cs="Arial"/>
                <w:b/>
                <w:bCs/>
                <w:sz w:val="24"/>
                <w:szCs w:val="24"/>
              </w:rPr>
              <w:t>$34.43</w:t>
            </w:r>
          </w:p>
        </w:tc>
        <w:tc>
          <w:tcPr>
            <w:tcW w:w="1572" w:type="dxa"/>
            <w:tcBorders>
              <w:top w:val="single" w:sz="4" w:space="0" w:color="auto"/>
              <w:left w:val="single" w:sz="4" w:space="0" w:color="auto"/>
              <w:bottom w:val="single" w:sz="4" w:space="0" w:color="auto"/>
              <w:right w:val="single" w:sz="4" w:space="0" w:color="auto"/>
            </w:tcBorders>
            <w:vAlign w:val="center"/>
          </w:tcPr>
          <w:p w:rsidR="00F37BD1" w:rsidRPr="00DA5A3D" w:rsidRDefault="00F37BD1" w:rsidP="00F37BD1">
            <w:pPr>
              <w:pStyle w:val="Style39"/>
              <w:kinsoku w:val="0"/>
              <w:autoSpaceDE/>
              <w:autoSpaceDN/>
              <w:rPr>
                <w:rStyle w:val="CharacterStyle23"/>
                <w:rFonts w:ascii="Arial" w:hAnsi="Arial" w:cs="Arial"/>
                <w:b/>
                <w:bCs/>
                <w:sz w:val="24"/>
                <w:szCs w:val="24"/>
              </w:rPr>
            </w:pPr>
            <w:r w:rsidRPr="00DA5A3D">
              <w:rPr>
                <w:rStyle w:val="CharacterStyle23"/>
                <w:rFonts w:ascii="Arial" w:hAnsi="Arial" w:cs="Arial"/>
                <w:b/>
                <w:bCs/>
                <w:sz w:val="24"/>
                <w:szCs w:val="24"/>
              </w:rPr>
              <w:t>$34.86</w:t>
            </w:r>
          </w:p>
        </w:tc>
        <w:tc>
          <w:tcPr>
            <w:tcW w:w="1573" w:type="dxa"/>
            <w:tcBorders>
              <w:top w:val="single" w:sz="4" w:space="0" w:color="auto"/>
              <w:left w:val="single" w:sz="4" w:space="0" w:color="auto"/>
              <w:bottom w:val="single" w:sz="4" w:space="0" w:color="auto"/>
              <w:right w:val="double" w:sz="6" w:space="0" w:color="auto"/>
            </w:tcBorders>
            <w:vAlign w:val="center"/>
          </w:tcPr>
          <w:p w:rsidR="00F37BD1" w:rsidRPr="00DA5A3D" w:rsidRDefault="00F37BD1" w:rsidP="00F37BD1">
            <w:pPr>
              <w:pStyle w:val="Style39"/>
              <w:kinsoku w:val="0"/>
              <w:autoSpaceDE/>
              <w:autoSpaceDN/>
              <w:rPr>
                <w:rStyle w:val="CharacterStyle23"/>
                <w:rFonts w:ascii="Arial" w:hAnsi="Arial" w:cs="Arial"/>
                <w:b/>
                <w:bCs/>
                <w:sz w:val="24"/>
                <w:szCs w:val="24"/>
              </w:rPr>
            </w:pPr>
            <w:r w:rsidRPr="00DA5A3D">
              <w:rPr>
                <w:rStyle w:val="CharacterStyle23"/>
                <w:rFonts w:ascii="Arial" w:hAnsi="Arial" w:cs="Arial"/>
                <w:b/>
                <w:bCs/>
                <w:sz w:val="24"/>
                <w:szCs w:val="24"/>
              </w:rPr>
              <w:t>$35.38</w:t>
            </w:r>
          </w:p>
        </w:tc>
      </w:tr>
      <w:tr w:rsidR="00F37BD1" w:rsidRPr="00DA5A3D" w:rsidTr="00DA5A3D">
        <w:trPr>
          <w:trHeight w:hRule="exact" w:val="268"/>
        </w:trPr>
        <w:tc>
          <w:tcPr>
            <w:tcW w:w="2094" w:type="dxa"/>
            <w:tcBorders>
              <w:top w:val="single" w:sz="4" w:space="0" w:color="auto"/>
              <w:left w:val="double" w:sz="6" w:space="0" w:color="auto"/>
              <w:bottom w:val="nil"/>
              <w:right w:val="single" w:sz="4" w:space="0" w:color="auto"/>
            </w:tcBorders>
            <w:vAlign w:val="center"/>
          </w:tcPr>
          <w:p w:rsidR="00F37BD1" w:rsidRPr="00DA5A3D" w:rsidRDefault="00F37BD1" w:rsidP="00F37BD1">
            <w:pPr>
              <w:pStyle w:val="Style39"/>
              <w:kinsoku w:val="0"/>
              <w:autoSpaceDE/>
              <w:autoSpaceDN/>
              <w:rPr>
                <w:rStyle w:val="CharacterStyle23"/>
                <w:rFonts w:ascii="Arial" w:hAnsi="Arial" w:cs="Arial"/>
                <w:b/>
                <w:bCs/>
                <w:sz w:val="24"/>
                <w:szCs w:val="24"/>
              </w:rPr>
            </w:pPr>
            <w:r w:rsidRPr="00DA5A3D">
              <w:rPr>
                <w:rStyle w:val="CharacterStyle23"/>
                <w:rFonts w:ascii="Arial" w:hAnsi="Arial" w:cs="Arial"/>
                <w:b/>
                <w:bCs/>
                <w:sz w:val="24"/>
                <w:szCs w:val="24"/>
              </w:rPr>
              <w:t>Lead Hand</w:t>
            </w:r>
          </w:p>
        </w:tc>
        <w:tc>
          <w:tcPr>
            <w:tcW w:w="1572" w:type="dxa"/>
            <w:tcBorders>
              <w:top w:val="single" w:sz="4" w:space="0" w:color="auto"/>
              <w:left w:val="single" w:sz="4" w:space="0" w:color="auto"/>
              <w:bottom w:val="nil"/>
              <w:right w:val="single" w:sz="4" w:space="0" w:color="auto"/>
            </w:tcBorders>
            <w:vAlign w:val="center"/>
          </w:tcPr>
          <w:p w:rsidR="00F37BD1" w:rsidRPr="00DA5A3D" w:rsidRDefault="00F37BD1" w:rsidP="00F37BD1">
            <w:pPr>
              <w:pStyle w:val="Style39"/>
              <w:kinsoku w:val="0"/>
              <w:autoSpaceDE/>
              <w:autoSpaceDN/>
              <w:rPr>
                <w:rStyle w:val="CharacterStyle23"/>
                <w:rFonts w:ascii="Arial" w:hAnsi="Arial" w:cs="Arial"/>
                <w:b/>
                <w:bCs/>
                <w:sz w:val="24"/>
                <w:szCs w:val="24"/>
              </w:rPr>
            </w:pPr>
            <w:r w:rsidRPr="00DA5A3D">
              <w:rPr>
                <w:rStyle w:val="CharacterStyle23"/>
                <w:rFonts w:ascii="Arial" w:hAnsi="Arial" w:cs="Arial"/>
                <w:b/>
                <w:bCs/>
                <w:sz w:val="24"/>
                <w:szCs w:val="24"/>
              </w:rPr>
              <w:t>Trade Rate+</w:t>
            </w:r>
          </w:p>
        </w:tc>
        <w:tc>
          <w:tcPr>
            <w:tcW w:w="1573" w:type="dxa"/>
            <w:tcBorders>
              <w:top w:val="single" w:sz="4" w:space="0" w:color="auto"/>
              <w:left w:val="single" w:sz="4" w:space="0" w:color="auto"/>
              <w:bottom w:val="nil"/>
              <w:right w:val="single" w:sz="4" w:space="0" w:color="auto"/>
            </w:tcBorders>
            <w:vAlign w:val="center"/>
          </w:tcPr>
          <w:p w:rsidR="00F37BD1" w:rsidRPr="00DA5A3D" w:rsidRDefault="00F37BD1" w:rsidP="00F37BD1">
            <w:pPr>
              <w:pStyle w:val="Style39"/>
              <w:kinsoku w:val="0"/>
              <w:autoSpaceDE/>
              <w:autoSpaceDN/>
              <w:rPr>
                <w:rStyle w:val="CharacterStyle23"/>
                <w:rFonts w:ascii="Arial" w:hAnsi="Arial" w:cs="Arial"/>
                <w:b/>
                <w:bCs/>
                <w:sz w:val="24"/>
                <w:szCs w:val="24"/>
              </w:rPr>
            </w:pPr>
            <w:r w:rsidRPr="00DA5A3D">
              <w:rPr>
                <w:rStyle w:val="CharacterStyle23"/>
                <w:rFonts w:ascii="Arial" w:hAnsi="Arial" w:cs="Arial"/>
                <w:b/>
                <w:bCs/>
                <w:sz w:val="24"/>
                <w:szCs w:val="24"/>
              </w:rPr>
              <w:t>Trade Rate +</w:t>
            </w:r>
          </w:p>
        </w:tc>
        <w:tc>
          <w:tcPr>
            <w:tcW w:w="1572" w:type="dxa"/>
            <w:tcBorders>
              <w:top w:val="single" w:sz="4" w:space="0" w:color="auto"/>
              <w:left w:val="single" w:sz="4" w:space="0" w:color="auto"/>
              <w:bottom w:val="nil"/>
              <w:right w:val="single" w:sz="4" w:space="0" w:color="auto"/>
            </w:tcBorders>
            <w:vAlign w:val="center"/>
          </w:tcPr>
          <w:p w:rsidR="00F37BD1" w:rsidRPr="00DA5A3D" w:rsidRDefault="00F37BD1" w:rsidP="00F37BD1">
            <w:pPr>
              <w:pStyle w:val="Style39"/>
              <w:kinsoku w:val="0"/>
              <w:autoSpaceDE/>
              <w:autoSpaceDN/>
              <w:rPr>
                <w:rStyle w:val="CharacterStyle23"/>
                <w:rFonts w:ascii="Arial" w:hAnsi="Arial" w:cs="Arial"/>
                <w:b/>
                <w:bCs/>
                <w:sz w:val="24"/>
                <w:szCs w:val="24"/>
              </w:rPr>
            </w:pPr>
            <w:r w:rsidRPr="00DA5A3D">
              <w:rPr>
                <w:rStyle w:val="CharacterStyle23"/>
                <w:rFonts w:ascii="Arial" w:hAnsi="Arial" w:cs="Arial"/>
                <w:b/>
                <w:bCs/>
                <w:sz w:val="24"/>
                <w:szCs w:val="24"/>
              </w:rPr>
              <w:t>Trade Rate +</w:t>
            </w:r>
          </w:p>
        </w:tc>
        <w:tc>
          <w:tcPr>
            <w:tcW w:w="1573" w:type="dxa"/>
            <w:tcBorders>
              <w:top w:val="single" w:sz="4" w:space="0" w:color="auto"/>
              <w:left w:val="single" w:sz="4" w:space="0" w:color="auto"/>
              <w:bottom w:val="nil"/>
              <w:right w:val="double" w:sz="6" w:space="0" w:color="auto"/>
            </w:tcBorders>
            <w:vAlign w:val="center"/>
          </w:tcPr>
          <w:p w:rsidR="00F37BD1" w:rsidRPr="00DA5A3D" w:rsidRDefault="00F37BD1" w:rsidP="00F37BD1">
            <w:pPr>
              <w:pStyle w:val="Style39"/>
              <w:kinsoku w:val="0"/>
              <w:autoSpaceDE/>
              <w:autoSpaceDN/>
              <w:rPr>
                <w:rStyle w:val="CharacterStyle23"/>
                <w:rFonts w:ascii="Arial" w:hAnsi="Arial" w:cs="Arial"/>
                <w:b/>
                <w:bCs/>
                <w:sz w:val="24"/>
                <w:szCs w:val="24"/>
              </w:rPr>
            </w:pPr>
            <w:r w:rsidRPr="00DA5A3D">
              <w:rPr>
                <w:rStyle w:val="CharacterStyle23"/>
                <w:rFonts w:ascii="Arial" w:hAnsi="Arial" w:cs="Arial"/>
                <w:b/>
                <w:bCs/>
                <w:sz w:val="24"/>
                <w:szCs w:val="24"/>
              </w:rPr>
              <w:t>Trade Rate +</w:t>
            </w:r>
          </w:p>
        </w:tc>
      </w:tr>
      <w:tr w:rsidR="00F37BD1" w:rsidRPr="00DA5A3D" w:rsidTr="00DA5A3D">
        <w:trPr>
          <w:trHeight w:hRule="exact" w:val="303"/>
        </w:trPr>
        <w:tc>
          <w:tcPr>
            <w:tcW w:w="2094" w:type="dxa"/>
            <w:tcBorders>
              <w:top w:val="nil"/>
              <w:left w:val="double" w:sz="6" w:space="0" w:color="auto"/>
              <w:bottom w:val="double" w:sz="6" w:space="0" w:color="auto"/>
              <w:right w:val="single" w:sz="4" w:space="0" w:color="auto"/>
            </w:tcBorders>
            <w:vAlign w:val="center"/>
          </w:tcPr>
          <w:p w:rsidR="00F37BD1" w:rsidRPr="00DA5A3D" w:rsidRDefault="00F37BD1" w:rsidP="00F37BD1">
            <w:pPr>
              <w:pStyle w:val="Style39"/>
              <w:kinsoku w:val="0"/>
              <w:autoSpaceDE/>
              <w:autoSpaceDN/>
              <w:rPr>
                <w:rStyle w:val="CharacterStyle23"/>
                <w:rFonts w:ascii="Arial" w:hAnsi="Arial" w:cs="Arial"/>
                <w:b/>
                <w:bCs/>
                <w:sz w:val="24"/>
                <w:szCs w:val="24"/>
              </w:rPr>
            </w:pPr>
            <w:r w:rsidRPr="00DA5A3D">
              <w:rPr>
                <w:rStyle w:val="CharacterStyle23"/>
                <w:rFonts w:ascii="Arial" w:hAnsi="Arial" w:cs="Arial"/>
                <w:b/>
                <w:bCs/>
                <w:sz w:val="24"/>
                <w:szCs w:val="24"/>
              </w:rPr>
              <w:t>Tradesperson</w:t>
            </w:r>
          </w:p>
        </w:tc>
        <w:tc>
          <w:tcPr>
            <w:tcW w:w="1572" w:type="dxa"/>
            <w:tcBorders>
              <w:top w:val="nil"/>
              <w:left w:val="single" w:sz="4" w:space="0" w:color="auto"/>
              <w:bottom w:val="double" w:sz="6" w:space="0" w:color="auto"/>
              <w:right w:val="single" w:sz="4" w:space="0" w:color="auto"/>
            </w:tcBorders>
            <w:vAlign w:val="center"/>
          </w:tcPr>
          <w:p w:rsidR="00F37BD1" w:rsidRPr="00DA5A3D" w:rsidRDefault="00F37BD1" w:rsidP="00F37BD1">
            <w:pPr>
              <w:pStyle w:val="Style39"/>
              <w:kinsoku w:val="0"/>
              <w:autoSpaceDE/>
              <w:autoSpaceDN/>
              <w:rPr>
                <w:rStyle w:val="CharacterStyle23"/>
                <w:rFonts w:ascii="Arial" w:hAnsi="Arial" w:cs="Arial"/>
                <w:b/>
                <w:bCs/>
                <w:sz w:val="24"/>
                <w:szCs w:val="24"/>
              </w:rPr>
            </w:pPr>
            <w:r w:rsidRPr="00DA5A3D">
              <w:rPr>
                <w:rStyle w:val="CharacterStyle23"/>
                <w:rFonts w:ascii="Arial" w:hAnsi="Arial" w:cs="Arial"/>
                <w:b/>
                <w:bCs/>
                <w:sz w:val="24"/>
                <w:szCs w:val="24"/>
              </w:rPr>
              <w:t>$1.75/hr</w:t>
            </w:r>
          </w:p>
        </w:tc>
        <w:tc>
          <w:tcPr>
            <w:tcW w:w="1573" w:type="dxa"/>
            <w:tcBorders>
              <w:top w:val="nil"/>
              <w:left w:val="single" w:sz="4" w:space="0" w:color="auto"/>
              <w:bottom w:val="double" w:sz="6" w:space="0" w:color="auto"/>
              <w:right w:val="single" w:sz="4" w:space="0" w:color="auto"/>
            </w:tcBorders>
            <w:vAlign w:val="center"/>
          </w:tcPr>
          <w:p w:rsidR="00F37BD1" w:rsidRPr="00DA5A3D" w:rsidRDefault="00F37BD1" w:rsidP="00F37BD1">
            <w:pPr>
              <w:pStyle w:val="Style39"/>
              <w:kinsoku w:val="0"/>
              <w:autoSpaceDE/>
              <w:autoSpaceDN/>
              <w:rPr>
                <w:rStyle w:val="CharacterStyle23"/>
                <w:rFonts w:ascii="Arial" w:hAnsi="Arial" w:cs="Arial"/>
                <w:b/>
                <w:bCs/>
                <w:sz w:val="24"/>
                <w:szCs w:val="24"/>
              </w:rPr>
            </w:pPr>
            <w:r w:rsidRPr="00DA5A3D">
              <w:rPr>
                <w:rStyle w:val="CharacterStyle23"/>
                <w:rFonts w:ascii="Arial" w:hAnsi="Arial" w:cs="Arial"/>
                <w:b/>
                <w:bCs/>
                <w:sz w:val="24"/>
                <w:szCs w:val="24"/>
              </w:rPr>
              <w:t>$1.75/hr</w:t>
            </w:r>
          </w:p>
        </w:tc>
        <w:tc>
          <w:tcPr>
            <w:tcW w:w="1572" w:type="dxa"/>
            <w:tcBorders>
              <w:top w:val="nil"/>
              <w:left w:val="single" w:sz="4" w:space="0" w:color="auto"/>
              <w:bottom w:val="double" w:sz="6" w:space="0" w:color="auto"/>
              <w:right w:val="single" w:sz="4" w:space="0" w:color="auto"/>
            </w:tcBorders>
            <w:vAlign w:val="center"/>
          </w:tcPr>
          <w:p w:rsidR="00F37BD1" w:rsidRPr="00DA5A3D" w:rsidRDefault="00F37BD1" w:rsidP="00F37BD1">
            <w:pPr>
              <w:pStyle w:val="Style39"/>
              <w:kinsoku w:val="0"/>
              <w:autoSpaceDE/>
              <w:autoSpaceDN/>
              <w:rPr>
                <w:rStyle w:val="CharacterStyle23"/>
                <w:rFonts w:ascii="Arial" w:hAnsi="Arial" w:cs="Arial"/>
                <w:b/>
                <w:bCs/>
                <w:sz w:val="24"/>
                <w:szCs w:val="24"/>
              </w:rPr>
            </w:pPr>
            <w:r w:rsidRPr="00DA5A3D">
              <w:rPr>
                <w:rStyle w:val="CharacterStyle23"/>
                <w:rFonts w:ascii="Arial" w:hAnsi="Arial" w:cs="Arial"/>
                <w:b/>
                <w:bCs/>
                <w:sz w:val="24"/>
                <w:szCs w:val="24"/>
              </w:rPr>
              <w:t>$1.75/hr</w:t>
            </w:r>
          </w:p>
        </w:tc>
        <w:tc>
          <w:tcPr>
            <w:tcW w:w="1573" w:type="dxa"/>
            <w:tcBorders>
              <w:top w:val="nil"/>
              <w:left w:val="single" w:sz="4" w:space="0" w:color="auto"/>
              <w:bottom w:val="double" w:sz="6" w:space="0" w:color="auto"/>
              <w:right w:val="double" w:sz="6" w:space="0" w:color="auto"/>
            </w:tcBorders>
            <w:vAlign w:val="center"/>
          </w:tcPr>
          <w:p w:rsidR="00F37BD1" w:rsidRPr="00DA5A3D" w:rsidRDefault="00F37BD1" w:rsidP="00F37BD1">
            <w:pPr>
              <w:pStyle w:val="Style39"/>
              <w:kinsoku w:val="0"/>
              <w:autoSpaceDE/>
              <w:autoSpaceDN/>
              <w:rPr>
                <w:rStyle w:val="CharacterStyle23"/>
                <w:rFonts w:ascii="Arial" w:hAnsi="Arial" w:cs="Arial"/>
                <w:b/>
                <w:bCs/>
                <w:sz w:val="24"/>
                <w:szCs w:val="24"/>
              </w:rPr>
            </w:pPr>
            <w:r w:rsidRPr="00DA5A3D">
              <w:rPr>
                <w:rStyle w:val="CharacterStyle23"/>
                <w:rFonts w:ascii="Arial" w:hAnsi="Arial" w:cs="Arial"/>
                <w:b/>
                <w:bCs/>
                <w:sz w:val="24"/>
                <w:szCs w:val="24"/>
              </w:rPr>
              <w:t>$1.75/hr</w:t>
            </w:r>
          </w:p>
        </w:tc>
      </w:tr>
    </w:tbl>
    <w:p w:rsidR="00F37BD1" w:rsidRPr="00DA5A3D" w:rsidRDefault="00F37BD1" w:rsidP="00F37BD1">
      <w:pPr>
        <w:spacing w:after="0" w:line="240" w:lineRule="auto"/>
        <w:ind w:left="886" w:right="948"/>
        <w:jc w:val="center"/>
        <w:rPr>
          <w:rFonts w:ascii="Tahoma" w:hAnsi="Tahoma" w:cs="Tahoma"/>
          <w:sz w:val="24"/>
          <w:szCs w:val="24"/>
        </w:rPr>
      </w:pPr>
    </w:p>
    <w:p w:rsidR="00DA5A3D" w:rsidRPr="00DA5A3D" w:rsidRDefault="00DA5A3D" w:rsidP="00F37BD1">
      <w:pPr>
        <w:pStyle w:val="Style1"/>
        <w:kinsoku w:val="0"/>
        <w:autoSpaceDE/>
        <w:autoSpaceDN/>
        <w:adjustRightInd/>
        <w:ind w:left="72" w:right="144"/>
        <w:rPr>
          <w:rStyle w:val="CharacterStyle18"/>
          <w:rFonts w:ascii="Tahoma" w:hAnsi="Tahoma" w:cs="Tahoma"/>
          <w:strike/>
          <w:spacing w:val="4"/>
          <w:sz w:val="24"/>
          <w:szCs w:val="24"/>
        </w:rPr>
      </w:pPr>
      <w:r w:rsidRPr="00DA5A3D">
        <w:rPr>
          <w:rStyle w:val="CharacterStyle18"/>
          <w:rFonts w:ascii="Tahoma" w:hAnsi="Tahoma" w:cs="Tahoma"/>
          <w:strike/>
          <w:spacing w:val="4"/>
          <w:sz w:val="24"/>
          <w:szCs w:val="24"/>
        </w:rPr>
        <w:t>†The Employer will provide a $0.50 per hour increase to the Carpenter Classification in each year of the collective agreement (included above)</w:t>
      </w:r>
    </w:p>
    <w:p w:rsidR="00DA5A3D" w:rsidRPr="00DA5A3D" w:rsidRDefault="00DA5A3D" w:rsidP="00F37BD1">
      <w:pPr>
        <w:pStyle w:val="Style1"/>
        <w:kinsoku w:val="0"/>
        <w:autoSpaceDE/>
        <w:autoSpaceDN/>
        <w:adjustRightInd/>
        <w:ind w:left="72" w:right="144"/>
        <w:rPr>
          <w:rStyle w:val="CharacterStyle18"/>
          <w:rFonts w:ascii="Tahoma" w:hAnsi="Tahoma" w:cs="Tahoma"/>
          <w:spacing w:val="4"/>
          <w:sz w:val="24"/>
          <w:szCs w:val="24"/>
        </w:rPr>
      </w:pPr>
    </w:p>
    <w:p w:rsidR="00F37BD1" w:rsidRPr="00DA5A3D" w:rsidRDefault="00F37BD1" w:rsidP="00F37BD1">
      <w:pPr>
        <w:pStyle w:val="Style1"/>
        <w:kinsoku w:val="0"/>
        <w:autoSpaceDE/>
        <w:autoSpaceDN/>
        <w:adjustRightInd/>
        <w:ind w:left="72" w:right="144"/>
        <w:rPr>
          <w:rStyle w:val="CharacterStyle18"/>
          <w:rFonts w:ascii="Tahoma" w:hAnsi="Tahoma" w:cs="Tahoma"/>
          <w:b/>
          <w:bCs/>
          <w:spacing w:val="-2"/>
          <w:w w:val="90"/>
          <w:sz w:val="24"/>
          <w:szCs w:val="24"/>
        </w:rPr>
      </w:pPr>
      <w:r w:rsidRPr="00DA5A3D">
        <w:rPr>
          <w:rStyle w:val="CharacterStyle18"/>
          <w:rFonts w:ascii="Tahoma" w:hAnsi="Tahoma" w:cs="Tahoma"/>
          <w:spacing w:val="4"/>
          <w:sz w:val="24"/>
          <w:szCs w:val="24"/>
        </w:rPr>
        <w:t xml:space="preserve">The renewal Agreement shall be effective from the 1st day of April, </w:t>
      </w:r>
      <w:r w:rsidRPr="00DA5A3D">
        <w:rPr>
          <w:rStyle w:val="CharacterStyle18"/>
          <w:rFonts w:ascii="Tahoma" w:hAnsi="Tahoma" w:cs="Tahoma"/>
          <w:strike/>
          <w:spacing w:val="4"/>
          <w:sz w:val="24"/>
          <w:szCs w:val="24"/>
        </w:rPr>
        <w:t>2013</w:t>
      </w:r>
      <w:r w:rsidRPr="00DA5A3D">
        <w:rPr>
          <w:rStyle w:val="CharacterStyle18"/>
          <w:rFonts w:ascii="Tahoma" w:hAnsi="Tahoma" w:cs="Tahoma"/>
          <w:spacing w:val="4"/>
          <w:sz w:val="24"/>
          <w:szCs w:val="24"/>
        </w:rPr>
        <w:t xml:space="preserve"> </w:t>
      </w:r>
      <w:r w:rsidRPr="00DA5A3D">
        <w:rPr>
          <w:rStyle w:val="CharacterStyle18"/>
          <w:rFonts w:ascii="Tahoma" w:hAnsi="Tahoma" w:cs="Tahoma"/>
          <w:b/>
          <w:bCs/>
          <w:spacing w:val="4"/>
          <w:w w:val="90"/>
          <w:sz w:val="24"/>
          <w:szCs w:val="24"/>
        </w:rPr>
        <w:t xml:space="preserve">2016 </w:t>
      </w:r>
      <w:r w:rsidRPr="00DA5A3D">
        <w:rPr>
          <w:rStyle w:val="CharacterStyle18"/>
          <w:rFonts w:ascii="Tahoma" w:hAnsi="Tahoma" w:cs="Tahoma"/>
          <w:spacing w:val="4"/>
          <w:sz w:val="24"/>
          <w:szCs w:val="24"/>
        </w:rPr>
        <w:t xml:space="preserve">and shall continue in </w:t>
      </w:r>
      <w:r w:rsidRPr="00DA5A3D">
        <w:rPr>
          <w:rStyle w:val="CharacterStyle18"/>
          <w:rFonts w:ascii="Tahoma" w:hAnsi="Tahoma" w:cs="Tahoma"/>
          <w:spacing w:val="-2"/>
          <w:sz w:val="24"/>
          <w:szCs w:val="24"/>
        </w:rPr>
        <w:t xml:space="preserve">effect until the 31st day of March, </w:t>
      </w:r>
      <w:r w:rsidRPr="00DA5A3D">
        <w:rPr>
          <w:rStyle w:val="CharacterStyle18"/>
          <w:rFonts w:ascii="Tahoma" w:hAnsi="Tahoma" w:cs="Tahoma"/>
          <w:strike/>
          <w:spacing w:val="-2"/>
          <w:sz w:val="24"/>
          <w:szCs w:val="24"/>
        </w:rPr>
        <w:t>2016</w:t>
      </w:r>
      <w:r w:rsidRPr="00DA5A3D">
        <w:rPr>
          <w:rStyle w:val="CharacterStyle18"/>
          <w:rFonts w:ascii="Tahoma" w:hAnsi="Tahoma" w:cs="Tahoma"/>
          <w:spacing w:val="-2"/>
          <w:sz w:val="24"/>
          <w:szCs w:val="24"/>
        </w:rPr>
        <w:t xml:space="preserve"> </w:t>
      </w:r>
      <w:r w:rsidRPr="00DA5A3D">
        <w:rPr>
          <w:rStyle w:val="CharacterStyle18"/>
          <w:rFonts w:ascii="Tahoma" w:hAnsi="Tahoma" w:cs="Tahoma"/>
          <w:b/>
          <w:bCs/>
          <w:spacing w:val="-2"/>
          <w:w w:val="90"/>
          <w:sz w:val="24"/>
          <w:szCs w:val="24"/>
        </w:rPr>
        <w:t>2019.</w:t>
      </w:r>
    </w:p>
    <w:p w:rsidR="001072DB" w:rsidRDefault="001072DB" w:rsidP="00F37BD1">
      <w:pPr>
        <w:spacing w:after="0" w:line="240" w:lineRule="auto"/>
        <w:rPr>
          <w:rFonts w:ascii="Arial" w:hAnsi="Arial" w:cs="Arial"/>
          <w:sz w:val="24"/>
          <w:szCs w:val="24"/>
        </w:rPr>
      </w:pPr>
    </w:p>
    <w:p w:rsidR="003A5566" w:rsidRDefault="003A5566" w:rsidP="003A5566">
      <w:pPr>
        <w:spacing w:after="0" w:line="240" w:lineRule="auto"/>
        <w:rPr>
          <w:rFonts w:ascii="Arial" w:hAnsi="Arial" w:cs="Arial"/>
          <w:sz w:val="24"/>
          <w:szCs w:val="24"/>
        </w:rPr>
      </w:pPr>
    </w:p>
    <w:p w:rsidR="003A5566" w:rsidRPr="003A5566" w:rsidRDefault="003A5566" w:rsidP="003A5566">
      <w:pPr>
        <w:spacing w:after="0" w:line="240" w:lineRule="auto"/>
        <w:jc w:val="center"/>
        <w:rPr>
          <w:rStyle w:val="CharacterStyle18"/>
          <w:rFonts w:ascii="Arial" w:hAnsi="Arial" w:cs="Arial"/>
          <w:sz w:val="24"/>
          <w:szCs w:val="24"/>
        </w:rPr>
      </w:pPr>
      <w:r w:rsidRPr="0053297D">
        <w:rPr>
          <w:rStyle w:val="CharacterStyle18"/>
          <w:rFonts w:ascii="Arial" w:hAnsi="Arial" w:cs="Arial"/>
          <w:b/>
          <w:bCs/>
          <w:sz w:val="24"/>
          <w:szCs w:val="24"/>
          <w:u w:val="single"/>
        </w:rPr>
        <w:t xml:space="preserve">Appendix C </w:t>
      </w:r>
      <w:r w:rsidRPr="0053297D">
        <w:rPr>
          <w:rStyle w:val="CharacterStyle18"/>
          <w:rFonts w:ascii="Arial" w:hAnsi="Arial" w:cs="Arial"/>
          <w:b/>
          <w:bCs/>
          <w:sz w:val="24"/>
          <w:szCs w:val="24"/>
          <w:u w:val="single"/>
        </w:rPr>
        <w:br/>
        <w:t>Terms of Reference — JJEC</w:t>
      </w:r>
    </w:p>
    <w:p w:rsidR="003A5566" w:rsidRDefault="003A5566" w:rsidP="003A5566">
      <w:pPr>
        <w:pStyle w:val="Style1"/>
        <w:kinsoku w:val="0"/>
        <w:autoSpaceDE/>
        <w:autoSpaceDN/>
        <w:adjustRightInd/>
        <w:rPr>
          <w:rStyle w:val="CharacterStyle18"/>
          <w:rFonts w:ascii="Arial" w:hAnsi="Arial" w:cs="Arial"/>
          <w:sz w:val="24"/>
          <w:szCs w:val="24"/>
          <w:u w:val="single"/>
        </w:rPr>
      </w:pPr>
    </w:p>
    <w:p w:rsidR="003A5566" w:rsidRPr="0053297D" w:rsidRDefault="003A5566" w:rsidP="003A5566">
      <w:pPr>
        <w:pStyle w:val="Style1"/>
        <w:kinsoku w:val="0"/>
        <w:autoSpaceDE/>
        <w:autoSpaceDN/>
        <w:adjustRightInd/>
        <w:rPr>
          <w:rStyle w:val="CharacterStyle18"/>
          <w:rFonts w:ascii="Arial" w:hAnsi="Arial" w:cs="Arial"/>
          <w:sz w:val="24"/>
          <w:szCs w:val="24"/>
          <w:u w:val="single"/>
        </w:rPr>
      </w:pPr>
      <w:r w:rsidRPr="0053297D">
        <w:rPr>
          <w:rStyle w:val="CharacterStyle18"/>
          <w:rFonts w:ascii="Arial" w:hAnsi="Arial" w:cs="Arial"/>
          <w:sz w:val="24"/>
          <w:szCs w:val="24"/>
          <w:u w:val="single"/>
        </w:rPr>
        <w:t>Purpose</w:t>
      </w:r>
    </w:p>
    <w:p w:rsidR="003A5566" w:rsidRPr="0053297D" w:rsidRDefault="003A5566" w:rsidP="003A5566">
      <w:pPr>
        <w:pStyle w:val="Style1"/>
        <w:kinsoku w:val="0"/>
        <w:autoSpaceDE/>
        <w:autoSpaceDN/>
        <w:adjustRightInd/>
        <w:rPr>
          <w:rStyle w:val="CharacterStyle18"/>
          <w:rFonts w:ascii="Arial" w:hAnsi="Arial" w:cs="Arial"/>
          <w:sz w:val="24"/>
          <w:szCs w:val="24"/>
        </w:rPr>
      </w:pPr>
      <w:r w:rsidRPr="0053297D">
        <w:rPr>
          <w:rStyle w:val="CharacterStyle18"/>
          <w:rFonts w:ascii="Arial" w:hAnsi="Arial" w:cs="Arial"/>
          <w:sz w:val="24"/>
          <w:szCs w:val="24"/>
        </w:rPr>
        <w:t>The purpose of the Joint Job Evaluation Committee (JJEC) is to analyze and determine the relative value of work using a methodology free from bias.</w:t>
      </w:r>
    </w:p>
    <w:p w:rsidR="003A5566" w:rsidRDefault="003A5566" w:rsidP="003A5566">
      <w:pPr>
        <w:pStyle w:val="Style1"/>
        <w:kinsoku w:val="0"/>
        <w:autoSpaceDE/>
        <w:autoSpaceDN/>
        <w:adjustRightInd/>
        <w:rPr>
          <w:rStyle w:val="CharacterStyle18"/>
          <w:rFonts w:ascii="Arial" w:hAnsi="Arial" w:cs="Arial"/>
          <w:sz w:val="24"/>
          <w:szCs w:val="24"/>
          <w:u w:val="single"/>
        </w:rPr>
      </w:pPr>
    </w:p>
    <w:p w:rsidR="003A5566" w:rsidRPr="0053297D" w:rsidRDefault="003A5566" w:rsidP="003A5566">
      <w:pPr>
        <w:pStyle w:val="Style1"/>
        <w:kinsoku w:val="0"/>
        <w:autoSpaceDE/>
        <w:autoSpaceDN/>
        <w:adjustRightInd/>
        <w:rPr>
          <w:rStyle w:val="CharacterStyle18"/>
          <w:rFonts w:ascii="Arial" w:hAnsi="Arial" w:cs="Arial"/>
          <w:sz w:val="24"/>
          <w:szCs w:val="24"/>
          <w:u w:val="single"/>
        </w:rPr>
      </w:pPr>
      <w:r w:rsidRPr="0053297D">
        <w:rPr>
          <w:rStyle w:val="CharacterStyle18"/>
          <w:rFonts w:ascii="Arial" w:hAnsi="Arial" w:cs="Arial"/>
          <w:sz w:val="24"/>
          <w:szCs w:val="24"/>
          <w:u w:val="single"/>
        </w:rPr>
        <w:t xml:space="preserve">Job Evaluation Committee Composition </w:t>
      </w:r>
    </w:p>
    <w:p w:rsidR="003A5566" w:rsidRPr="0053297D" w:rsidRDefault="003A5566" w:rsidP="003A5566">
      <w:pPr>
        <w:pStyle w:val="Style1"/>
        <w:kinsoku w:val="0"/>
        <w:autoSpaceDE/>
        <w:autoSpaceDN/>
        <w:adjustRightInd/>
        <w:rPr>
          <w:rStyle w:val="CharacterStyle18"/>
          <w:rFonts w:ascii="Arial" w:hAnsi="Arial" w:cs="Arial"/>
          <w:sz w:val="24"/>
          <w:szCs w:val="24"/>
        </w:rPr>
      </w:pPr>
      <w:r w:rsidRPr="0053297D">
        <w:rPr>
          <w:rStyle w:val="CharacterStyle18"/>
          <w:rFonts w:ascii="Arial" w:hAnsi="Arial" w:cs="Arial"/>
          <w:sz w:val="24"/>
          <w:szCs w:val="24"/>
        </w:rPr>
        <w:t>The committee tasked with evaluating a job shall be comprised of four (4) individuals for the evaluation of a new position, the re-evaluation of an existing position, or an appeal of an evaluation. The composition of the committee shall be as follows:</w:t>
      </w:r>
    </w:p>
    <w:p w:rsidR="003A5566" w:rsidRPr="0053297D" w:rsidRDefault="003A5566" w:rsidP="003A5566">
      <w:pPr>
        <w:pStyle w:val="Style11"/>
        <w:numPr>
          <w:ilvl w:val="0"/>
          <w:numId w:val="10"/>
        </w:numPr>
        <w:tabs>
          <w:tab w:val="clear" w:pos="432"/>
          <w:tab w:val="num" w:pos="720"/>
        </w:tabs>
        <w:kinsoku w:val="0"/>
        <w:autoSpaceDE/>
        <w:autoSpaceDN/>
        <w:ind w:left="720" w:hanging="720"/>
        <w:rPr>
          <w:rStyle w:val="CharacterStyle3"/>
          <w:rFonts w:ascii="Arial" w:hAnsi="Arial" w:cs="Arial"/>
          <w:sz w:val="24"/>
          <w:szCs w:val="24"/>
        </w:rPr>
      </w:pPr>
      <w:r w:rsidRPr="0053297D">
        <w:rPr>
          <w:rStyle w:val="CharacterStyle3"/>
          <w:rFonts w:ascii="Arial" w:hAnsi="Arial" w:cs="Arial"/>
          <w:sz w:val="24"/>
          <w:szCs w:val="24"/>
        </w:rPr>
        <w:t>An Administrative Support Person (not a member of the committee) appointed by Human Resources (no vote, non-participatory)</w:t>
      </w:r>
    </w:p>
    <w:p w:rsidR="003A5566" w:rsidRPr="0053297D" w:rsidRDefault="003A5566" w:rsidP="003A5566">
      <w:pPr>
        <w:pStyle w:val="Style11"/>
        <w:numPr>
          <w:ilvl w:val="0"/>
          <w:numId w:val="10"/>
        </w:numPr>
        <w:tabs>
          <w:tab w:val="clear" w:pos="432"/>
          <w:tab w:val="num" w:pos="720"/>
        </w:tabs>
        <w:kinsoku w:val="0"/>
        <w:autoSpaceDE/>
        <w:autoSpaceDN/>
        <w:ind w:left="720" w:hanging="720"/>
        <w:rPr>
          <w:rStyle w:val="CharacterStyle3"/>
          <w:rFonts w:ascii="Arial" w:hAnsi="Arial" w:cs="Arial"/>
          <w:sz w:val="24"/>
          <w:szCs w:val="24"/>
        </w:rPr>
      </w:pPr>
      <w:r w:rsidRPr="0053297D">
        <w:rPr>
          <w:rStyle w:val="CharacterStyle3"/>
          <w:rFonts w:ascii="Arial" w:hAnsi="Arial" w:cs="Arial"/>
          <w:sz w:val="24"/>
          <w:szCs w:val="24"/>
        </w:rPr>
        <w:t>Two committee members appointed by the University, one being appointed as a co-chairperson (each having one vote)</w:t>
      </w:r>
    </w:p>
    <w:p w:rsidR="003A5566" w:rsidRPr="003A5566" w:rsidRDefault="003A5566" w:rsidP="003A5566">
      <w:pPr>
        <w:pStyle w:val="Style11"/>
        <w:numPr>
          <w:ilvl w:val="0"/>
          <w:numId w:val="10"/>
        </w:numPr>
        <w:tabs>
          <w:tab w:val="clear" w:pos="432"/>
          <w:tab w:val="num" w:pos="720"/>
        </w:tabs>
        <w:kinsoku w:val="0"/>
        <w:autoSpaceDE/>
        <w:autoSpaceDN/>
        <w:ind w:left="720" w:hanging="720"/>
        <w:rPr>
          <w:rStyle w:val="CharacterStyle18"/>
          <w:rFonts w:ascii="Arial" w:hAnsi="Arial" w:cs="Arial"/>
          <w:sz w:val="24"/>
          <w:szCs w:val="24"/>
        </w:rPr>
      </w:pPr>
      <w:r w:rsidRPr="003A5566">
        <w:rPr>
          <w:rStyle w:val="CharacterStyle3"/>
          <w:rFonts w:ascii="Arial" w:hAnsi="Arial" w:cs="Arial"/>
          <w:sz w:val="24"/>
          <w:szCs w:val="24"/>
        </w:rPr>
        <w:t xml:space="preserve">Two committee members appointed by CUPE 1393, one being appointed as a co-chairperson (each having one </w:t>
      </w:r>
      <w:r w:rsidRPr="003A5566">
        <w:rPr>
          <w:rStyle w:val="CharacterStyle18"/>
          <w:rFonts w:ascii="Arial" w:hAnsi="Arial" w:cs="Arial"/>
          <w:sz w:val="24"/>
          <w:szCs w:val="24"/>
        </w:rPr>
        <w:t>vote)</w:t>
      </w:r>
    </w:p>
    <w:p w:rsidR="003A5566" w:rsidRPr="0053297D" w:rsidRDefault="003A5566" w:rsidP="003A5566">
      <w:pPr>
        <w:pStyle w:val="Style1"/>
        <w:kinsoku w:val="0"/>
        <w:autoSpaceDE/>
        <w:autoSpaceDN/>
        <w:adjustRightInd/>
        <w:rPr>
          <w:rStyle w:val="CharacterStyle18"/>
          <w:rFonts w:ascii="Arial" w:hAnsi="Arial" w:cs="Arial"/>
          <w:sz w:val="24"/>
          <w:szCs w:val="24"/>
        </w:rPr>
      </w:pPr>
      <w:r w:rsidRPr="0053297D">
        <w:rPr>
          <w:rStyle w:val="CharacterStyle18"/>
          <w:rFonts w:ascii="Arial" w:hAnsi="Arial" w:cs="Arial"/>
          <w:sz w:val="24"/>
          <w:szCs w:val="24"/>
        </w:rPr>
        <w:t>Committee members shall be excused from rating their own job, the position of a direct subordinate, or any position where the rating of that job may place them in a conflict of interest situation.</w:t>
      </w:r>
    </w:p>
    <w:p w:rsidR="003A5566" w:rsidRDefault="003A5566" w:rsidP="003A5566">
      <w:pPr>
        <w:pStyle w:val="Style1"/>
        <w:kinsoku w:val="0"/>
        <w:autoSpaceDE/>
        <w:autoSpaceDN/>
        <w:adjustRightInd/>
        <w:rPr>
          <w:rStyle w:val="CharacterStyle18"/>
          <w:rFonts w:ascii="Arial" w:hAnsi="Arial" w:cs="Arial"/>
          <w:sz w:val="24"/>
          <w:szCs w:val="24"/>
          <w:u w:val="single"/>
        </w:rPr>
      </w:pPr>
    </w:p>
    <w:p w:rsidR="003A5566" w:rsidRPr="0053297D" w:rsidRDefault="003A5566" w:rsidP="003A5566">
      <w:pPr>
        <w:pStyle w:val="Style1"/>
        <w:kinsoku w:val="0"/>
        <w:autoSpaceDE/>
        <w:autoSpaceDN/>
        <w:adjustRightInd/>
        <w:rPr>
          <w:rStyle w:val="CharacterStyle18"/>
          <w:rFonts w:ascii="Arial" w:hAnsi="Arial" w:cs="Arial"/>
          <w:sz w:val="24"/>
          <w:szCs w:val="24"/>
          <w:u w:val="single"/>
        </w:rPr>
      </w:pPr>
      <w:r w:rsidRPr="0053297D">
        <w:rPr>
          <w:rStyle w:val="CharacterStyle18"/>
          <w:rFonts w:ascii="Arial" w:hAnsi="Arial" w:cs="Arial"/>
          <w:sz w:val="24"/>
          <w:szCs w:val="24"/>
          <w:u w:val="single"/>
        </w:rPr>
        <w:t xml:space="preserve">Role of the Administrative Support Person </w:t>
      </w:r>
    </w:p>
    <w:p w:rsidR="003A5566" w:rsidRPr="0053297D" w:rsidRDefault="003A5566" w:rsidP="003A5566">
      <w:pPr>
        <w:pStyle w:val="Style1"/>
        <w:kinsoku w:val="0"/>
        <w:autoSpaceDE/>
        <w:autoSpaceDN/>
        <w:adjustRightInd/>
        <w:rPr>
          <w:rStyle w:val="CharacterStyle18"/>
          <w:rFonts w:ascii="Arial" w:hAnsi="Arial" w:cs="Arial"/>
          <w:sz w:val="24"/>
          <w:szCs w:val="24"/>
        </w:rPr>
      </w:pPr>
      <w:r w:rsidRPr="0053297D">
        <w:rPr>
          <w:rStyle w:val="CharacterStyle18"/>
          <w:rFonts w:ascii="Arial" w:hAnsi="Arial" w:cs="Arial"/>
          <w:sz w:val="24"/>
          <w:szCs w:val="24"/>
        </w:rPr>
        <w:t>The role of the Administrative Support Person is to:</w:t>
      </w:r>
    </w:p>
    <w:p w:rsidR="003A5566" w:rsidRPr="0053297D" w:rsidRDefault="003A5566" w:rsidP="003A5566">
      <w:pPr>
        <w:pStyle w:val="Style1"/>
        <w:numPr>
          <w:ilvl w:val="0"/>
          <w:numId w:val="11"/>
        </w:numPr>
        <w:tabs>
          <w:tab w:val="clear" w:pos="432"/>
          <w:tab w:val="num" w:pos="720"/>
        </w:tabs>
        <w:kinsoku w:val="0"/>
        <w:autoSpaceDE/>
        <w:autoSpaceDN/>
        <w:adjustRightInd/>
        <w:ind w:left="720" w:hanging="720"/>
        <w:rPr>
          <w:rStyle w:val="CharacterStyle18"/>
          <w:rFonts w:ascii="Arial" w:hAnsi="Arial" w:cs="Arial"/>
          <w:sz w:val="24"/>
          <w:szCs w:val="24"/>
        </w:rPr>
      </w:pPr>
      <w:r w:rsidRPr="0053297D">
        <w:rPr>
          <w:rStyle w:val="CharacterStyle18"/>
          <w:rFonts w:ascii="Arial" w:hAnsi="Arial" w:cs="Arial"/>
          <w:sz w:val="24"/>
          <w:szCs w:val="24"/>
        </w:rPr>
        <w:t>Schedule regular meetings of the committee which includes notification of the appropriate supervisors for committee members' attendance</w:t>
      </w:r>
    </w:p>
    <w:p w:rsidR="003A5566" w:rsidRPr="0053297D" w:rsidRDefault="003A5566" w:rsidP="003A5566">
      <w:pPr>
        <w:pStyle w:val="Style11"/>
        <w:numPr>
          <w:ilvl w:val="0"/>
          <w:numId w:val="11"/>
        </w:numPr>
        <w:tabs>
          <w:tab w:val="clear" w:pos="432"/>
          <w:tab w:val="num" w:pos="720"/>
        </w:tabs>
        <w:kinsoku w:val="0"/>
        <w:autoSpaceDE/>
        <w:autoSpaceDN/>
        <w:ind w:left="720" w:hanging="720"/>
        <w:rPr>
          <w:rStyle w:val="CharacterStyle3"/>
          <w:rFonts w:ascii="Arial" w:hAnsi="Arial" w:cs="Arial"/>
          <w:sz w:val="24"/>
          <w:szCs w:val="24"/>
        </w:rPr>
      </w:pPr>
      <w:r w:rsidRPr="0053297D">
        <w:rPr>
          <w:rStyle w:val="CharacterStyle3"/>
          <w:rFonts w:ascii="Arial" w:hAnsi="Arial" w:cs="Arial"/>
          <w:sz w:val="24"/>
          <w:szCs w:val="24"/>
        </w:rPr>
        <w:t>The distribution of all committee correspondence to the JJEC members</w:t>
      </w:r>
    </w:p>
    <w:p w:rsidR="003A5566" w:rsidRPr="0053297D" w:rsidRDefault="003A5566" w:rsidP="003A5566">
      <w:pPr>
        <w:pStyle w:val="Style11"/>
        <w:numPr>
          <w:ilvl w:val="0"/>
          <w:numId w:val="11"/>
        </w:numPr>
        <w:tabs>
          <w:tab w:val="clear" w:pos="432"/>
          <w:tab w:val="num" w:pos="720"/>
        </w:tabs>
        <w:kinsoku w:val="0"/>
        <w:autoSpaceDE/>
        <w:autoSpaceDN/>
        <w:ind w:left="720" w:hanging="720"/>
        <w:rPr>
          <w:rStyle w:val="CharacterStyle3"/>
          <w:rFonts w:ascii="Arial" w:hAnsi="Arial" w:cs="Arial"/>
          <w:sz w:val="24"/>
          <w:szCs w:val="24"/>
        </w:rPr>
      </w:pPr>
      <w:r w:rsidRPr="0053297D">
        <w:rPr>
          <w:rStyle w:val="CharacterStyle3"/>
          <w:rFonts w:ascii="Arial" w:hAnsi="Arial" w:cs="Arial"/>
          <w:sz w:val="24"/>
          <w:szCs w:val="24"/>
        </w:rPr>
        <w:t>The preparation and distribution of meeting agendas at least forty-eight (48) hours prior to the meeting</w:t>
      </w:r>
    </w:p>
    <w:p w:rsidR="003A5566" w:rsidRPr="0053297D" w:rsidRDefault="003A5566" w:rsidP="003A5566">
      <w:pPr>
        <w:pStyle w:val="Style11"/>
        <w:numPr>
          <w:ilvl w:val="0"/>
          <w:numId w:val="11"/>
        </w:numPr>
        <w:tabs>
          <w:tab w:val="clear" w:pos="432"/>
          <w:tab w:val="num" w:pos="720"/>
        </w:tabs>
        <w:kinsoku w:val="0"/>
        <w:autoSpaceDE/>
        <w:autoSpaceDN/>
        <w:ind w:left="720" w:hanging="720"/>
        <w:rPr>
          <w:rStyle w:val="CharacterStyle3"/>
          <w:rFonts w:ascii="Arial" w:hAnsi="Arial" w:cs="Arial"/>
          <w:sz w:val="24"/>
          <w:szCs w:val="24"/>
        </w:rPr>
      </w:pPr>
      <w:r w:rsidRPr="0053297D">
        <w:rPr>
          <w:rStyle w:val="CharacterStyle3"/>
          <w:rFonts w:ascii="Arial" w:hAnsi="Arial" w:cs="Arial"/>
          <w:sz w:val="24"/>
          <w:szCs w:val="24"/>
        </w:rPr>
        <w:t>The preparation and distribution of minutes (as agreed by committee members)</w:t>
      </w:r>
    </w:p>
    <w:p w:rsidR="003A5566" w:rsidRPr="0053297D" w:rsidRDefault="003A5566" w:rsidP="003A5566">
      <w:pPr>
        <w:pStyle w:val="Style11"/>
        <w:numPr>
          <w:ilvl w:val="0"/>
          <w:numId w:val="11"/>
        </w:numPr>
        <w:tabs>
          <w:tab w:val="clear" w:pos="432"/>
          <w:tab w:val="num" w:pos="720"/>
        </w:tabs>
        <w:kinsoku w:val="0"/>
        <w:autoSpaceDE/>
        <w:autoSpaceDN/>
        <w:ind w:left="720" w:hanging="720"/>
        <w:rPr>
          <w:rStyle w:val="CharacterStyle3"/>
          <w:rFonts w:ascii="Arial" w:hAnsi="Arial" w:cs="Arial"/>
          <w:sz w:val="24"/>
          <w:szCs w:val="24"/>
        </w:rPr>
      </w:pPr>
      <w:r w:rsidRPr="0053297D">
        <w:rPr>
          <w:rStyle w:val="CharacterStyle3"/>
          <w:rFonts w:ascii="Arial" w:hAnsi="Arial" w:cs="Arial"/>
          <w:sz w:val="24"/>
          <w:szCs w:val="24"/>
        </w:rPr>
        <w:t>The preparation and distribution of committee documents</w:t>
      </w:r>
    </w:p>
    <w:p w:rsidR="003A5566" w:rsidRPr="0053297D" w:rsidRDefault="003A5566" w:rsidP="003A5566">
      <w:pPr>
        <w:pStyle w:val="Style11"/>
        <w:numPr>
          <w:ilvl w:val="0"/>
          <w:numId w:val="11"/>
        </w:numPr>
        <w:tabs>
          <w:tab w:val="clear" w:pos="432"/>
          <w:tab w:val="num" w:pos="720"/>
        </w:tabs>
        <w:kinsoku w:val="0"/>
        <w:autoSpaceDE/>
        <w:autoSpaceDN/>
        <w:ind w:left="720" w:hanging="720"/>
        <w:rPr>
          <w:rStyle w:val="CharacterStyle3"/>
          <w:rFonts w:ascii="Arial" w:hAnsi="Arial" w:cs="Arial"/>
          <w:sz w:val="24"/>
          <w:szCs w:val="24"/>
        </w:rPr>
      </w:pPr>
      <w:r w:rsidRPr="0053297D">
        <w:rPr>
          <w:rStyle w:val="CharacterStyle3"/>
          <w:rFonts w:ascii="Arial" w:hAnsi="Arial" w:cs="Arial"/>
          <w:sz w:val="24"/>
          <w:szCs w:val="24"/>
        </w:rPr>
        <w:t>He/She shall officially inform the incumbent, the Department Head/Manager, and the union of the decision of the JJEC via e-mail within three (3) working days of the evaluation.</w:t>
      </w:r>
    </w:p>
    <w:p w:rsidR="003A5566" w:rsidRDefault="003A5566" w:rsidP="003A5566">
      <w:pPr>
        <w:pStyle w:val="Style1"/>
        <w:kinsoku w:val="0"/>
        <w:autoSpaceDE/>
        <w:autoSpaceDN/>
        <w:adjustRightInd/>
        <w:rPr>
          <w:rStyle w:val="CharacterStyle18"/>
          <w:rFonts w:ascii="Arial" w:hAnsi="Arial" w:cs="Arial"/>
          <w:sz w:val="24"/>
          <w:szCs w:val="24"/>
          <w:u w:val="single"/>
        </w:rPr>
      </w:pPr>
    </w:p>
    <w:p w:rsidR="003A5566" w:rsidRPr="0053297D" w:rsidRDefault="003A5566" w:rsidP="003A5566">
      <w:pPr>
        <w:pStyle w:val="Style1"/>
        <w:kinsoku w:val="0"/>
        <w:autoSpaceDE/>
        <w:autoSpaceDN/>
        <w:adjustRightInd/>
        <w:rPr>
          <w:rStyle w:val="CharacterStyle18"/>
          <w:rFonts w:ascii="Arial" w:hAnsi="Arial" w:cs="Arial"/>
          <w:sz w:val="24"/>
          <w:szCs w:val="24"/>
          <w:u w:val="single"/>
        </w:rPr>
      </w:pPr>
      <w:r w:rsidRPr="0053297D">
        <w:rPr>
          <w:rStyle w:val="CharacterStyle18"/>
          <w:rFonts w:ascii="Arial" w:hAnsi="Arial" w:cs="Arial"/>
          <w:sz w:val="24"/>
          <w:szCs w:val="24"/>
          <w:u w:val="single"/>
        </w:rPr>
        <w:t xml:space="preserve">Role of the Co-chairpersons </w:t>
      </w:r>
    </w:p>
    <w:p w:rsidR="003A5566" w:rsidRPr="0053297D" w:rsidRDefault="003A5566" w:rsidP="003A5566">
      <w:pPr>
        <w:pStyle w:val="Style1"/>
        <w:kinsoku w:val="0"/>
        <w:autoSpaceDE/>
        <w:autoSpaceDN/>
        <w:adjustRightInd/>
        <w:rPr>
          <w:rStyle w:val="CharacterStyle18"/>
          <w:rFonts w:ascii="Arial" w:hAnsi="Arial" w:cs="Arial"/>
          <w:sz w:val="24"/>
          <w:szCs w:val="24"/>
        </w:rPr>
      </w:pPr>
      <w:r w:rsidRPr="0053297D">
        <w:rPr>
          <w:rStyle w:val="CharacterStyle18"/>
          <w:rFonts w:ascii="Arial" w:hAnsi="Arial" w:cs="Arial"/>
          <w:sz w:val="24"/>
          <w:szCs w:val="24"/>
        </w:rPr>
        <w:t>The role of the Co-Chairpersons is to ensure that all meetings and the process of JJE is administered consistently and in accordance with the Terms of Reference. The committee shall keep the results confidential until the incumbent and Department Head / Manager and the union are officially notified by the Administrative Support Person.</w:t>
      </w:r>
    </w:p>
    <w:p w:rsidR="003A5566" w:rsidRDefault="003A5566" w:rsidP="003A5566">
      <w:pPr>
        <w:pStyle w:val="Style1"/>
        <w:kinsoku w:val="0"/>
        <w:autoSpaceDE/>
        <w:autoSpaceDN/>
        <w:adjustRightInd/>
        <w:rPr>
          <w:rStyle w:val="CharacterStyle18"/>
          <w:rFonts w:ascii="Arial" w:hAnsi="Arial" w:cs="Arial"/>
          <w:sz w:val="24"/>
          <w:szCs w:val="24"/>
          <w:u w:val="single"/>
        </w:rPr>
      </w:pPr>
    </w:p>
    <w:p w:rsidR="003A5566" w:rsidRPr="0053297D" w:rsidRDefault="003A5566" w:rsidP="003A5566">
      <w:pPr>
        <w:pStyle w:val="Style1"/>
        <w:kinsoku w:val="0"/>
        <w:autoSpaceDE/>
        <w:autoSpaceDN/>
        <w:adjustRightInd/>
        <w:rPr>
          <w:rStyle w:val="CharacterStyle18"/>
          <w:rFonts w:ascii="Arial" w:hAnsi="Arial" w:cs="Arial"/>
          <w:sz w:val="24"/>
          <w:szCs w:val="24"/>
          <w:u w:val="single"/>
        </w:rPr>
      </w:pPr>
      <w:r w:rsidRPr="0053297D">
        <w:rPr>
          <w:rStyle w:val="CharacterStyle18"/>
          <w:rFonts w:ascii="Arial" w:hAnsi="Arial" w:cs="Arial"/>
          <w:sz w:val="24"/>
          <w:szCs w:val="24"/>
          <w:u w:val="single"/>
        </w:rPr>
        <w:t xml:space="preserve">Trainees </w:t>
      </w:r>
    </w:p>
    <w:p w:rsidR="003A5566" w:rsidRPr="0053297D" w:rsidRDefault="003A5566" w:rsidP="003A5566">
      <w:pPr>
        <w:pStyle w:val="Style1"/>
        <w:kinsoku w:val="0"/>
        <w:autoSpaceDE/>
        <w:autoSpaceDN/>
        <w:adjustRightInd/>
        <w:rPr>
          <w:rStyle w:val="CharacterStyle18"/>
          <w:rFonts w:ascii="Arial" w:hAnsi="Arial" w:cs="Arial"/>
          <w:sz w:val="24"/>
          <w:szCs w:val="24"/>
        </w:rPr>
      </w:pPr>
      <w:r w:rsidRPr="0053297D">
        <w:rPr>
          <w:rStyle w:val="CharacterStyle18"/>
          <w:rFonts w:ascii="Arial" w:hAnsi="Arial" w:cs="Arial"/>
          <w:sz w:val="24"/>
          <w:szCs w:val="24"/>
        </w:rPr>
        <w:t>New committee members benefit from attending and observing evaluations in order to understand the job evaluation system. Trainees are subject to the following:</w:t>
      </w:r>
    </w:p>
    <w:p w:rsidR="003A5566" w:rsidRPr="0053297D" w:rsidRDefault="003A5566" w:rsidP="003A5566">
      <w:pPr>
        <w:pStyle w:val="Style11"/>
        <w:tabs>
          <w:tab w:val="left" w:pos="720"/>
        </w:tabs>
        <w:kinsoku w:val="0"/>
        <w:autoSpaceDE/>
        <w:autoSpaceDN/>
        <w:ind w:left="720" w:hanging="720"/>
        <w:rPr>
          <w:rStyle w:val="CharacterStyle3"/>
          <w:rFonts w:ascii="Arial" w:hAnsi="Arial" w:cs="Arial"/>
          <w:sz w:val="24"/>
          <w:szCs w:val="24"/>
        </w:rPr>
      </w:pPr>
      <w:r>
        <w:rPr>
          <w:rStyle w:val="CharacterStyle3"/>
          <w:rFonts w:ascii="Arial" w:hAnsi="Arial" w:cs="Arial"/>
          <w:sz w:val="24"/>
          <w:szCs w:val="24"/>
        </w:rPr>
        <w:sym w:font="Symbol" w:char="F0B7"/>
      </w:r>
      <w:r>
        <w:rPr>
          <w:rStyle w:val="CharacterStyle3"/>
          <w:rFonts w:ascii="Arial" w:hAnsi="Arial" w:cs="Arial"/>
          <w:sz w:val="24"/>
          <w:szCs w:val="24"/>
        </w:rPr>
        <w:tab/>
      </w:r>
      <w:r w:rsidRPr="0053297D">
        <w:rPr>
          <w:rStyle w:val="CharacterStyle3"/>
          <w:rFonts w:ascii="Arial" w:hAnsi="Arial" w:cs="Arial"/>
          <w:sz w:val="24"/>
          <w:szCs w:val="24"/>
        </w:rPr>
        <w:t>Trainees must be trained prior to attending an evaluation meeting. Mandatory training of the committee members will occur when required or at least once during the fife of the collective agreement.</w:t>
      </w:r>
    </w:p>
    <w:p w:rsidR="003A5566" w:rsidRPr="0053297D" w:rsidRDefault="003A5566" w:rsidP="003A5566">
      <w:pPr>
        <w:pStyle w:val="Style1"/>
        <w:tabs>
          <w:tab w:val="left" w:pos="720"/>
        </w:tabs>
        <w:kinsoku w:val="0"/>
        <w:autoSpaceDE/>
        <w:autoSpaceDN/>
        <w:adjustRightInd/>
        <w:ind w:left="720" w:hanging="720"/>
        <w:rPr>
          <w:rStyle w:val="CharacterStyle18"/>
          <w:rFonts w:ascii="Arial" w:hAnsi="Arial" w:cs="Arial"/>
          <w:sz w:val="24"/>
          <w:szCs w:val="24"/>
        </w:rPr>
      </w:pPr>
      <w:r>
        <w:rPr>
          <w:rStyle w:val="CharacterStyle18"/>
          <w:rFonts w:ascii="Arial" w:hAnsi="Arial" w:cs="Arial"/>
          <w:sz w:val="24"/>
          <w:szCs w:val="24"/>
        </w:rPr>
        <w:sym w:font="Symbol" w:char="F0B7"/>
      </w:r>
      <w:r>
        <w:rPr>
          <w:rStyle w:val="CharacterStyle18"/>
          <w:rFonts w:ascii="Arial" w:hAnsi="Arial" w:cs="Arial"/>
          <w:sz w:val="24"/>
          <w:szCs w:val="24"/>
        </w:rPr>
        <w:tab/>
      </w:r>
      <w:r w:rsidRPr="0053297D">
        <w:rPr>
          <w:rStyle w:val="CharacterStyle18"/>
          <w:rFonts w:ascii="Arial" w:hAnsi="Arial" w:cs="Arial"/>
          <w:sz w:val="24"/>
          <w:szCs w:val="24"/>
        </w:rPr>
        <w:t>An individual will only be considered a trainee until he/she has attended three (3) evaluation meetings as an observer</w:t>
      </w:r>
    </w:p>
    <w:p w:rsidR="003A5566" w:rsidRPr="0053297D" w:rsidRDefault="003A5566" w:rsidP="003A5566">
      <w:pPr>
        <w:pStyle w:val="Style1"/>
        <w:tabs>
          <w:tab w:val="left" w:pos="720"/>
        </w:tabs>
        <w:kinsoku w:val="0"/>
        <w:autoSpaceDE/>
        <w:autoSpaceDN/>
        <w:adjustRightInd/>
        <w:ind w:left="720" w:hanging="720"/>
        <w:rPr>
          <w:rStyle w:val="CharacterStyle1"/>
          <w:rFonts w:ascii="Arial" w:hAnsi="Arial" w:cs="Arial"/>
          <w:sz w:val="24"/>
          <w:szCs w:val="24"/>
        </w:rPr>
      </w:pPr>
      <w:r>
        <w:rPr>
          <w:rStyle w:val="CharacterStyle1"/>
          <w:rFonts w:ascii="Arial" w:hAnsi="Arial" w:cs="Arial"/>
          <w:sz w:val="24"/>
          <w:szCs w:val="24"/>
        </w:rPr>
        <w:sym w:font="Symbol" w:char="F0B7"/>
      </w:r>
      <w:r>
        <w:rPr>
          <w:rStyle w:val="CharacterStyle1"/>
          <w:rFonts w:ascii="Arial" w:hAnsi="Arial" w:cs="Arial"/>
          <w:sz w:val="24"/>
          <w:szCs w:val="24"/>
        </w:rPr>
        <w:tab/>
      </w:r>
      <w:r w:rsidRPr="0053297D">
        <w:rPr>
          <w:rStyle w:val="CharacterStyle1"/>
          <w:rFonts w:ascii="Arial" w:hAnsi="Arial" w:cs="Arial"/>
          <w:sz w:val="24"/>
          <w:szCs w:val="24"/>
        </w:rPr>
        <w:t>Trainees are permitted to take notes during the evaluation or deliberation, however their notes shall not be utilized as official records of the evaluation</w:t>
      </w:r>
    </w:p>
    <w:p w:rsidR="003A5566" w:rsidRPr="0053297D" w:rsidRDefault="003A5566" w:rsidP="003A5566">
      <w:pPr>
        <w:pStyle w:val="Style12"/>
        <w:tabs>
          <w:tab w:val="left" w:pos="720"/>
        </w:tabs>
        <w:kinsoku w:val="0"/>
        <w:autoSpaceDE/>
        <w:autoSpaceDN/>
        <w:spacing w:line="240" w:lineRule="auto"/>
        <w:ind w:left="720" w:hanging="720"/>
        <w:rPr>
          <w:rStyle w:val="CharacterStyle1"/>
          <w:rFonts w:ascii="Arial" w:hAnsi="Arial" w:cs="Arial"/>
          <w:sz w:val="24"/>
          <w:szCs w:val="24"/>
        </w:rPr>
      </w:pPr>
      <w:r>
        <w:rPr>
          <w:rStyle w:val="CharacterStyle1"/>
          <w:rFonts w:ascii="Arial" w:hAnsi="Arial" w:cs="Arial"/>
          <w:sz w:val="24"/>
          <w:szCs w:val="24"/>
        </w:rPr>
        <w:sym w:font="Symbol" w:char="F0B7"/>
      </w:r>
      <w:r>
        <w:rPr>
          <w:rStyle w:val="CharacterStyle1"/>
          <w:rFonts w:ascii="Arial" w:hAnsi="Arial" w:cs="Arial"/>
          <w:sz w:val="24"/>
          <w:szCs w:val="24"/>
        </w:rPr>
        <w:tab/>
      </w:r>
      <w:r w:rsidRPr="0053297D">
        <w:rPr>
          <w:rStyle w:val="CharacterStyle1"/>
          <w:rFonts w:ascii="Arial" w:hAnsi="Arial" w:cs="Arial"/>
          <w:sz w:val="24"/>
          <w:szCs w:val="24"/>
        </w:rPr>
        <w:t>No more than two trainees from each side may attend an evaluation</w:t>
      </w:r>
    </w:p>
    <w:p w:rsidR="003A5566" w:rsidRDefault="003A5566" w:rsidP="003A5566">
      <w:pPr>
        <w:pStyle w:val="Style40"/>
        <w:kinsoku w:val="0"/>
        <w:autoSpaceDE/>
        <w:autoSpaceDN/>
        <w:adjustRightInd/>
        <w:rPr>
          <w:rStyle w:val="CharacterStyle1"/>
          <w:rFonts w:ascii="Arial" w:hAnsi="Arial" w:cs="Arial"/>
          <w:sz w:val="24"/>
          <w:szCs w:val="24"/>
        </w:rPr>
      </w:pPr>
    </w:p>
    <w:p w:rsidR="003A5566" w:rsidRPr="0053297D" w:rsidRDefault="003A5566" w:rsidP="003A5566">
      <w:pPr>
        <w:pStyle w:val="Style40"/>
        <w:kinsoku w:val="0"/>
        <w:autoSpaceDE/>
        <w:autoSpaceDN/>
        <w:adjustRightInd/>
        <w:rPr>
          <w:rStyle w:val="CharacterStyle1"/>
          <w:rFonts w:ascii="Arial" w:hAnsi="Arial" w:cs="Arial"/>
          <w:sz w:val="24"/>
          <w:szCs w:val="24"/>
        </w:rPr>
      </w:pPr>
      <w:r w:rsidRPr="0053297D">
        <w:rPr>
          <w:rStyle w:val="CharacterStyle1"/>
          <w:rFonts w:ascii="Arial" w:hAnsi="Arial" w:cs="Arial"/>
          <w:sz w:val="24"/>
          <w:szCs w:val="24"/>
        </w:rPr>
        <w:t>Trainees, as observers, will:</w:t>
      </w:r>
    </w:p>
    <w:p w:rsidR="003A5566" w:rsidRPr="0053297D" w:rsidRDefault="003A5566" w:rsidP="003A5566">
      <w:pPr>
        <w:pStyle w:val="Style40"/>
        <w:kinsoku w:val="0"/>
        <w:autoSpaceDE/>
        <w:autoSpaceDN/>
        <w:adjustRightInd/>
        <w:rPr>
          <w:rStyle w:val="CharacterStyle1"/>
          <w:rFonts w:ascii="Arial" w:hAnsi="Arial" w:cs="Arial"/>
          <w:sz w:val="24"/>
          <w:szCs w:val="24"/>
        </w:rPr>
      </w:pPr>
      <w:r>
        <w:rPr>
          <w:rStyle w:val="CharacterStyle1"/>
          <w:rFonts w:ascii="Arial" w:hAnsi="Arial" w:cs="Arial"/>
          <w:sz w:val="24"/>
          <w:szCs w:val="24"/>
        </w:rPr>
        <w:sym w:font="Symbol" w:char="F0B7"/>
      </w:r>
      <w:r>
        <w:rPr>
          <w:rStyle w:val="CharacterStyle1"/>
          <w:rFonts w:ascii="Arial" w:hAnsi="Arial" w:cs="Arial"/>
          <w:sz w:val="24"/>
          <w:szCs w:val="24"/>
        </w:rPr>
        <w:tab/>
      </w:r>
      <w:r w:rsidRPr="0053297D">
        <w:rPr>
          <w:rStyle w:val="CharacterStyle1"/>
          <w:rFonts w:ascii="Arial" w:hAnsi="Arial" w:cs="Arial"/>
          <w:sz w:val="24"/>
          <w:szCs w:val="24"/>
        </w:rPr>
        <w:t>Attend evaluations</w:t>
      </w:r>
    </w:p>
    <w:p w:rsidR="003A5566" w:rsidRPr="0053297D" w:rsidRDefault="003A5566" w:rsidP="003A5566">
      <w:pPr>
        <w:pStyle w:val="Style40"/>
        <w:kinsoku w:val="0"/>
        <w:autoSpaceDE/>
        <w:autoSpaceDN/>
        <w:adjustRightInd/>
        <w:ind w:left="720" w:hanging="720"/>
        <w:rPr>
          <w:rStyle w:val="CharacterStyle1"/>
          <w:rFonts w:ascii="Arial" w:hAnsi="Arial" w:cs="Arial"/>
          <w:sz w:val="24"/>
          <w:szCs w:val="24"/>
        </w:rPr>
      </w:pPr>
      <w:r>
        <w:rPr>
          <w:rStyle w:val="CharacterStyle1"/>
          <w:rFonts w:ascii="Arial" w:hAnsi="Arial" w:cs="Arial"/>
          <w:sz w:val="24"/>
          <w:szCs w:val="24"/>
        </w:rPr>
        <w:sym w:font="Symbol" w:char="F0B7"/>
      </w:r>
      <w:r>
        <w:rPr>
          <w:rStyle w:val="CharacterStyle1"/>
          <w:rFonts w:ascii="Arial" w:hAnsi="Arial" w:cs="Arial"/>
          <w:sz w:val="24"/>
          <w:szCs w:val="24"/>
        </w:rPr>
        <w:tab/>
      </w:r>
      <w:r w:rsidRPr="0053297D">
        <w:rPr>
          <w:rStyle w:val="CharacterStyle1"/>
          <w:rFonts w:ascii="Arial" w:hAnsi="Arial" w:cs="Arial"/>
          <w:sz w:val="24"/>
          <w:szCs w:val="24"/>
        </w:rPr>
        <w:t>Refrain from speaking or asking questions until the deliberation is complete and a point score has been rendered</w:t>
      </w:r>
    </w:p>
    <w:p w:rsidR="003A5566" w:rsidRPr="0053297D" w:rsidRDefault="003A5566" w:rsidP="003A5566">
      <w:pPr>
        <w:pStyle w:val="Style40"/>
        <w:kinsoku w:val="0"/>
        <w:autoSpaceDE/>
        <w:autoSpaceDN/>
        <w:adjustRightInd/>
        <w:rPr>
          <w:rStyle w:val="CharacterStyle1"/>
          <w:rFonts w:ascii="Arial" w:hAnsi="Arial" w:cs="Arial"/>
          <w:sz w:val="24"/>
          <w:szCs w:val="24"/>
        </w:rPr>
      </w:pPr>
      <w:r>
        <w:rPr>
          <w:rStyle w:val="CharacterStyle1"/>
          <w:rFonts w:ascii="Arial" w:hAnsi="Arial" w:cs="Arial"/>
          <w:sz w:val="24"/>
          <w:szCs w:val="24"/>
        </w:rPr>
        <w:sym w:font="Symbol" w:char="F0B7"/>
      </w:r>
      <w:r>
        <w:rPr>
          <w:rStyle w:val="CharacterStyle1"/>
          <w:rFonts w:ascii="Arial" w:hAnsi="Arial" w:cs="Arial"/>
          <w:sz w:val="24"/>
          <w:szCs w:val="24"/>
        </w:rPr>
        <w:tab/>
      </w:r>
      <w:r w:rsidRPr="0053297D">
        <w:rPr>
          <w:rStyle w:val="CharacterStyle1"/>
          <w:rFonts w:ascii="Arial" w:hAnsi="Arial" w:cs="Arial"/>
          <w:sz w:val="24"/>
          <w:szCs w:val="24"/>
        </w:rPr>
        <w:t>Be identified as trainees by the Co-chairperson(s) at the start of the meeting</w:t>
      </w:r>
    </w:p>
    <w:p w:rsidR="003A5566" w:rsidRPr="0053297D" w:rsidRDefault="003A5566" w:rsidP="003A5566">
      <w:pPr>
        <w:pStyle w:val="Style40"/>
        <w:kinsoku w:val="0"/>
        <w:autoSpaceDE/>
        <w:autoSpaceDN/>
        <w:adjustRightInd/>
        <w:rPr>
          <w:rStyle w:val="CharacterStyle1"/>
          <w:rFonts w:ascii="Arial" w:hAnsi="Arial" w:cs="Arial"/>
          <w:sz w:val="24"/>
          <w:szCs w:val="24"/>
          <w:u w:val="single"/>
        </w:rPr>
      </w:pPr>
      <w:r w:rsidRPr="0053297D">
        <w:rPr>
          <w:rStyle w:val="CharacterStyle1"/>
          <w:rFonts w:ascii="Arial" w:hAnsi="Arial" w:cs="Arial"/>
          <w:sz w:val="24"/>
          <w:szCs w:val="24"/>
          <w:u w:val="single"/>
        </w:rPr>
        <w:t>Materials</w:t>
      </w:r>
    </w:p>
    <w:p w:rsidR="003A5566" w:rsidRPr="0053297D" w:rsidRDefault="003A5566" w:rsidP="003A5566">
      <w:pPr>
        <w:pStyle w:val="Style40"/>
        <w:kinsoku w:val="0"/>
        <w:autoSpaceDE/>
        <w:autoSpaceDN/>
        <w:adjustRightInd/>
        <w:rPr>
          <w:rStyle w:val="CharacterStyle1"/>
          <w:rFonts w:ascii="Arial" w:hAnsi="Arial" w:cs="Arial"/>
          <w:sz w:val="24"/>
          <w:szCs w:val="24"/>
        </w:rPr>
      </w:pPr>
      <w:r w:rsidRPr="0053297D">
        <w:rPr>
          <w:rStyle w:val="CharacterStyle1"/>
          <w:rFonts w:ascii="Arial" w:hAnsi="Arial" w:cs="Arial"/>
          <w:sz w:val="24"/>
          <w:szCs w:val="24"/>
        </w:rPr>
        <w:t>The following documents will be provided by the Administrative Support Person to committee members at least forty-eight (48) hours prior to the evaluation:</w:t>
      </w:r>
    </w:p>
    <w:p w:rsidR="003A5566" w:rsidRPr="0053297D" w:rsidRDefault="003A5566" w:rsidP="003A5566">
      <w:pPr>
        <w:pStyle w:val="Style40"/>
        <w:numPr>
          <w:ilvl w:val="0"/>
          <w:numId w:val="12"/>
        </w:numPr>
        <w:tabs>
          <w:tab w:val="clear" w:pos="288"/>
          <w:tab w:val="num" w:pos="504"/>
        </w:tabs>
        <w:kinsoku w:val="0"/>
        <w:autoSpaceDE/>
        <w:autoSpaceDN/>
        <w:adjustRightInd/>
        <w:ind w:left="0"/>
        <w:rPr>
          <w:rStyle w:val="CharacterStyle1"/>
          <w:rFonts w:ascii="Arial" w:hAnsi="Arial" w:cs="Arial"/>
          <w:sz w:val="24"/>
          <w:szCs w:val="24"/>
        </w:rPr>
      </w:pPr>
      <w:r w:rsidRPr="0053297D">
        <w:rPr>
          <w:rStyle w:val="CharacterStyle1"/>
          <w:rFonts w:ascii="Arial" w:hAnsi="Arial" w:cs="Arial"/>
          <w:sz w:val="24"/>
          <w:szCs w:val="24"/>
        </w:rPr>
        <w:t>Approved job description</w:t>
      </w:r>
    </w:p>
    <w:p w:rsidR="003A5566" w:rsidRPr="0053297D" w:rsidRDefault="003A5566" w:rsidP="003A5566">
      <w:pPr>
        <w:pStyle w:val="Style40"/>
        <w:numPr>
          <w:ilvl w:val="0"/>
          <w:numId w:val="12"/>
        </w:numPr>
        <w:tabs>
          <w:tab w:val="clear" w:pos="288"/>
          <w:tab w:val="num" w:pos="504"/>
        </w:tabs>
        <w:kinsoku w:val="0"/>
        <w:autoSpaceDE/>
        <w:autoSpaceDN/>
        <w:adjustRightInd/>
        <w:ind w:left="0"/>
        <w:rPr>
          <w:rStyle w:val="CharacterStyle1"/>
          <w:rFonts w:ascii="Arial" w:hAnsi="Arial" w:cs="Arial"/>
          <w:sz w:val="24"/>
          <w:szCs w:val="24"/>
        </w:rPr>
      </w:pPr>
      <w:r w:rsidRPr="0053297D">
        <w:rPr>
          <w:rStyle w:val="CharacterStyle1"/>
          <w:rFonts w:ascii="Arial" w:hAnsi="Arial" w:cs="Arial"/>
          <w:sz w:val="24"/>
          <w:szCs w:val="24"/>
        </w:rPr>
        <w:t>Previous job description</w:t>
      </w:r>
    </w:p>
    <w:p w:rsidR="003A5566" w:rsidRPr="0053297D" w:rsidRDefault="003A5566" w:rsidP="003A5566">
      <w:pPr>
        <w:pStyle w:val="Style40"/>
        <w:numPr>
          <w:ilvl w:val="0"/>
          <w:numId w:val="12"/>
        </w:numPr>
        <w:tabs>
          <w:tab w:val="clear" w:pos="288"/>
          <w:tab w:val="num" w:pos="504"/>
        </w:tabs>
        <w:kinsoku w:val="0"/>
        <w:autoSpaceDE/>
        <w:autoSpaceDN/>
        <w:adjustRightInd/>
        <w:ind w:left="0"/>
        <w:rPr>
          <w:rStyle w:val="CharacterStyle1"/>
          <w:rFonts w:ascii="Arial" w:hAnsi="Arial" w:cs="Arial"/>
          <w:sz w:val="24"/>
          <w:szCs w:val="24"/>
        </w:rPr>
      </w:pPr>
      <w:r w:rsidRPr="0053297D">
        <w:rPr>
          <w:rStyle w:val="CharacterStyle1"/>
          <w:rFonts w:ascii="Arial" w:hAnsi="Arial" w:cs="Arial"/>
          <w:sz w:val="24"/>
          <w:szCs w:val="24"/>
        </w:rPr>
        <w:t>Summary of Changes (Standard Form)</w:t>
      </w:r>
    </w:p>
    <w:p w:rsidR="003A5566" w:rsidRDefault="003A5566">
      <w:pPr>
        <w:rPr>
          <w:rStyle w:val="CharacterStyle1"/>
          <w:rFonts w:ascii="Arial" w:eastAsiaTheme="minorEastAsia" w:hAnsi="Arial" w:cs="Arial"/>
          <w:sz w:val="24"/>
          <w:szCs w:val="24"/>
          <w:u w:val="single"/>
          <w:lang w:val="en-US"/>
        </w:rPr>
      </w:pPr>
      <w:r>
        <w:rPr>
          <w:rStyle w:val="CharacterStyle1"/>
          <w:rFonts w:ascii="Arial" w:hAnsi="Arial" w:cs="Arial"/>
          <w:sz w:val="24"/>
          <w:szCs w:val="24"/>
          <w:u w:val="single"/>
        </w:rPr>
        <w:br w:type="page"/>
      </w:r>
    </w:p>
    <w:p w:rsidR="003A5566" w:rsidRPr="0053297D" w:rsidRDefault="003A5566" w:rsidP="003A5566">
      <w:pPr>
        <w:pStyle w:val="Style40"/>
        <w:kinsoku w:val="0"/>
        <w:autoSpaceDE/>
        <w:autoSpaceDN/>
        <w:adjustRightInd/>
        <w:rPr>
          <w:rStyle w:val="CharacterStyle1"/>
          <w:rFonts w:ascii="Arial" w:hAnsi="Arial" w:cs="Arial"/>
          <w:sz w:val="24"/>
          <w:szCs w:val="24"/>
          <w:u w:val="single"/>
        </w:rPr>
      </w:pPr>
      <w:r w:rsidRPr="0053297D">
        <w:rPr>
          <w:rStyle w:val="CharacterStyle1"/>
          <w:rFonts w:ascii="Arial" w:hAnsi="Arial" w:cs="Arial"/>
          <w:sz w:val="24"/>
          <w:szCs w:val="24"/>
          <w:u w:val="single"/>
        </w:rPr>
        <w:t xml:space="preserve">Meeting Attendees </w:t>
      </w:r>
    </w:p>
    <w:p w:rsidR="003A5566" w:rsidRPr="0053297D" w:rsidRDefault="003A5566" w:rsidP="003A5566">
      <w:pPr>
        <w:pStyle w:val="Style40"/>
        <w:kinsoku w:val="0"/>
        <w:autoSpaceDE/>
        <w:autoSpaceDN/>
        <w:adjustRightInd/>
        <w:rPr>
          <w:rStyle w:val="CharacterStyle1"/>
          <w:rFonts w:ascii="Arial" w:hAnsi="Arial" w:cs="Arial"/>
          <w:sz w:val="24"/>
          <w:szCs w:val="24"/>
        </w:rPr>
      </w:pPr>
      <w:r w:rsidRPr="0053297D">
        <w:rPr>
          <w:rStyle w:val="CharacterStyle1"/>
          <w:rFonts w:ascii="Arial" w:hAnsi="Arial" w:cs="Arial"/>
          <w:sz w:val="24"/>
          <w:szCs w:val="24"/>
        </w:rPr>
        <w:t>The job evaluation meeting shall be attended only by:</w:t>
      </w:r>
    </w:p>
    <w:p w:rsidR="003A5566" w:rsidRPr="0053297D" w:rsidRDefault="003A5566" w:rsidP="003A5566">
      <w:pPr>
        <w:pStyle w:val="Style12"/>
        <w:numPr>
          <w:ilvl w:val="0"/>
          <w:numId w:val="13"/>
        </w:numPr>
        <w:tabs>
          <w:tab w:val="clear" w:pos="432"/>
          <w:tab w:val="num" w:pos="720"/>
        </w:tabs>
        <w:kinsoku w:val="0"/>
        <w:autoSpaceDE/>
        <w:autoSpaceDN/>
        <w:spacing w:line="240" w:lineRule="auto"/>
        <w:ind w:left="720" w:hanging="720"/>
        <w:rPr>
          <w:rStyle w:val="CharacterStyle1"/>
          <w:rFonts w:ascii="Arial" w:hAnsi="Arial" w:cs="Arial"/>
          <w:sz w:val="24"/>
          <w:szCs w:val="24"/>
        </w:rPr>
      </w:pPr>
      <w:r w:rsidRPr="0053297D">
        <w:rPr>
          <w:rStyle w:val="CharacterStyle1"/>
          <w:rFonts w:ascii="Arial" w:hAnsi="Arial" w:cs="Arial"/>
          <w:sz w:val="24"/>
          <w:szCs w:val="24"/>
        </w:rPr>
        <w:t>The Job Evaluation Committee tasked with evaluating the position, and</w:t>
      </w:r>
    </w:p>
    <w:p w:rsidR="003A5566" w:rsidRPr="0053297D" w:rsidRDefault="003A5566" w:rsidP="003A5566">
      <w:pPr>
        <w:pStyle w:val="Style40"/>
        <w:numPr>
          <w:ilvl w:val="0"/>
          <w:numId w:val="13"/>
        </w:numPr>
        <w:tabs>
          <w:tab w:val="clear" w:pos="432"/>
          <w:tab w:val="num" w:pos="720"/>
        </w:tabs>
        <w:kinsoku w:val="0"/>
        <w:autoSpaceDE/>
        <w:autoSpaceDN/>
        <w:adjustRightInd/>
        <w:ind w:left="720" w:hanging="720"/>
        <w:rPr>
          <w:rStyle w:val="CharacterStyle1"/>
          <w:rFonts w:ascii="Arial" w:hAnsi="Arial" w:cs="Arial"/>
          <w:sz w:val="24"/>
          <w:szCs w:val="24"/>
        </w:rPr>
      </w:pPr>
      <w:r w:rsidRPr="0053297D">
        <w:rPr>
          <w:rStyle w:val="CharacterStyle1"/>
          <w:rFonts w:ascii="Arial" w:hAnsi="Arial" w:cs="Arial"/>
          <w:sz w:val="24"/>
          <w:szCs w:val="24"/>
        </w:rPr>
        <w:t>The Administrative Support Person who will act as official note-taker for the meeting</w:t>
      </w:r>
    </w:p>
    <w:p w:rsidR="003A5566" w:rsidRPr="0053297D" w:rsidRDefault="003A5566" w:rsidP="003A5566">
      <w:pPr>
        <w:pStyle w:val="Style12"/>
        <w:numPr>
          <w:ilvl w:val="0"/>
          <w:numId w:val="13"/>
        </w:numPr>
        <w:tabs>
          <w:tab w:val="clear" w:pos="432"/>
          <w:tab w:val="num" w:pos="720"/>
        </w:tabs>
        <w:kinsoku w:val="0"/>
        <w:autoSpaceDE/>
        <w:autoSpaceDN/>
        <w:spacing w:line="240" w:lineRule="auto"/>
        <w:ind w:left="720" w:hanging="720"/>
        <w:rPr>
          <w:rStyle w:val="CharacterStyle1"/>
          <w:rFonts w:ascii="Arial" w:hAnsi="Arial" w:cs="Arial"/>
          <w:sz w:val="24"/>
          <w:szCs w:val="24"/>
        </w:rPr>
      </w:pPr>
      <w:r w:rsidRPr="0053297D">
        <w:rPr>
          <w:rStyle w:val="CharacterStyle1"/>
          <w:rFonts w:ascii="Arial" w:hAnsi="Arial" w:cs="Arial"/>
          <w:sz w:val="24"/>
          <w:szCs w:val="24"/>
        </w:rPr>
        <w:t>The Department Head / Manager(s), together with the incumbent. If the position has multiple incumbents, the incumbents shall designate one spokesperson who currently holds the position to attend. Note: The incumbent will only be involved if he/she has passed his/her probationary period in the position,</w:t>
      </w:r>
    </w:p>
    <w:p w:rsidR="003A5566" w:rsidRPr="0053297D" w:rsidRDefault="003A5566" w:rsidP="003A5566">
      <w:pPr>
        <w:pStyle w:val="Style12"/>
        <w:numPr>
          <w:ilvl w:val="0"/>
          <w:numId w:val="14"/>
        </w:numPr>
        <w:tabs>
          <w:tab w:val="clear" w:pos="432"/>
          <w:tab w:val="num" w:pos="720"/>
        </w:tabs>
        <w:kinsoku w:val="0"/>
        <w:autoSpaceDE/>
        <w:autoSpaceDN/>
        <w:spacing w:line="240" w:lineRule="auto"/>
        <w:ind w:left="720" w:hanging="720"/>
        <w:rPr>
          <w:rStyle w:val="CharacterStyle1"/>
          <w:rFonts w:ascii="Arial" w:hAnsi="Arial" w:cs="Arial"/>
          <w:sz w:val="24"/>
          <w:szCs w:val="24"/>
        </w:rPr>
      </w:pPr>
      <w:r w:rsidRPr="0053297D">
        <w:rPr>
          <w:rStyle w:val="CharacterStyle1"/>
          <w:rFonts w:ascii="Arial" w:hAnsi="Arial" w:cs="Arial"/>
          <w:sz w:val="24"/>
          <w:szCs w:val="24"/>
        </w:rPr>
        <w:t>Trainees if applicable</w:t>
      </w:r>
    </w:p>
    <w:p w:rsidR="003A5566" w:rsidRPr="0053297D" w:rsidRDefault="003A5566" w:rsidP="003A5566">
      <w:pPr>
        <w:pStyle w:val="Style12"/>
        <w:numPr>
          <w:ilvl w:val="0"/>
          <w:numId w:val="15"/>
        </w:numPr>
        <w:tabs>
          <w:tab w:val="clear" w:pos="432"/>
          <w:tab w:val="num" w:pos="720"/>
        </w:tabs>
        <w:kinsoku w:val="0"/>
        <w:autoSpaceDE/>
        <w:autoSpaceDN/>
        <w:spacing w:line="240" w:lineRule="auto"/>
        <w:ind w:left="720" w:hanging="720"/>
        <w:rPr>
          <w:rStyle w:val="CharacterStyle1"/>
          <w:rFonts w:ascii="Arial" w:hAnsi="Arial" w:cs="Arial"/>
          <w:sz w:val="24"/>
          <w:szCs w:val="24"/>
        </w:rPr>
      </w:pPr>
      <w:r w:rsidRPr="0053297D">
        <w:rPr>
          <w:rStyle w:val="CharacterStyle1"/>
          <w:rFonts w:ascii="Arial" w:hAnsi="Arial" w:cs="Arial"/>
          <w:sz w:val="24"/>
          <w:szCs w:val="24"/>
        </w:rPr>
        <w:t>The committee may ask to speak to additional people if it is mutually agreed upon by the Co-Chairperson(s)</w:t>
      </w:r>
    </w:p>
    <w:p w:rsidR="009A64B0" w:rsidRDefault="009A64B0" w:rsidP="003A5566">
      <w:pPr>
        <w:pStyle w:val="Style40"/>
        <w:kinsoku w:val="0"/>
        <w:autoSpaceDE/>
        <w:autoSpaceDN/>
        <w:adjustRightInd/>
        <w:rPr>
          <w:rStyle w:val="CharacterStyle1"/>
          <w:rFonts w:ascii="Arial" w:hAnsi="Arial" w:cs="Arial"/>
          <w:sz w:val="24"/>
          <w:szCs w:val="24"/>
          <w:u w:val="single"/>
        </w:rPr>
      </w:pPr>
    </w:p>
    <w:p w:rsidR="003A5566" w:rsidRPr="0053297D" w:rsidRDefault="003A5566" w:rsidP="003A5566">
      <w:pPr>
        <w:pStyle w:val="Style40"/>
        <w:kinsoku w:val="0"/>
        <w:autoSpaceDE/>
        <w:autoSpaceDN/>
        <w:adjustRightInd/>
        <w:rPr>
          <w:rStyle w:val="CharacterStyle1"/>
          <w:rFonts w:ascii="Arial" w:hAnsi="Arial" w:cs="Arial"/>
          <w:sz w:val="24"/>
          <w:szCs w:val="24"/>
          <w:u w:val="single"/>
        </w:rPr>
      </w:pPr>
      <w:r w:rsidRPr="0053297D">
        <w:rPr>
          <w:rStyle w:val="CharacterStyle1"/>
          <w:rFonts w:ascii="Arial" w:hAnsi="Arial" w:cs="Arial"/>
          <w:sz w:val="24"/>
          <w:szCs w:val="24"/>
          <w:u w:val="single"/>
        </w:rPr>
        <w:t xml:space="preserve">JJEC Meetings </w:t>
      </w:r>
    </w:p>
    <w:p w:rsidR="003A5566" w:rsidRPr="0053297D" w:rsidRDefault="003A5566" w:rsidP="003A5566">
      <w:pPr>
        <w:pStyle w:val="Style40"/>
        <w:kinsoku w:val="0"/>
        <w:autoSpaceDE/>
        <w:autoSpaceDN/>
        <w:adjustRightInd/>
        <w:rPr>
          <w:rStyle w:val="CharacterStyle1"/>
          <w:rFonts w:ascii="Arial" w:hAnsi="Arial" w:cs="Arial"/>
          <w:sz w:val="24"/>
          <w:szCs w:val="24"/>
        </w:rPr>
      </w:pPr>
      <w:r w:rsidRPr="0053297D">
        <w:rPr>
          <w:rStyle w:val="CharacterStyle1"/>
          <w:rFonts w:ascii="Arial" w:hAnsi="Arial" w:cs="Arial"/>
          <w:sz w:val="24"/>
          <w:szCs w:val="24"/>
        </w:rPr>
        <w:t>For all meetings of the JJEC:</w:t>
      </w:r>
    </w:p>
    <w:p w:rsidR="003A5566" w:rsidRPr="0053297D" w:rsidRDefault="003A5566" w:rsidP="009A64B0">
      <w:pPr>
        <w:pStyle w:val="Style12"/>
        <w:numPr>
          <w:ilvl w:val="0"/>
          <w:numId w:val="16"/>
        </w:numPr>
        <w:tabs>
          <w:tab w:val="clear" w:pos="432"/>
          <w:tab w:val="num" w:pos="720"/>
        </w:tabs>
        <w:kinsoku w:val="0"/>
        <w:autoSpaceDE/>
        <w:autoSpaceDN/>
        <w:spacing w:line="240" w:lineRule="auto"/>
        <w:ind w:left="720" w:hanging="720"/>
        <w:rPr>
          <w:rStyle w:val="CharacterStyle1"/>
          <w:rFonts w:ascii="Arial" w:hAnsi="Arial" w:cs="Arial"/>
          <w:sz w:val="24"/>
          <w:szCs w:val="24"/>
        </w:rPr>
      </w:pPr>
      <w:r w:rsidRPr="0053297D">
        <w:rPr>
          <w:rStyle w:val="CharacterStyle1"/>
          <w:rFonts w:ascii="Arial" w:hAnsi="Arial" w:cs="Arial"/>
          <w:sz w:val="24"/>
          <w:szCs w:val="24"/>
        </w:rPr>
        <w:t>The Administrative Support Person or his/her designate will arrange for a meeting of the committee and provide the official documentation</w:t>
      </w:r>
    </w:p>
    <w:p w:rsidR="003A5566" w:rsidRPr="0053297D" w:rsidRDefault="003A5566" w:rsidP="009A64B0">
      <w:pPr>
        <w:pStyle w:val="Style12"/>
        <w:numPr>
          <w:ilvl w:val="0"/>
          <w:numId w:val="16"/>
        </w:numPr>
        <w:tabs>
          <w:tab w:val="clear" w:pos="432"/>
          <w:tab w:val="num" w:pos="720"/>
        </w:tabs>
        <w:kinsoku w:val="0"/>
        <w:autoSpaceDE/>
        <w:autoSpaceDN/>
        <w:spacing w:line="240" w:lineRule="auto"/>
        <w:ind w:left="720" w:hanging="720"/>
        <w:rPr>
          <w:rStyle w:val="CharacterStyle1"/>
          <w:rFonts w:ascii="Arial" w:hAnsi="Arial" w:cs="Arial"/>
          <w:sz w:val="24"/>
          <w:szCs w:val="24"/>
        </w:rPr>
      </w:pPr>
      <w:r w:rsidRPr="0053297D">
        <w:rPr>
          <w:rStyle w:val="CharacterStyle1"/>
          <w:rFonts w:ascii="Arial" w:hAnsi="Arial" w:cs="Arial"/>
          <w:sz w:val="24"/>
          <w:szCs w:val="24"/>
        </w:rPr>
        <w:t>Using the relevant documentation, official Hay Tools, and the information provided throughout the evaluation process, the committee will determine the Know How, Accountability, Problem Solving, and Working Conditions of the position. These determinations will be reached by consensus.</w:t>
      </w:r>
    </w:p>
    <w:p w:rsidR="003A5566" w:rsidRPr="0053297D" w:rsidRDefault="003A5566" w:rsidP="009A64B0">
      <w:pPr>
        <w:pStyle w:val="Style1"/>
        <w:numPr>
          <w:ilvl w:val="0"/>
          <w:numId w:val="16"/>
        </w:numPr>
        <w:tabs>
          <w:tab w:val="clear" w:pos="432"/>
          <w:tab w:val="num" w:pos="720"/>
        </w:tabs>
        <w:kinsoku w:val="0"/>
        <w:autoSpaceDE/>
        <w:autoSpaceDN/>
        <w:adjustRightInd/>
        <w:ind w:left="720" w:hanging="720"/>
        <w:rPr>
          <w:rStyle w:val="CharacterStyle18"/>
          <w:rFonts w:ascii="Arial" w:hAnsi="Arial" w:cs="Arial"/>
          <w:sz w:val="24"/>
          <w:szCs w:val="24"/>
        </w:rPr>
      </w:pPr>
      <w:r w:rsidRPr="0053297D">
        <w:rPr>
          <w:rStyle w:val="CharacterStyle18"/>
          <w:rFonts w:ascii="Arial" w:hAnsi="Arial" w:cs="Arial"/>
          <w:sz w:val="24"/>
          <w:szCs w:val="24"/>
        </w:rPr>
        <w:t>In the event that the committee determines that a site visit and/or further information is required, the Administrative Support Person will make the appropriate arrangements.</w:t>
      </w:r>
    </w:p>
    <w:p w:rsidR="003A5566" w:rsidRPr="0053297D" w:rsidRDefault="003A5566" w:rsidP="003A5566">
      <w:pPr>
        <w:pStyle w:val="Style40"/>
        <w:kinsoku w:val="0"/>
        <w:autoSpaceDE/>
        <w:autoSpaceDN/>
        <w:adjustRightInd/>
        <w:rPr>
          <w:rStyle w:val="CharacterStyle1"/>
          <w:rFonts w:ascii="Arial" w:hAnsi="Arial" w:cs="Arial"/>
          <w:sz w:val="24"/>
          <w:szCs w:val="24"/>
        </w:rPr>
      </w:pPr>
      <w:r w:rsidRPr="0053297D">
        <w:rPr>
          <w:rStyle w:val="CharacterStyle1"/>
          <w:rFonts w:ascii="Arial" w:hAnsi="Arial" w:cs="Arial"/>
          <w:sz w:val="24"/>
          <w:szCs w:val="24"/>
        </w:rPr>
        <w:t>In the event that, following an evaluation, a new position is revised prior to being filled, it will be evaluated again as a new position with different committee members.</w:t>
      </w:r>
    </w:p>
    <w:p w:rsidR="009A64B0" w:rsidRDefault="009A64B0" w:rsidP="003A5566">
      <w:pPr>
        <w:pStyle w:val="Style40"/>
        <w:kinsoku w:val="0"/>
        <w:autoSpaceDE/>
        <w:autoSpaceDN/>
        <w:adjustRightInd/>
        <w:rPr>
          <w:rStyle w:val="CharacterStyle1"/>
          <w:rFonts w:ascii="Arial" w:hAnsi="Arial" w:cs="Arial"/>
          <w:sz w:val="24"/>
          <w:szCs w:val="24"/>
          <w:u w:val="single"/>
        </w:rPr>
      </w:pPr>
    </w:p>
    <w:p w:rsidR="003A5566" w:rsidRPr="0053297D" w:rsidRDefault="003A5566" w:rsidP="003A5566">
      <w:pPr>
        <w:pStyle w:val="Style40"/>
        <w:kinsoku w:val="0"/>
        <w:autoSpaceDE/>
        <w:autoSpaceDN/>
        <w:adjustRightInd/>
        <w:rPr>
          <w:rStyle w:val="CharacterStyle1"/>
          <w:rFonts w:ascii="Arial" w:hAnsi="Arial" w:cs="Arial"/>
          <w:sz w:val="24"/>
          <w:szCs w:val="24"/>
          <w:u w:val="single"/>
        </w:rPr>
      </w:pPr>
      <w:r w:rsidRPr="0053297D">
        <w:rPr>
          <w:rStyle w:val="CharacterStyle1"/>
          <w:rFonts w:ascii="Arial" w:hAnsi="Arial" w:cs="Arial"/>
          <w:sz w:val="24"/>
          <w:szCs w:val="24"/>
          <w:u w:val="single"/>
        </w:rPr>
        <w:t xml:space="preserve">Appeals </w:t>
      </w:r>
    </w:p>
    <w:p w:rsidR="003A5566" w:rsidRPr="0053297D" w:rsidRDefault="003A5566" w:rsidP="003A5566">
      <w:pPr>
        <w:pStyle w:val="Style40"/>
        <w:kinsoku w:val="0"/>
        <w:autoSpaceDE/>
        <w:autoSpaceDN/>
        <w:adjustRightInd/>
        <w:rPr>
          <w:rStyle w:val="CharacterStyle1"/>
          <w:rFonts w:ascii="Arial" w:hAnsi="Arial" w:cs="Arial"/>
          <w:sz w:val="24"/>
          <w:szCs w:val="24"/>
        </w:rPr>
      </w:pPr>
      <w:r w:rsidRPr="0053297D">
        <w:rPr>
          <w:rStyle w:val="CharacterStyle1"/>
          <w:rFonts w:ascii="Arial" w:hAnsi="Arial" w:cs="Arial"/>
          <w:sz w:val="24"/>
          <w:szCs w:val="24"/>
        </w:rPr>
        <w:t>The purpose of an appeal is to provide an opportunity for the evaluation to be reviewed and reassessed.</w:t>
      </w:r>
    </w:p>
    <w:p w:rsidR="003A5566" w:rsidRPr="0053297D" w:rsidRDefault="003A5566" w:rsidP="003A5566">
      <w:pPr>
        <w:pStyle w:val="Style40"/>
        <w:kinsoku w:val="0"/>
        <w:autoSpaceDE/>
        <w:autoSpaceDN/>
        <w:adjustRightInd/>
        <w:rPr>
          <w:rStyle w:val="CharacterStyle1"/>
          <w:rFonts w:ascii="Arial" w:hAnsi="Arial" w:cs="Arial"/>
          <w:sz w:val="24"/>
          <w:szCs w:val="24"/>
        </w:rPr>
      </w:pPr>
      <w:r w:rsidRPr="0053297D">
        <w:rPr>
          <w:rStyle w:val="CharacterStyle1"/>
          <w:rFonts w:ascii="Arial" w:hAnsi="Arial" w:cs="Arial"/>
          <w:sz w:val="24"/>
          <w:szCs w:val="24"/>
        </w:rPr>
        <w:t>For any appeal meeting, the committee will consist of the original co-chairpersons and one member appointed by each party who was not part of the evaluation being appealed.</w:t>
      </w:r>
    </w:p>
    <w:p w:rsidR="009A64B0" w:rsidRDefault="009A64B0" w:rsidP="003A5566">
      <w:pPr>
        <w:pStyle w:val="Style40"/>
        <w:kinsoku w:val="0"/>
        <w:autoSpaceDE/>
        <w:autoSpaceDN/>
        <w:adjustRightInd/>
        <w:rPr>
          <w:rStyle w:val="CharacterStyle1"/>
          <w:rFonts w:ascii="Arial" w:hAnsi="Arial" w:cs="Arial"/>
          <w:sz w:val="24"/>
          <w:szCs w:val="24"/>
        </w:rPr>
      </w:pPr>
    </w:p>
    <w:p w:rsidR="003A5566" w:rsidRPr="0053297D" w:rsidRDefault="003A5566" w:rsidP="003A5566">
      <w:pPr>
        <w:pStyle w:val="Style40"/>
        <w:kinsoku w:val="0"/>
        <w:autoSpaceDE/>
        <w:autoSpaceDN/>
        <w:adjustRightInd/>
        <w:rPr>
          <w:rStyle w:val="CharacterStyle1"/>
          <w:rFonts w:ascii="Arial" w:hAnsi="Arial" w:cs="Arial"/>
          <w:sz w:val="24"/>
          <w:szCs w:val="24"/>
        </w:rPr>
      </w:pPr>
      <w:r w:rsidRPr="0053297D">
        <w:rPr>
          <w:rStyle w:val="CharacterStyle1"/>
          <w:rFonts w:ascii="Arial" w:hAnsi="Arial" w:cs="Arial"/>
          <w:sz w:val="24"/>
          <w:szCs w:val="24"/>
        </w:rPr>
        <w:t>Human Resources will notify the incumbent, Union and Department Head/Manager(s) when an appeal is registered. A request for appeal must be submitted by the Department Head/Manager(s), Union or incumbent within ten (10) working days from the date on which Human Resources sends out official notification of the evaluation results.</w:t>
      </w:r>
    </w:p>
    <w:p w:rsidR="009A64B0" w:rsidRDefault="009A64B0" w:rsidP="003A5566">
      <w:pPr>
        <w:pStyle w:val="Style40"/>
        <w:kinsoku w:val="0"/>
        <w:autoSpaceDE/>
        <w:autoSpaceDN/>
        <w:adjustRightInd/>
        <w:rPr>
          <w:rStyle w:val="CharacterStyle1"/>
          <w:rFonts w:ascii="Arial" w:hAnsi="Arial" w:cs="Arial"/>
          <w:sz w:val="24"/>
          <w:szCs w:val="24"/>
          <w:u w:val="single"/>
        </w:rPr>
      </w:pPr>
    </w:p>
    <w:p w:rsidR="003A5566" w:rsidRPr="0053297D" w:rsidRDefault="003A5566" w:rsidP="003A5566">
      <w:pPr>
        <w:pStyle w:val="Style40"/>
        <w:kinsoku w:val="0"/>
        <w:autoSpaceDE/>
        <w:autoSpaceDN/>
        <w:adjustRightInd/>
        <w:rPr>
          <w:rStyle w:val="CharacterStyle1"/>
          <w:rFonts w:ascii="Arial" w:hAnsi="Arial" w:cs="Arial"/>
          <w:sz w:val="24"/>
          <w:szCs w:val="24"/>
          <w:u w:val="single"/>
        </w:rPr>
      </w:pPr>
      <w:r w:rsidRPr="0053297D">
        <w:rPr>
          <w:rStyle w:val="CharacterStyle1"/>
          <w:rFonts w:ascii="Arial" w:hAnsi="Arial" w:cs="Arial"/>
          <w:sz w:val="24"/>
          <w:szCs w:val="24"/>
          <w:u w:val="single"/>
        </w:rPr>
        <w:t xml:space="preserve">Rotation </w:t>
      </w:r>
    </w:p>
    <w:p w:rsidR="003A5566" w:rsidRPr="0053297D" w:rsidRDefault="003A5566" w:rsidP="003A5566">
      <w:pPr>
        <w:pStyle w:val="Style1"/>
        <w:kinsoku w:val="0"/>
        <w:autoSpaceDE/>
        <w:autoSpaceDN/>
        <w:adjustRightInd/>
        <w:rPr>
          <w:rStyle w:val="CharacterStyle18"/>
          <w:rFonts w:ascii="Arial" w:hAnsi="Arial" w:cs="Arial"/>
          <w:sz w:val="24"/>
          <w:szCs w:val="24"/>
        </w:rPr>
      </w:pPr>
      <w:r w:rsidRPr="0053297D">
        <w:rPr>
          <w:rStyle w:val="CharacterStyle18"/>
          <w:rFonts w:ascii="Arial" w:hAnsi="Arial" w:cs="Arial"/>
          <w:sz w:val="24"/>
          <w:szCs w:val="24"/>
        </w:rPr>
        <w:t>An individual committee member shall be permitted to attend up to fifty percent (50%) of the job evaluation meetings per calendar year.</w:t>
      </w:r>
    </w:p>
    <w:p w:rsidR="009A64B0" w:rsidRDefault="009A64B0" w:rsidP="003A5566">
      <w:pPr>
        <w:pStyle w:val="Style1"/>
        <w:kinsoku w:val="0"/>
        <w:autoSpaceDE/>
        <w:autoSpaceDN/>
        <w:adjustRightInd/>
        <w:rPr>
          <w:rStyle w:val="CharacterStyle18"/>
          <w:rFonts w:ascii="Arial" w:hAnsi="Arial" w:cs="Arial"/>
          <w:sz w:val="24"/>
          <w:szCs w:val="24"/>
          <w:u w:val="single"/>
        </w:rPr>
      </w:pPr>
    </w:p>
    <w:p w:rsidR="003A5566" w:rsidRPr="0053297D" w:rsidRDefault="003A5566" w:rsidP="003A5566">
      <w:pPr>
        <w:pStyle w:val="Style1"/>
        <w:kinsoku w:val="0"/>
        <w:autoSpaceDE/>
        <w:autoSpaceDN/>
        <w:adjustRightInd/>
        <w:rPr>
          <w:rStyle w:val="CharacterStyle18"/>
          <w:rFonts w:ascii="Arial" w:hAnsi="Arial" w:cs="Arial"/>
          <w:sz w:val="24"/>
          <w:szCs w:val="24"/>
          <w:u w:val="single"/>
        </w:rPr>
      </w:pPr>
      <w:r w:rsidRPr="0053297D">
        <w:rPr>
          <w:rStyle w:val="CharacterStyle18"/>
          <w:rFonts w:ascii="Arial" w:hAnsi="Arial" w:cs="Arial"/>
          <w:sz w:val="24"/>
          <w:szCs w:val="24"/>
          <w:u w:val="single"/>
        </w:rPr>
        <w:t>Confidentiality</w:t>
      </w:r>
    </w:p>
    <w:p w:rsidR="003A5566" w:rsidRPr="0053297D" w:rsidRDefault="003A5566" w:rsidP="003A5566">
      <w:pPr>
        <w:pStyle w:val="Style40"/>
        <w:kinsoku w:val="0"/>
        <w:autoSpaceDE/>
        <w:autoSpaceDN/>
        <w:adjustRightInd/>
        <w:rPr>
          <w:rStyle w:val="CharacterStyle1"/>
          <w:rFonts w:ascii="Arial" w:hAnsi="Arial" w:cs="Arial"/>
          <w:sz w:val="24"/>
          <w:szCs w:val="24"/>
        </w:rPr>
      </w:pPr>
      <w:r w:rsidRPr="0053297D">
        <w:rPr>
          <w:rStyle w:val="CharacterStyle1"/>
          <w:rFonts w:ascii="Arial" w:hAnsi="Arial" w:cs="Arial"/>
          <w:sz w:val="24"/>
          <w:szCs w:val="24"/>
        </w:rPr>
        <w:t>The documents (including proprietary job evaluation Hay Charts and materials) provided to the committee prior to an evaluation are required to be kept confidential. They may not be provided to anyone who is not on the committee. Discussions within the JJEC meetings shall be kept confidential to the committee.</w:t>
      </w:r>
    </w:p>
    <w:p w:rsidR="009A64B0" w:rsidRDefault="009A64B0" w:rsidP="003A5566">
      <w:pPr>
        <w:pStyle w:val="Style40"/>
        <w:kinsoku w:val="0"/>
        <w:autoSpaceDE/>
        <w:autoSpaceDN/>
        <w:adjustRightInd/>
        <w:rPr>
          <w:rStyle w:val="CharacterStyle1"/>
          <w:rFonts w:ascii="Arial" w:hAnsi="Arial" w:cs="Arial"/>
          <w:b/>
          <w:bCs/>
          <w:sz w:val="24"/>
          <w:szCs w:val="24"/>
          <w:u w:val="single"/>
        </w:rPr>
      </w:pPr>
    </w:p>
    <w:p w:rsidR="003A5566" w:rsidRPr="0053297D" w:rsidRDefault="003A5566" w:rsidP="003A5566">
      <w:pPr>
        <w:pStyle w:val="Style40"/>
        <w:kinsoku w:val="0"/>
        <w:autoSpaceDE/>
        <w:autoSpaceDN/>
        <w:adjustRightInd/>
        <w:rPr>
          <w:rStyle w:val="CharacterStyle1"/>
          <w:rFonts w:ascii="Arial" w:hAnsi="Arial" w:cs="Arial"/>
          <w:b/>
          <w:bCs/>
          <w:sz w:val="24"/>
          <w:szCs w:val="24"/>
          <w:u w:val="single"/>
        </w:rPr>
      </w:pPr>
      <w:r w:rsidRPr="0053297D">
        <w:rPr>
          <w:rStyle w:val="CharacterStyle1"/>
          <w:rFonts w:ascii="Arial" w:hAnsi="Arial" w:cs="Arial"/>
          <w:b/>
          <w:bCs/>
          <w:sz w:val="24"/>
          <w:szCs w:val="24"/>
          <w:u w:val="single"/>
        </w:rPr>
        <w:t xml:space="preserve">Conflict of Interest </w:t>
      </w:r>
    </w:p>
    <w:p w:rsidR="003A5566" w:rsidRPr="0053297D" w:rsidRDefault="003A5566" w:rsidP="003A5566">
      <w:pPr>
        <w:pStyle w:val="Style40"/>
        <w:kinsoku w:val="0"/>
        <w:autoSpaceDE/>
        <w:autoSpaceDN/>
        <w:adjustRightInd/>
        <w:rPr>
          <w:rStyle w:val="CharacterStyle1"/>
          <w:rFonts w:ascii="Arial" w:hAnsi="Arial" w:cs="Arial"/>
          <w:sz w:val="24"/>
          <w:szCs w:val="24"/>
        </w:rPr>
      </w:pPr>
      <w:r w:rsidRPr="0053297D">
        <w:rPr>
          <w:rStyle w:val="CharacterStyle1"/>
          <w:rFonts w:ascii="Arial" w:hAnsi="Arial" w:cs="Arial"/>
          <w:sz w:val="24"/>
          <w:szCs w:val="24"/>
        </w:rPr>
        <w:t xml:space="preserve">Committee members shall </w:t>
      </w:r>
      <w:r w:rsidRPr="009A64B0">
        <w:rPr>
          <w:rStyle w:val="CharacterStyle1"/>
          <w:rFonts w:ascii="Arial" w:hAnsi="Arial" w:cs="Arial"/>
          <w:strike/>
          <w:sz w:val="24"/>
          <w:szCs w:val="24"/>
        </w:rPr>
        <w:t>be</w:t>
      </w:r>
      <w:r w:rsidRPr="0053297D">
        <w:rPr>
          <w:rStyle w:val="CharacterStyle1"/>
          <w:rFonts w:ascii="Arial" w:hAnsi="Arial" w:cs="Arial"/>
          <w:sz w:val="24"/>
          <w:szCs w:val="24"/>
        </w:rPr>
        <w:t xml:space="preserve"> excuse</w:t>
      </w:r>
      <w:r w:rsidRPr="009A64B0">
        <w:rPr>
          <w:rStyle w:val="CharacterStyle1"/>
          <w:rFonts w:ascii="Arial" w:hAnsi="Arial" w:cs="Arial"/>
          <w:strike/>
          <w:sz w:val="24"/>
          <w:szCs w:val="24"/>
        </w:rPr>
        <w:t xml:space="preserve">d </w:t>
      </w:r>
      <w:r w:rsidRPr="0053297D">
        <w:rPr>
          <w:rStyle w:val="CharacterStyle1"/>
          <w:rFonts w:ascii="Arial" w:hAnsi="Arial" w:cs="Arial"/>
          <w:b/>
          <w:bCs/>
          <w:sz w:val="24"/>
          <w:szCs w:val="24"/>
        </w:rPr>
        <w:t xml:space="preserve">themselves </w:t>
      </w:r>
      <w:r w:rsidRPr="0053297D">
        <w:rPr>
          <w:rStyle w:val="CharacterStyle1"/>
          <w:rFonts w:ascii="Arial" w:hAnsi="Arial" w:cs="Arial"/>
          <w:sz w:val="24"/>
          <w:szCs w:val="24"/>
        </w:rPr>
        <w:t xml:space="preserve">from rating their own job, the position of a direct subordinate, a </w:t>
      </w:r>
      <w:r w:rsidRPr="0053297D">
        <w:rPr>
          <w:rStyle w:val="CharacterStyle1"/>
          <w:rFonts w:ascii="Arial" w:hAnsi="Arial" w:cs="Arial"/>
          <w:b/>
          <w:bCs/>
          <w:sz w:val="24"/>
          <w:szCs w:val="24"/>
        </w:rPr>
        <w:t xml:space="preserve">relative or spouse, anyone with whom there is an external business or intimate personal relationship, </w:t>
      </w:r>
      <w:r w:rsidRPr="0053297D">
        <w:rPr>
          <w:rStyle w:val="CharacterStyle1"/>
          <w:rFonts w:ascii="Arial" w:hAnsi="Arial" w:cs="Arial"/>
          <w:sz w:val="24"/>
          <w:szCs w:val="24"/>
        </w:rPr>
        <w:t>or any position where the rating of that job may place them in a conflict of interest situation.</w:t>
      </w:r>
    </w:p>
    <w:p w:rsidR="009A64B0" w:rsidRDefault="009A64B0" w:rsidP="003A5566">
      <w:pPr>
        <w:pStyle w:val="Style40"/>
        <w:kinsoku w:val="0"/>
        <w:autoSpaceDE/>
        <w:autoSpaceDN/>
        <w:adjustRightInd/>
        <w:rPr>
          <w:rStyle w:val="CharacterStyle1"/>
          <w:rFonts w:ascii="Arial" w:hAnsi="Arial" w:cs="Arial"/>
          <w:b/>
          <w:bCs/>
          <w:sz w:val="24"/>
          <w:szCs w:val="24"/>
        </w:rPr>
      </w:pPr>
    </w:p>
    <w:p w:rsidR="003A5566" w:rsidRPr="0053297D" w:rsidRDefault="003A5566" w:rsidP="003A5566">
      <w:pPr>
        <w:pStyle w:val="Style40"/>
        <w:kinsoku w:val="0"/>
        <w:autoSpaceDE/>
        <w:autoSpaceDN/>
        <w:adjustRightInd/>
        <w:rPr>
          <w:rStyle w:val="CharacterStyle1"/>
          <w:rFonts w:ascii="Arial" w:hAnsi="Arial" w:cs="Arial"/>
          <w:b/>
          <w:bCs/>
          <w:sz w:val="24"/>
          <w:szCs w:val="24"/>
        </w:rPr>
      </w:pPr>
      <w:r w:rsidRPr="0053297D">
        <w:rPr>
          <w:rStyle w:val="CharacterStyle1"/>
          <w:rFonts w:ascii="Arial" w:hAnsi="Arial" w:cs="Arial"/>
          <w:b/>
          <w:bCs/>
          <w:sz w:val="24"/>
          <w:szCs w:val="24"/>
        </w:rPr>
        <w:t>In these cases, an alternate member will perform the evaluation to avoid a conflict of interest.</w:t>
      </w:r>
    </w:p>
    <w:p w:rsidR="009A64B0" w:rsidRDefault="009A64B0" w:rsidP="003A5566">
      <w:pPr>
        <w:pStyle w:val="Style1"/>
        <w:kinsoku w:val="0"/>
        <w:autoSpaceDE/>
        <w:autoSpaceDN/>
        <w:adjustRightInd/>
        <w:rPr>
          <w:rStyle w:val="CharacterStyle18"/>
          <w:rFonts w:ascii="Arial" w:hAnsi="Arial" w:cs="Arial"/>
          <w:sz w:val="24"/>
          <w:szCs w:val="24"/>
          <w:u w:val="single"/>
        </w:rPr>
      </w:pPr>
    </w:p>
    <w:p w:rsidR="003A5566" w:rsidRPr="0053297D" w:rsidRDefault="003A5566" w:rsidP="003A5566">
      <w:pPr>
        <w:pStyle w:val="Style1"/>
        <w:kinsoku w:val="0"/>
        <w:autoSpaceDE/>
        <w:autoSpaceDN/>
        <w:adjustRightInd/>
        <w:rPr>
          <w:rStyle w:val="CharacterStyle18"/>
          <w:rFonts w:ascii="Arial" w:hAnsi="Arial" w:cs="Arial"/>
          <w:sz w:val="24"/>
          <w:szCs w:val="24"/>
          <w:u w:val="single"/>
        </w:rPr>
      </w:pPr>
      <w:r w:rsidRPr="0053297D">
        <w:rPr>
          <w:rStyle w:val="CharacterStyle18"/>
          <w:rFonts w:ascii="Arial" w:hAnsi="Arial" w:cs="Arial"/>
          <w:sz w:val="24"/>
          <w:szCs w:val="24"/>
          <w:u w:val="single"/>
        </w:rPr>
        <w:t>Other Notes</w:t>
      </w:r>
    </w:p>
    <w:p w:rsidR="003A5566" w:rsidRPr="0053297D" w:rsidRDefault="009A64B0" w:rsidP="009A64B0">
      <w:pPr>
        <w:pStyle w:val="Style1"/>
        <w:tabs>
          <w:tab w:val="left" w:pos="720"/>
        </w:tabs>
        <w:kinsoku w:val="0"/>
        <w:autoSpaceDE/>
        <w:autoSpaceDN/>
        <w:adjustRightInd/>
        <w:ind w:left="720" w:hanging="720"/>
        <w:rPr>
          <w:rStyle w:val="CharacterStyle18"/>
          <w:rFonts w:ascii="Arial" w:hAnsi="Arial" w:cs="Arial"/>
          <w:sz w:val="24"/>
          <w:szCs w:val="24"/>
        </w:rPr>
      </w:pPr>
      <w:r>
        <w:rPr>
          <w:rStyle w:val="CharacterStyle18"/>
          <w:rFonts w:ascii="Arial" w:hAnsi="Arial" w:cs="Arial"/>
          <w:sz w:val="24"/>
          <w:szCs w:val="24"/>
        </w:rPr>
        <w:sym w:font="Symbol" w:char="F0B7"/>
      </w:r>
      <w:r>
        <w:rPr>
          <w:rStyle w:val="CharacterStyle18"/>
          <w:rFonts w:ascii="Arial" w:hAnsi="Arial" w:cs="Arial"/>
          <w:sz w:val="24"/>
          <w:szCs w:val="24"/>
        </w:rPr>
        <w:tab/>
      </w:r>
      <w:r w:rsidR="003A5566" w:rsidRPr="0053297D">
        <w:rPr>
          <w:rStyle w:val="CharacterStyle18"/>
          <w:rFonts w:ascii="Arial" w:hAnsi="Arial" w:cs="Arial"/>
          <w:sz w:val="24"/>
          <w:szCs w:val="24"/>
        </w:rPr>
        <w:t>The role of the committee shall be to evaluate positions in accordance with the method and parameters outlined in this document, the Hay Job Evaluation Method Documents, Benchmark Document, and the collective agreement</w:t>
      </w:r>
    </w:p>
    <w:p w:rsidR="003A5566" w:rsidRPr="0053297D" w:rsidRDefault="009A64B0" w:rsidP="009A64B0">
      <w:pPr>
        <w:pStyle w:val="Style1"/>
        <w:tabs>
          <w:tab w:val="left" w:pos="720"/>
        </w:tabs>
        <w:kinsoku w:val="0"/>
        <w:autoSpaceDE/>
        <w:autoSpaceDN/>
        <w:adjustRightInd/>
        <w:ind w:left="720" w:hanging="720"/>
        <w:rPr>
          <w:rStyle w:val="CharacterStyle18"/>
          <w:rFonts w:ascii="Arial" w:hAnsi="Arial" w:cs="Arial"/>
          <w:sz w:val="24"/>
          <w:szCs w:val="24"/>
        </w:rPr>
      </w:pPr>
      <w:r>
        <w:rPr>
          <w:rStyle w:val="CharacterStyle18"/>
          <w:rFonts w:ascii="Arial" w:hAnsi="Arial" w:cs="Arial"/>
          <w:sz w:val="24"/>
          <w:szCs w:val="24"/>
        </w:rPr>
        <w:sym w:font="Symbol" w:char="F0B7"/>
      </w:r>
      <w:r>
        <w:rPr>
          <w:rStyle w:val="CharacterStyle18"/>
          <w:rFonts w:ascii="Arial" w:hAnsi="Arial" w:cs="Arial"/>
          <w:sz w:val="24"/>
          <w:szCs w:val="24"/>
        </w:rPr>
        <w:tab/>
      </w:r>
      <w:r w:rsidR="003A5566" w:rsidRPr="0053297D">
        <w:rPr>
          <w:rStyle w:val="CharacterStyle18"/>
          <w:rFonts w:ascii="Arial" w:hAnsi="Arial" w:cs="Arial"/>
          <w:sz w:val="24"/>
          <w:szCs w:val="24"/>
        </w:rPr>
        <w:t>The committee shall not be permitted to render any interpretations which directly contradict an item specified in the documents provided (e.g. The committee may not infer that a position requires a Master's Degree when the job description specifies a Bachelor's Degree).</w:t>
      </w:r>
    </w:p>
    <w:p w:rsidR="003A5566" w:rsidRPr="0053297D" w:rsidRDefault="009A64B0" w:rsidP="009A64B0">
      <w:pPr>
        <w:pStyle w:val="Style1"/>
        <w:tabs>
          <w:tab w:val="left" w:pos="720"/>
        </w:tabs>
        <w:kinsoku w:val="0"/>
        <w:autoSpaceDE/>
        <w:autoSpaceDN/>
        <w:adjustRightInd/>
        <w:ind w:left="720" w:hanging="720"/>
        <w:rPr>
          <w:rStyle w:val="CharacterStyle18"/>
          <w:rFonts w:ascii="Arial" w:hAnsi="Arial" w:cs="Arial"/>
          <w:sz w:val="24"/>
          <w:szCs w:val="24"/>
        </w:rPr>
      </w:pPr>
      <w:r>
        <w:rPr>
          <w:rStyle w:val="CharacterStyle18"/>
          <w:rFonts w:ascii="Arial" w:hAnsi="Arial" w:cs="Arial"/>
          <w:b/>
          <w:bCs/>
          <w:sz w:val="24"/>
          <w:szCs w:val="24"/>
        </w:rPr>
        <w:sym w:font="Symbol" w:char="F0B7"/>
      </w:r>
      <w:r>
        <w:rPr>
          <w:rStyle w:val="CharacterStyle18"/>
          <w:rFonts w:ascii="Arial" w:hAnsi="Arial" w:cs="Arial"/>
          <w:b/>
          <w:bCs/>
          <w:sz w:val="24"/>
          <w:szCs w:val="24"/>
        </w:rPr>
        <w:tab/>
      </w:r>
      <w:r w:rsidR="003A5566" w:rsidRPr="009A64B0">
        <w:rPr>
          <w:rStyle w:val="CharacterStyle18"/>
          <w:rFonts w:ascii="Arial" w:hAnsi="Arial" w:cs="Arial"/>
          <w:bCs/>
          <w:sz w:val="24"/>
          <w:szCs w:val="24"/>
        </w:rPr>
        <w:t xml:space="preserve">All </w:t>
      </w:r>
      <w:r w:rsidR="003A5566" w:rsidRPr="009A64B0">
        <w:rPr>
          <w:rStyle w:val="CharacterStyle18"/>
          <w:rFonts w:ascii="Arial" w:hAnsi="Arial" w:cs="Arial"/>
          <w:sz w:val="24"/>
          <w:szCs w:val="24"/>
        </w:rPr>
        <w:t>official</w:t>
      </w:r>
      <w:r w:rsidR="003A5566" w:rsidRPr="0053297D">
        <w:rPr>
          <w:rStyle w:val="CharacterStyle18"/>
          <w:rFonts w:ascii="Arial" w:hAnsi="Arial" w:cs="Arial"/>
          <w:sz w:val="24"/>
          <w:szCs w:val="24"/>
        </w:rPr>
        <w:t xml:space="preserve"> notifications regarding an evaluation will come from Human Resources</w:t>
      </w:r>
    </w:p>
    <w:p w:rsidR="003A5566" w:rsidRPr="00437C1D" w:rsidRDefault="003A5566" w:rsidP="00F37BD1">
      <w:pPr>
        <w:spacing w:after="0" w:line="240" w:lineRule="auto"/>
        <w:rPr>
          <w:rFonts w:ascii="Arial" w:hAnsi="Arial" w:cs="Arial"/>
          <w:b/>
          <w:sz w:val="24"/>
          <w:szCs w:val="24"/>
        </w:rPr>
      </w:pPr>
    </w:p>
    <w:p w:rsidR="00D10D1F" w:rsidRPr="00D10D1F" w:rsidRDefault="00D10D1F" w:rsidP="00D10D1F">
      <w:pPr>
        <w:spacing w:after="0" w:line="240" w:lineRule="auto"/>
        <w:jc w:val="center"/>
        <w:rPr>
          <w:rFonts w:ascii="Arial" w:hAnsi="Arial" w:cs="Arial"/>
          <w:b/>
          <w:sz w:val="24"/>
          <w:szCs w:val="24"/>
        </w:rPr>
      </w:pPr>
      <w:r w:rsidRPr="00D10D1F">
        <w:rPr>
          <w:rFonts w:ascii="Arial" w:hAnsi="Arial" w:cs="Arial"/>
          <w:b/>
          <w:sz w:val="24"/>
          <w:szCs w:val="24"/>
        </w:rPr>
        <w:t>HOUSEKEEPING</w:t>
      </w:r>
    </w:p>
    <w:p w:rsidR="00D10D1F" w:rsidRDefault="00D10D1F" w:rsidP="00BD47B4">
      <w:pPr>
        <w:spacing w:after="0" w:line="240" w:lineRule="auto"/>
        <w:rPr>
          <w:rFonts w:ascii="Arial" w:hAnsi="Arial" w:cs="Arial"/>
          <w:sz w:val="24"/>
          <w:szCs w:val="24"/>
        </w:rPr>
      </w:pPr>
    </w:p>
    <w:p w:rsidR="00D10D1F" w:rsidRPr="00D10D1F" w:rsidRDefault="00D10D1F" w:rsidP="00BD47B4">
      <w:pPr>
        <w:spacing w:after="0" w:line="240" w:lineRule="auto"/>
        <w:rPr>
          <w:rFonts w:ascii="Arial" w:hAnsi="Arial" w:cs="Arial"/>
          <w:b/>
          <w:sz w:val="24"/>
          <w:szCs w:val="24"/>
          <w:u w:val="single"/>
        </w:rPr>
      </w:pPr>
      <w:r w:rsidRPr="00D10D1F">
        <w:rPr>
          <w:rFonts w:ascii="Arial" w:hAnsi="Arial" w:cs="Arial"/>
          <w:b/>
          <w:sz w:val="24"/>
          <w:szCs w:val="24"/>
          <w:u w:val="single"/>
        </w:rPr>
        <w:t>TITLE: HRSDC/ESDC</w:t>
      </w:r>
    </w:p>
    <w:p w:rsidR="00D10D1F" w:rsidRDefault="00D10D1F" w:rsidP="00BD47B4">
      <w:pPr>
        <w:spacing w:after="0" w:line="240" w:lineRule="auto"/>
        <w:rPr>
          <w:rFonts w:ascii="Arial" w:hAnsi="Arial" w:cs="Arial"/>
          <w:sz w:val="24"/>
          <w:szCs w:val="24"/>
        </w:rPr>
      </w:pPr>
    </w:p>
    <w:p w:rsidR="00D10D1F" w:rsidRDefault="00D10D1F" w:rsidP="00BD47B4">
      <w:pPr>
        <w:spacing w:after="0" w:line="240" w:lineRule="auto"/>
        <w:rPr>
          <w:rFonts w:ascii="Arial" w:hAnsi="Arial" w:cs="Arial"/>
          <w:sz w:val="24"/>
          <w:szCs w:val="24"/>
        </w:rPr>
      </w:pPr>
      <w:r>
        <w:rPr>
          <w:rFonts w:ascii="Arial" w:hAnsi="Arial" w:cs="Arial"/>
          <w:sz w:val="24"/>
          <w:szCs w:val="24"/>
        </w:rPr>
        <w:t>The parties agree to replace all instances of “Human Resources Development Canada” and “Human Resources and Skills Development Canada” with “Employment and Social Development Canada”</w:t>
      </w:r>
    </w:p>
    <w:p w:rsidR="00D10D1F" w:rsidRDefault="00D10D1F" w:rsidP="00BD47B4">
      <w:pPr>
        <w:spacing w:after="0" w:line="240" w:lineRule="auto"/>
        <w:rPr>
          <w:rFonts w:ascii="Arial" w:hAnsi="Arial" w:cs="Arial"/>
          <w:sz w:val="24"/>
          <w:szCs w:val="24"/>
        </w:rPr>
      </w:pPr>
    </w:p>
    <w:p w:rsidR="00D10D1F" w:rsidRPr="00D10D1F" w:rsidRDefault="00D10D1F" w:rsidP="00BD47B4">
      <w:pPr>
        <w:spacing w:after="0" w:line="240" w:lineRule="auto"/>
        <w:rPr>
          <w:rFonts w:ascii="Arial" w:hAnsi="Arial" w:cs="Arial"/>
          <w:b/>
          <w:sz w:val="24"/>
          <w:szCs w:val="24"/>
          <w:u w:val="single"/>
        </w:rPr>
      </w:pPr>
      <w:r w:rsidRPr="00D10D1F">
        <w:rPr>
          <w:rFonts w:ascii="Arial" w:hAnsi="Arial" w:cs="Arial"/>
          <w:b/>
          <w:sz w:val="24"/>
          <w:szCs w:val="24"/>
          <w:u w:val="single"/>
        </w:rPr>
        <w:t>Re: Title Change of Secretary</w:t>
      </w:r>
    </w:p>
    <w:p w:rsidR="00D10D1F" w:rsidRDefault="00D10D1F" w:rsidP="00BD47B4">
      <w:pPr>
        <w:spacing w:after="0" w:line="240" w:lineRule="auto"/>
        <w:rPr>
          <w:rFonts w:ascii="Arial" w:hAnsi="Arial" w:cs="Arial"/>
          <w:sz w:val="24"/>
          <w:szCs w:val="24"/>
        </w:rPr>
      </w:pPr>
    </w:p>
    <w:p w:rsidR="00D10D1F" w:rsidRDefault="00D10D1F" w:rsidP="00BD47B4">
      <w:pPr>
        <w:spacing w:after="0" w:line="240" w:lineRule="auto"/>
        <w:rPr>
          <w:rFonts w:ascii="Arial" w:hAnsi="Arial" w:cs="Arial"/>
          <w:sz w:val="24"/>
          <w:szCs w:val="24"/>
        </w:rPr>
      </w:pPr>
      <w:r>
        <w:rPr>
          <w:rFonts w:ascii="Arial" w:hAnsi="Arial" w:cs="Arial"/>
          <w:sz w:val="24"/>
          <w:szCs w:val="24"/>
        </w:rPr>
        <w:t>The parties agree to replace the reference of “Secretary” to “Union Recording Secretary” throughout the collective agreement.</w:t>
      </w:r>
    </w:p>
    <w:p w:rsidR="00D10D1F" w:rsidRDefault="00D10D1F" w:rsidP="00BD47B4">
      <w:pPr>
        <w:spacing w:after="0" w:line="240" w:lineRule="auto"/>
        <w:rPr>
          <w:rFonts w:ascii="Arial" w:hAnsi="Arial" w:cs="Arial"/>
          <w:sz w:val="24"/>
          <w:szCs w:val="24"/>
        </w:rPr>
      </w:pPr>
    </w:p>
    <w:p w:rsidR="00D10D1F" w:rsidRDefault="00D10D1F" w:rsidP="00BD47B4">
      <w:pPr>
        <w:spacing w:after="0" w:line="240" w:lineRule="auto"/>
        <w:rPr>
          <w:rFonts w:ascii="Arial" w:hAnsi="Arial" w:cs="Arial"/>
          <w:b/>
          <w:sz w:val="24"/>
          <w:szCs w:val="24"/>
          <w:u w:val="single"/>
        </w:rPr>
      </w:pPr>
      <w:r>
        <w:rPr>
          <w:rFonts w:ascii="Arial" w:hAnsi="Arial" w:cs="Arial"/>
          <w:b/>
          <w:sz w:val="24"/>
          <w:szCs w:val="24"/>
          <w:u w:val="single"/>
        </w:rPr>
        <w:t>Re: Title Change CAW</w:t>
      </w:r>
    </w:p>
    <w:p w:rsidR="00D10D1F" w:rsidRDefault="00D10D1F" w:rsidP="00BD47B4">
      <w:pPr>
        <w:spacing w:after="0" w:line="240" w:lineRule="auto"/>
        <w:rPr>
          <w:rFonts w:ascii="Arial" w:hAnsi="Arial" w:cs="Arial"/>
          <w:b/>
          <w:sz w:val="24"/>
          <w:szCs w:val="24"/>
          <w:u w:val="single"/>
        </w:rPr>
      </w:pPr>
    </w:p>
    <w:p w:rsidR="00D10D1F" w:rsidRDefault="00D10D1F" w:rsidP="00BD47B4">
      <w:pPr>
        <w:spacing w:after="0" w:line="240" w:lineRule="auto"/>
        <w:rPr>
          <w:rFonts w:ascii="Arial" w:hAnsi="Arial" w:cs="Arial"/>
          <w:sz w:val="24"/>
          <w:szCs w:val="24"/>
        </w:rPr>
      </w:pPr>
      <w:r>
        <w:rPr>
          <w:rFonts w:ascii="Arial" w:hAnsi="Arial" w:cs="Arial"/>
          <w:sz w:val="24"/>
          <w:szCs w:val="24"/>
        </w:rPr>
        <w:t>The parties agree to replace all instances of “CAW” and “National Automobile, Aerospace and Agricultural Implement Workers Union of Canada (C.A.W – Canada)” in the collective agreement with “Unifor”</w:t>
      </w:r>
    </w:p>
    <w:p w:rsidR="00D10D1F" w:rsidRDefault="00D10D1F" w:rsidP="00BD47B4">
      <w:pPr>
        <w:spacing w:after="0" w:line="240" w:lineRule="auto"/>
        <w:rPr>
          <w:rFonts w:ascii="Arial" w:hAnsi="Arial" w:cs="Arial"/>
          <w:sz w:val="24"/>
          <w:szCs w:val="24"/>
        </w:rPr>
      </w:pPr>
    </w:p>
    <w:p w:rsidR="00D10D1F" w:rsidRDefault="00D10D1F" w:rsidP="00BD47B4">
      <w:pPr>
        <w:spacing w:after="0" w:line="240" w:lineRule="auto"/>
        <w:rPr>
          <w:rFonts w:ascii="Arial" w:hAnsi="Arial" w:cs="Arial"/>
          <w:sz w:val="24"/>
          <w:szCs w:val="24"/>
        </w:rPr>
      </w:pPr>
    </w:p>
    <w:p w:rsidR="00D10D1F" w:rsidRDefault="00D10D1F" w:rsidP="00BD47B4">
      <w:pPr>
        <w:spacing w:after="0" w:line="240" w:lineRule="auto"/>
        <w:rPr>
          <w:rFonts w:ascii="Arial" w:hAnsi="Arial" w:cs="Arial"/>
          <w:sz w:val="24"/>
          <w:szCs w:val="24"/>
        </w:rPr>
      </w:pPr>
    </w:p>
    <w:p w:rsidR="00D10D1F" w:rsidRDefault="00D10D1F" w:rsidP="00BD47B4">
      <w:pPr>
        <w:spacing w:after="0" w:line="240" w:lineRule="auto"/>
        <w:rPr>
          <w:rFonts w:ascii="Arial" w:hAnsi="Arial" w:cs="Arial"/>
          <w:sz w:val="24"/>
          <w:szCs w:val="24"/>
        </w:rPr>
      </w:pPr>
    </w:p>
    <w:p w:rsidR="00D10D1F" w:rsidRDefault="00D10D1F" w:rsidP="00BD47B4">
      <w:pPr>
        <w:spacing w:after="0" w:line="240" w:lineRule="auto"/>
        <w:rPr>
          <w:rFonts w:ascii="Arial" w:hAnsi="Arial" w:cs="Arial"/>
          <w:sz w:val="24"/>
          <w:szCs w:val="24"/>
        </w:rPr>
      </w:pPr>
    </w:p>
    <w:p w:rsidR="00D10D1F" w:rsidRPr="00D10D1F" w:rsidRDefault="00D10D1F" w:rsidP="00BD47B4">
      <w:pPr>
        <w:spacing w:after="0" w:line="240" w:lineRule="auto"/>
        <w:rPr>
          <w:rFonts w:ascii="Arial" w:hAnsi="Arial" w:cs="Arial"/>
          <w:sz w:val="16"/>
          <w:szCs w:val="16"/>
        </w:rPr>
      </w:pPr>
      <w:r w:rsidRPr="00D10D1F">
        <w:rPr>
          <w:rFonts w:ascii="Arial" w:hAnsi="Arial" w:cs="Arial"/>
          <w:sz w:val="16"/>
          <w:szCs w:val="16"/>
        </w:rPr>
        <w:t>/ta cope491</w:t>
      </w:r>
    </w:p>
    <w:sectPr w:rsidR="00D10D1F" w:rsidRPr="00D10D1F" w:rsidSect="00D10D1F">
      <w:footerReference w:type="default" r:id="rId9"/>
      <w:type w:val="continuous"/>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5A3" w:rsidRDefault="00CD15A3" w:rsidP="00895D08">
      <w:pPr>
        <w:spacing w:after="0" w:line="240" w:lineRule="auto"/>
      </w:pPr>
      <w:r>
        <w:separator/>
      </w:r>
    </w:p>
  </w:endnote>
  <w:endnote w:type="continuationSeparator" w:id="0">
    <w:p w:rsidR="00CD15A3" w:rsidRDefault="00CD15A3" w:rsidP="00895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781182"/>
      <w:docPartObj>
        <w:docPartGallery w:val="Page Numbers (Bottom of Page)"/>
        <w:docPartUnique/>
      </w:docPartObj>
    </w:sdtPr>
    <w:sdtEndPr>
      <w:rPr>
        <w:rFonts w:ascii="Arial" w:hAnsi="Arial" w:cs="Arial"/>
        <w:noProof/>
        <w:sz w:val="20"/>
        <w:szCs w:val="20"/>
      </w:rPr>
    </w:sdtEndPr>
    <w:sdtContent>
      <w:p w:rsidR="00BE2024" w:rsidRPr="00D10D1F" w:rsidRDefault="00BE2024">
        <w:pPr>
          <w:pStyle w:val="Footer"/>
          <w:jc w:val="right"/>
          <w:rPr>
            <w:rFonts w:ascii="Arial" w:hAnsi="Arial" w:cs="Arial"/>
            <w:sz w:val="20"/>
            <w:szCs w:val="20"/>
          </w:rPr>
        </w:pPr>
        <w:r w:rsidRPr="00D10D1F">
          <w:rPr>
            <w:rFonts w:ascii="Arial" w:hAnsi="Arial" w:cs="Arial"/>
            <w:sz w:val="20"/>
            <w:szCs w:val="20"/>
          </w:rPr>
          <w:fldChar w:fldCharType="begin"/>
        </w:r>
        <w:r w:rsidRPr="00D10D1F">
          <w:rPr>
            <w:rFonts w:ascii="Arial" w:hAnsi="Arial" w:cs="Arial"/>
            <w:sz w:val="20"/>
            <w:szCs w:val="20"/>
          </w:rPr>
          <w:instrText xml:space="preserve"> PAGE   \* MERGEFORMAT </w:instrText>
        </w:r>
        <w:r w:rsidRPr="00D10D1F">
          <w:rPr>
            <w:rFonts w:ascii="Arial" w:hAnsi="Arial" w:cs="Arial"/>
            <w:sz w:val="20"/>
            <w:szCs w:val="20"/>
          </w:rPr>
          <w:fldChar w:fldCharType="separate"/>
        </w:r>
        <w:r w:rsidR="00ED33C2">
          <w:rPr>
            <w:rFonts w:ascii="Arial" w:hAnsi="Arial" w:cs="Arial"/>
            <w:noProof/>
            <w:sz w:val="20"/>
            <w:szCs w:val="20"/>
          </w:rPr>
          <w:t>3</w:t>
        </w:r>
        <w:r w:rsidRPr="00D10D1F">
          <w:rPr>
            <w:rFonts w:ascii="Arial" w:hAnsi="Arial" w:cs="Arial"/>
            <w:noProof/>
            <w:sz w:val="20"/>
            <w:szCs w:val="20"/>
          </w:rPr>
          <w:fldChar w:fldCharType="end"/>
        </w:r>
      </w:p>
    </w:sdtContent>
  </w:sdt>
  <w:p w:rsidR="00BE2024" w:rsidRDefault="00BE20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5A3" w:rsidRDefault="00CD15A3" w:rsidP="00895D08">
      <w:pPr>
        <w:spacing w:after="0" w:line="240" w:lineRule="auto"/>
      </w:pPr>
      <w:r>
        <w:separator/>
      </w:r>
    </w:p>
  </w:footnote>
  <w:footnote w:type="continuationSeparator" w:id="0">
    <w:p w:rsidR="00CD15A3" w:rsidRDefault="00CD15A3" w:rsidP="00895D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0FC19"/>
    <w:multiLevelType w:val="singleLevel"/>
    <w:tmpl w:val="E24E8650"/>
    <w:lvl w:ilvl="0">
      <w:start w:val="1"/>
      <w:numFmt w:val="decimal"/>
      <w:lvlText w:val="%1."/>
      <w:lvlJc w:val="left"/>
      <w:pPr>
        <w:tabs>
          <w:tab w:val="num" w:pos="432"/>
        </w:tabs>
        <w:ind w:left="504" w:hanging="432"/>
      </w:pPr>
      <w:rPr>
        <w:rFonts w:ascii="Arial" w:hAnsi="Arial" w:cs="Arial" w:hint="default"/>
        <w:snapToGrid/>
        <w:spacing w:val="-13"/>
        <w:sz w:val="24"/>
        <w:szCs w:val="24"/>
      </w:rPr>
    </w:lvl>
  </w:abstractNum>
  <w:abstractNum w:abstractNumId="1" w15:restartNumberingAfterBreak="0">
    <w:nsid w:val="01593114"/>
    <w:multiLevelType w:val="singleLevel"/>
    <w:tmpl w:val="01428FC6"/>
    <w:lvl w:ilvl="0">
      <w:start w:val="8"/>
      <w:numFmt w:val="decimal"/>
      <w:lvlText w:val="(%1)"/>
      <w:lvlJc w:val="left"/>
      <w:pPr>
        <w:tabs>
          <w:tab w:val="num" w:pos="216"/>
        </w:tabs>
        <w:ind w:left="720" w:hanging="648"/>
      </w:pPr>
      <w:rPr>
        <w:rFonts w:ascii="Verdana" w:hAnsi="Verdana" w:cs="Verdana"/>
        <w:snapToGrid/>
        <w:sz w:val="19"/>
        <w:szCs w:val="19"/>
      </w:rPr>
    </w:lvl>
  </w:abstractNum>
  <w:abstractNum w:abstractNumId="2" w15:restartNumberingAfterBreak="0">
    <w:nsid w:val="01E7FA3B"/>
    <w:multiLevelType w:val="singleLevel"/>
    <w:tmpl w:val="07DA9EB4"/>
    <w:lvl w:ilvl="0">
      <w:numFmt w:val="none"/>
      <w:lvlText w:val=""/>
      <w:lvlJc w:val="left"/>
      <w:pPr>
        <w:tabs>
          <w:tab w:val="num" w:pos="360"/>
        </w:tabs>
      </w:pPr>
    </w:lvl>
  </w:abstractNum>
  <w:abstractNum w:abstractNumId="3" w15:restartNumberingAfterBreak="0">
    <w:nsid w:val="02C07940"/>
    <w:multiLevelType w:val="singleLevel"/>
    <w:tmpl w:val="35462E6E"/>
    <w:lvl w:ilvl="0">
      <w:start w:val="14"/>
      <w:numFmt w:val="decimal"/>
      <w:lvlText w:val="(%1)"/>
      <w:lvlJc w:val="left"/>
      <w:pPr>
        <w:tabs>
          <w:tab w:val="num" w:pos="792"/>
        </w:tabs>
        <w:ind w:left="2376" w:hanging="792"/>
      </w:pPr>
      <w:rPr>
        <w:rFonts w:ascii="Arial" w:hAnsi="Arial" w:cs="Arial" w:hint="default"/>
        <w:snapToGrid/>
        <w:spacing w:val="-8"/>
        <w:sz w:val="24"/>
        <w:szCs w:val="24"/>
      </w:rPr>
    </w:lvl>
  </w:abstractNum>
  <w:abstractNum w:abstractNumId="4" w15:restartNumberingAfterBreak="0">
    <w:nsid w:val="02D0244A"/>
    <w:multiLevelType w:val="singleLevel"/>
    <w:tmpl w:val="87CACF5E"/>
    <w:lvl w:ilvl="0">
      <w:start w:val="1"/>
      <w:numFmt w:val="decimal"/>
      <w:lvlText w:val="%1."/>
      <w:lvlJc w:val="left"/>
      <w:pPr>
        <w:tabs>
          <w:tab w:val="num" w:pos="432"/>
        </w:tabs>
        <w:ind w:left="504" w:hanging="432"/>
      </w:pPr>
      <w:rPr>
        <w:rFonts w:ascii="Arial" w:hAnsi="Arial" w:cs="Arial" w:hint="default"/>
        <w:snapToGrid/>
        <w:spacing w:val="-15"/>
        <w:sz w:val="24"/>
        <w:szCs w:val="24"/>
      </w:rPr>
    </w:lvl>
  </w:abstractNum>
  <w:abstractNum w:abstractNumId="5" w15:restartNumberingAfterBreak="0">
    <w:nsid w:val="0375B6DD"/>
    <w:multiLevelType w:val="singleLevel"/>
    <w:tmpl w:val="0CF69752"/>
    <w:lvl w:ilvl="0">
      <w:start w:val="1"/>
      <w:numFmt w:val="decimal"/>
      <w:lvlText w:val="(%1)"/>
      <w:lvlJc w:val="left"/>
      <w:pPr>
        <w:tabs>
          <w:tab w:val="num" w:pos="720"/>
        </w:tabs>
        <w:ind w:left="2304" w:hanging="720"/>
      </w:pPr>
      <w:rPr>
        <w:rFonts w:ascii="Arial" w:hAnsi="Arial" w:cs="Arial" w:hint="default"/>
        <w:snapToGrid/>
        <w:spacing w:val="-10"/>
        <w:sz w:val="24"/>
        <w:szCs w:val="24"/>
      </w:rPr>
    </w:lvl>
  </w:abstractNum>
  <w:abstractNum w:abstractNumId="6" w15:restartNumberingAfterBreak="0">
    <w:nsid w:val="03990254"/>
    <w:multiLevelType w:val="singleLevel"/>
    <w:tmpl w:val="761441A2"/>
    <w:lvl w:ilvl="0">
      <w:start w:val="1"/>
      <w:numFmt w:val="decimal"/>
      <w:lvlText w:val="%1."/>
      <w:lvlJc w:val="left"/>
      <w:pPr>
        <w:tabs>
          <w:tab w:val="num" w:pos="432"/>
        </w:tabs>
        <w:ind w:left="504" w:hanging="432"/>
      </w:pPr>
      <w:rPr>
        <w:rFonts w:ascii="Arial" w:hAnsi="Arial" w:cs="Arial" w:hint="default"/>
        <w:snapToGrid/>
        <w:spacing w:val="2"/>
        <w:sz w:val="24"/>
        <w:szCs w:val="24"/>
      </w:rPr>
    </w:lvl>
  </w:abstractNum>
  <w:abstractNum w:abstractNumId="7" w15:restartNumberingAfterBreak="0">
    <w:nsid w:val="059D0DC7"/>
    <w:multiLevelType w:val="singleLevel"/>
    <w:tmpl w:val="6201CD59"/>
    <w:lvl w:ilvl="0">
      <w:start w:val="1"/>
      <w:numFmt w:val="lowerLetter"/>
      <w:lvlText w:val="(%1)"/>
      <w:lvlJc w:val="left"/>
      <w:pPr>
        <w:tabs>
          <w:tab w:val="num" w:pos="720"/>
        </w:tabs>
        <w:ind w:left="2232" w:hanging="720"/>
      </w:pPr>
      <w:rPr>
        <w:rFonts w:ascii="Tahoma" w:hAnsi="Tahoma" w:cs="Tahoma"/>
        <w:snapToGrid/>
        <w:spacing w:val="6"/>
        <w:sz w:val="19"/>
        <w:szCs w:val="19"/>
      </w:rPr>
    </w:lvl>
  </w:abstractNum>
  <w:abstractNum w:abstractNumId="8" w15:restartNumberingAfterBreak="0">
    <w:nsid w:val="060BA6CC"/>
    <w:multiLevelType w:val="singleLevel"/>
    <w:tmpl w:val="AC9A2BD2"/>
    <w:lvl w:ilvl="0">
      <w:start w:val="1"/>
      <w:numFmt w:val="decimal"/>
      <w:lvlText w:val="%1."/>
      <w:lvlJc w:val="left"/>
      <w:pPr>
        <w:tabs>
          <w:tab w:val="num" w:pos="432"/>
        </w:tabs>
        <w:ind w:left="504" w:hanging="432"/>
      </w:pPr>
      <w:rPr>
        <w:rFonts w:ascii="Arial" w:hAnsi="Arial" w:cs="Arial" w:hint="default"/>
        <w:snapToGrid/>
        <w:spacing w:val="8"/>
        <w:sz w:val="24"/>
        <w:szCs w:val="24"/>
      </w:rPr>
    </w:lvl>
  </w:abstractNum>
  <w:abstractNum w:abstractNumId="9" w15:restartNumberingAfterBreak="0">
    <w:nsid w:val="068EF793"/>
    <w:multiLevelType w:val="singleLevel"/>
    <w:tmpl w:val="086391CE"/>
    <w:lvl w:ilvl="0">
      <w:start w:val="2"/>
      <w:numFmt w:val="lowerLetter"/>
      <w:lvlText w:val="%1)"/>
      <w:lvlJc w:val="left"/>
      <w:pPr>
        <w:tabs>
          <w:tab w:val="num" w:pos="720"/>
        </w:tabs>
        <w:ind w:left="2304" w:hanging="720"/>
      </w:pPr>
      <w:rPr>
        <w:rFonts w:ascii="Tahoma" w:hAnsi="Tahoma" w:cs="Tahoma"/>
        <w:snapToGrid/>
        <w:spacing w:val="6"/>
        <w:sz w:val="19"/>
        <w:szCs w:val="19"/>
      </w:rPr>
    </w:lvl>
  </w:abstractNum>
  <w:abstractNum w:abstractNumId="10" w15:restartNumberingAfterBreak="0">
    <w:nsid w:val="06B8944C"/>
    <w:multiLevelType w:val="singleLevel"/>
    <w:tmpl w:val="654A8910"/>
    <w:lvl w:ilvl="0">
      <w:start w:val="1"/>
      <w:numFmt w:val="lowerLetter"/>
      <w:lvlText w:val="%1)"/>
      <w:lvlJc w:val="left"/>
      <w:pPr>
        <w:tabs>
          <w:tab w:val="num" w:pos="792"/>
        </w:tabs>
        <w:ind w:left="2304" w:hanging="792"/>
      </w:pPr>
      <w:rPr>
        <w:rFonts w:ascii="Tahoma" w:hAnsi="Tahoma" w:cs="Tahoma"/>
        <w:snapToGrid/>
        <w:spacing w:val="14"/>
        <w:sz w:val="19"/>
        <w:szCs w:val="19"/>
      </w:rPr>
    </w:lvl>
  </w:abstractNum>
  <w:abstractNum w:abstractNumId="11" w15:restartNumberingAfterBreak="0">
    <w:nsid w:val="07417B25"/>
    <w:multiLevelType w:val="singleLevel"/>
    <w:tmpl w:val="54FDF998"/>
    <w:lvl w:ilvl="0">
      <w:start w:val="1"/>
      <w:numFmt w:val="lowerLetter"/>
      <w:lvlText w:val="(%1)"/>
      <w:lvlJc w:val="left"/>
      <w:pPr>
        <w:tabs>
          <w:tab w:val="num" w:pos="720"/>
        </w:tabs>
        <w:ind w:left="3024" w:hanging="720"/>
      </w:pPr>
      <w:rPr>
        <w:rFonts w:ascii="Verdana" w:hAnsi="Verdana" w:cs="Verdana"/>
        <w:snapToGrid/>
        <w:spacing w:val="-9"/>
        <w:sz w:val="19"/>
        <w:szCs w:val="19"/>
      </w:rPr>
    </w:lvl>
  </w:abstractNum>
  <w:abstractNum w:abstractNumId="12" w15:restartNumberingAfterBreak="0">
    <w:nsid w:val="077973B9"/>
    <w:multiLevelType w:val="singleLevel"/>
    <w:tmpl w:val="3B9A112C"/>
    <w:lvl w:ilvl="0">
      <w:start w:val="1"/>
      <w:numFmt w:val="decimal"/>
      <w:lvlText w:val="%1."/>
      <w:lvlJc w:val="left"/>
      <w:pPr>
        <w:tabs>
          <w:tab w:val="num" w:pos="288"/>
        </w:tabs>
        <w:ind w:left="216"/>
      </w:pPr>
      <w:rPr>
        <w:rFonts w:ascii="Arial" w:hAnsi="Arial" w:cs="Arial" w:hint="default"/>
        <w:snapToGrid/>
        <w:spacing w:val="14"/>
        <w:sz w:val="24"/>
        <w:szCs w:val="24"/>
      </w:rPr>
    </w:lvl>
  </w:abstractNum>
  <w:num w:numId="1">
    <w:abstractNumId w:val="7"/>
  </w:num>
  <w:num w:numId="2">
    <w:abstractNumId w:val="10"/>
  </w:num>
  <w:num w:numId="3">
    <w:abstractNumId w:val="9"/>
  </w:num>
  <w:num w:numId="4">
    <w:abstractNumId w:val="5"/>
  </w:num>
  <w:num w:numId="5">
    <w:abstractNumId w:val="1"/>
  </w:num>
  <w:num w:numId="6">
    <w:abstractNumId w:val="1"/>
    <w:lvlOverride w:ilvl="0">
      <w:lvl w:ilvl="0">
        <w:numFmt w:val="decimal"/>
        <w:lvlText w:val="(%1)"/>
        <w:lvlJc w:val="left"/>
        <w:pPr>
          <w:tabs>
            <w:tab w:val="num" w:pos="648"/>
          </w:tabs>
          <w:ind w:left="720" w:hanging="648"/>
        </w:pPr>
        <w:rPr>
          <w:rFonts w:ascii="Verdana" w:hAnsi="Verdana" w:cs="Verdana"/>
          <w:snapToGrid/>
          <w:spacing w:val="-7"/>
          <w:sz w:val="19"/>
          <w:szCs w:val="19"/>
        </w:rPr>
      </w:lvl>
    </w:lvlOverride>
  </w:num>
  <w:num w:numId="7">
    <w:abstractNumId w:val="3"/>
  </w:num>
  <w:num w:numId="8">
    <w:abstractNumId w:val="11"/>
  </w:num>
  <w:num w:numId="9">
    <w:abstractNumId w:val="2"/>
  </w:num>
  <w:num w:numId="10">
    <w:abstractNumId w:val="4"/>
  </w:num>
  <w:num w:numId="11">
    <w:abstractNumId w:val="0"/>
  </w:num>
  <w:num w:numId="12">
    <w:abstractNumId w:val="12"/>
  </w:num>
  <w:num w:numId="13">
    <w:abstractNumId w:val="8"/>
  </w:num>
  <w:num w:numId="14">
    <w:abstractNumId w:val="8"/>
    <w:lvlOverride w:ilvl="0">
      <w:lvl w:ilvl="0">
        <w:numFmt w:val="decimal"/>
        <w:lvlText w:val="%1."/>
        <w:lvlJc w:val="left"/>
        <w:pPr>
          <w:tabs>
            <w:tab w:val="num" w:pos="432"/>
          </w:tabs>
          <w:ind w:left="504" w:hanging="432"/>
        </w:pPr>
        <w:rPr>
          <w:rFonts w:ascii="Arial" w:hAnsi="Arial" w:cs="Arial" w:hint="default"/>
          <w:snapToGrid/>
          <w:spacing w:val="20"/>
          <w:sz w:val="24"/>
          <w:szCs w:val="24"/>
        </w:rPr>
      </w:lvl>
    </w:lvlOverride>
  </w:num>
  <w:num w:numId="15">
    <w:abstractNumId w:val="8"/>
    <w:lvlOverride w:ilvl="0">
      <w:lvl w:ilvl="0">
        <w:numFmt w:val="decimal"/>
        <w:lvlText w:val="%1."/>
        <w:lvlJc w:val="left"/>
        <w:pPr>
          <w:tabs>
            <w:tab w:val="num" w:pos="432"/>
          </w:tabs>
          <w:ind w:left="504" w:hanging="432"/>
        </w:pPr>
        <w:rPr>
          <w:rFonts w:ascii="Arial" w:hAnsi="Arial" w:cs="Arial"/>
          <w:snapToGrid/>
          <w:spacing w:val="5"/>
          <w:sz w:val="24"/>
          <w:szCs w:val="24"/>
        </w:rPr>
      </w:lvl>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F6C"/>
    <w:rsid w:val="00021E7C"/>
    <w:rsid w:val="00091C93"/>
    <w:rsid w:val="000A47B8"/>
    <w:rsid w:val="0010722D"/>
    <w:rsid w:val="001072DB"/>
    <w:rsid w:val="001E1845"/>
    <w:rsid w:val="001E6ED6"/>
    <w:rsid w:val="001E6FDC"/>
    <w:rsid w:val="001F1343"/>
    <w:rsid w:val="0020021E"/>
    <w:rsid w:val="00215AD2"/>
    <w:rsid w:val="0024470A"/>
    <w:rsid w:val="002A7051"/>
    <w:rsid w:val="002F1E20"/>
    <w:rsid w:val="003A5566"/>
    <w:rsid w:val="004334DD"/>
    <w:rsid w:val="00437C1D"/>
    <w:rsid w:val="00505604"/>
    <w:rsid w:val="00523FE1"/>
    <w:rsid w:val="0053425A"/>
    <w:rsid w:val="00536B1B"/>
    <w:rsid w:val="005974B9"/>
    <w:rsid w:val="006161B2"/>
    <w:rsid w:val="00640CC2"/>
    <w:rsid w:val="00643C99"/>
    <w:rsid w:val="00756408"/>
    <w:rsid w:val="007A7899"/>
    <w:rsid w:val="007C0551"/>
    <w:rsid w:val="007D4E5C"/>
    <w:rsid w:val="007E362C"/>
    <w:rsid w:val="008643C8"/>
    <w:rsid w:val="00895D08"/>
    <w:rsid w:val="00916CCD"/>
    <w:rsid w:val="009562FE"/>
    <w:rsid w:val="009A64B0"/>
    <w:rsid w:val="009F4A2F"/>
    <w:rsid w:val="00A4199F"/>
    <w:rsid w:val="00AA4478"/>
    <w:rsid w:val="00AE458A"/>
    <w:rsid w:val="00AF7DBB"/>
    <w:rsid w:val="00BA07F8"/>
    <w:rsid w:val="00BB4793"/>
    <w:rsid w:val="00BD47B4"/>
    <w:rsid w:val="00BE2024"/>
    <w:rsid w:val="00C1714D"/>
    <w:rsid w:val="00C87FA5"/>
    <w:rsid w:val="00CC5E69"/>
    <w:rsid w:val="00CD15A3"/>
    <w:rsid w:val="00D10D1F"/>
    <w:rsid w:val="00D82667"/>
    <w:rsid w:val="00DA1303"/>
    <w:rsid w:val="00DA5A3D"/>
    <w:rsid w:val="00E15BD5"/>
    <w:rsid w:val="00E17BEA"/>
    <w:rsid w:val="00E4056D"/>
    <w:rsid w:val="00E929FE"/>
    <w:rsid w:val="00E935FE"/>
    <w:rsid w:val="00E96447"/>
    <w:rsid w:val="00ED33C2"/>
    <w:rsid w:val="00F37BD1"/>
    <w:rsid w:val="00F65F6C"/>
    <w:rsid w:val="00F820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3539EB-2512-4D8A-9B2F-8999025CC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2">
    <w:name w:val="Style 32"/>
    <w:basedOn w:val="Normal"/>
    <w:uiPriority w:val="99"/>
    <w:rsid w:val="00523FE1"/>
    <w:pPr>
      <w:widowControl w:val="0"/>
      <w:autoSpaceDE w:val="0"/>
      <w:autoSpaceDN w:val="0"/>
      <w:spacing w:before="324" w:after="0" w:line="278" w:lineRule="auto"/>
      <w:ind w:left="1440" w:right="72"/>
    </w:pPr>
    <w:rPr>
      <w:rFonts w:ascii="Tahoma" w:eastAsiaTheme="minorEastAsia" w:hAnsi="Tahoma" w:cs="Tahoma"/>
      <w:sz w:val="19"/>
      <w:szCs w:val="19"/>
      <w:lang w:val="en-US"/>
    </w:rPr>
  </w:style>
  <w:style w:type="paragraph" w:customStyle="1" w:styleId="Style33">
    <w:name w:val="Style 33"/>
    <w:basedOn w:val="Normal"/>
    <w:uiPriority w:val="99"/>
    <w:rsid w:val="00523FE1"/>
    <w:pPr>
      <w:widowControl w:val="0"/>
      <w:autoSpaceDE w:val="0"/>
      <w:autoSpaceDN w:val="0"/>
      <w:spacing w:before="180" w:after="0" w:line="280" w:lineRule="auto"/>
      <w:ind w:left="2304" w:right="72" w:hanging="792"/>
    </w:pPr>
    <w:rPr>
      <w:rFonts w:ascii="Tahoma" w:eastAsiaTheme="minorEastAsia" w:hAnsi="Tahoma" w:cs="Tahoma"/>
      <w:sz w:val="19"/>
      <w:szCs w:val="19"/>
      <w:lang w:val="en-US"/>
    </w:rPr>
  </w:style>
  <w:style w:type="paragraph" w:customStyle="1" w:styleId="Style40">
    <w:name w:val="Style 40"/>
    <w:basedOn w:val="Normal"/>
    <w:uiPriority w:val="99"/>
    <w:rsid w:val="00523FE1"/>
    <w:pPr>
      <w:widowControl w:val="0"/>
      <w:autoSpaceDE w:val="0"/>
      <w:autoSpaceDN w:val="0"/>
      <w:adjustRightInd w:val="0"/>
      <w:spacing w:after="0" w:line="240" w:lineRule="auto"/>
    </w:pPr>
    <w:rPr>
      <w:rFonts w:ascii="Tahoma" w:eastAsiaTheme="minorEastAsia" w:hAnsi="Tahoma" w:cs="Tahoma"/>
      <w:sz w:val="19"/>
      <w:szCs w:val="19"/>
      <w:lang w:val="en-US"/>
    </w:rPr>
  </w:style>
  <w:style w:type="paragraph" w:customStyle="1" w:styleId="Style1">
    <w:name w:val="Style 1"/>
    <w:basedOn w:val="Normal"/>
    <w:uiPriority w:val="99"/>
    <w:rsid w:val="00523FE1"/>
    <w:pPr>
      <w:widowControl w:val="0"/>
      <w:autoSpaceDE w:val="0"/>
      <w:autoSpaceDN w:val="0"/>
      <w:adjustRightInd w:val="0"/>
      <w:spacing w:after="0" w:line="240" w:lineRule="auto"/>
    </w:pPr>
    <w:rPr>
      <w:rFonts w:ascii="Times New Roman" w:eastAsiaTheme="minorEastAsia" w:hAnsi="Times New Roman" w:cs="Times New Roman"/>
      <w:sz w:val="20"/>
      <w:szCs w:val="20"/>
      <w:lang w:val="en-US"/>
    </w:rPr>
  </w:style>
  <w:style w:type="character" w:customStyle="1" w:styleId="CharacterStyle18">
    <w:name w:val="Character Style 18"/>
    <w:uiPriority w:val="99"/>
    <w:rsid w:val="00523FE1"/>
    <w:rPr>
      <w:sz w:val="20"/>
      <w:szCs w:val="20"/>
    </w:rPr>
  </w:style>
  <w:style w:type="character" w:customStyle="1" w:styleId="CharacterStyle1">
    <w:name w:val="Character Style 1"/>
    <w:uiPriority w:val="99"/>
    <w:rsid w:val="00523FE1"/>
    <w:rPr>
      <w:rFonts w:ascii="Tahoma" w:hAnsi="Tahoma" w:cs="Tahoma"/>
      <w:sz w:val="19"/>
      <w:szCs w:val="19"/>
    </w:rPr>
  </w:style>
  <w:style w:type="paragraph" w:styleId="Header">
    <w:name w:val="header"/>
    <w:basedOn w:val="Normal"/>
    <w:link w:val="HeaderChar"/>
    <w:uiPriority w:val="99"/>
    <w:unhideWhenUsed/>
    <w:rsid w:val="00895D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D08"/>
  </w:style>
  <w:style w:type="paragraph" w:styleId="Footer">
    <w:name w:val="footer"/>
    <w:basedOn w:val="Normal"/>
    <w:link w:val="FooterChar"/>
    <w:uiPriority w:val="99"/>
    <w:unhideWhenUsed/>
    <w:rsid w:val="00895D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D08"/>
  </w:style>
  <w:style w:type="paragraph" w:customStyle="1" w:styleId="Style3">
    <w:name w:val="Style 3"/>
    <w:basedOn w:val="Normal"/>
    <w:uiPriority w:val="99"/>
    <w:rsid w:val="00BB4793"/>
    <w:pPr>
      <w:widowControl w:val="0"/>
      <w:autoSpaceDE w:val="0"/>
      <w:autoSpaceDN w:val="0"/>
      <w:adjustRightInd w:val="0"/>
      <w:spacing w:after="0" w:line="240" w:lineRule="auto"/>
    </w:pPr>
    <w:rPr>
      <w:rFonts w:ascii="Verdana" w:eastAsiaTheme="minorEastAsia" w:hAnsi="Verdana" w:cs="Verdana"/>
      <w:sz w:val="19"/>
      <w:szCs w:val="19"/>
      <w:lang w:val="en-US"/>
    </w:rPr>
  </w:style>
  <w:style w:type="character" w:customStyle="1" w:styleId="CharacterStyle3">
    <w:name w:val="Character Style 3"/>
    <w:uiPriority w:val="99"/>
    <w:rsid w:val="00BB4793"/>
    <w:rPr>
      <w:rFonts w:ascii="Verdana" w:hAnsi="Verdana" w:cs="Verdana"/>
      <w:sz w:val="19"/>
      <w:szCs w:val="19"/>
    </w:rPr>
  </w:style>
  <w:style w:type="paragraph" w:customStyle="1" w:styleId="Style17">
    <w:name w:val="Style 17"/>
    <w:basedOn w:val="Normal"/>
    <w:uiPriority w:val="99"/>
    <w:rsid w:val="00536B1B"/>
    <w:pPr>
      <w:widowControl w:val="0"/>
      <w:autoSpaceDE w:val="0"/>
      <w:autoSpaceDN w:val="0"/>
      <w:spacing w:before="180" w:after="0" w:line="240" w:lineRule="auto"/>
      <w:ind w:left="216"/>
    </w:pPr>
    <w:rPr>
      <w:rFonts w:ascii="Arial" w:eastAsiaTheme="minorEastAsia" w:hAnsi="Arial" w:cs="Arial"/>
      <w:sz w:val="24"/>
      <w:szCs w:val="24"/>
      <w:lang w:val="en-US"/>
    </w:rPr>
  </w:style>
  <w:style w:type="paragraph" w:customStyle="1" w:styleId="Style30">
    <w:name w:val="Style 30"/>
    <w:basedOn w:val="Normal"/>
    <w:uiPriority w:val="99"/>
    <w:rsid w:val="00536B1B"/>
    <w:pPr>
      <w:widowControl w:val="0"/>
      <w:autoSpaceDE w:val="0"/>
      <w:autoSpaceDN w:val="0"/>
      <w:spacing w:after="0" w:line="201" w:lineRule="auto"/>
    </w:pPr>
    <w:rPr>
      <w:rFonts w:ascii="Tahoma" w:eastAsiaTheme="minorEastAsia" w:hAnsi="Tahoma" w:cs="Tahoma"/>
      <w:b/>
      <w:bCs/>
      <w:sz w:val="23"/>
      <w:szCs w:val="23"/>
      <w:u w:val="single"/>
      <w:lang w:val="en-US"/>
    </w:rPr>
  </w:style>
  <w:style w:type="character" w:customStyle="1" w:styleId="CharacterStyle10">
    <w:name w:val="Character Style 10"/>
    <w:uiPriority w:val="99"/>
    <w:rsid w:val="00536B1B"/>
    <w:rPr>
      <w:rFonts w:ascii="Arial" w:hAnsi="Arial" w:cs="Arial"/>
      <w:sz w:val="24"/>
      <w:szCs w:val="24"/>
    </w:rPr>
  </w:style>
  <w:style w:type="character" w:customStyle="1" w:styleId="CharacterStyle15">
    <w:name w:val="Character Style 15"/>
    <w:uiPriority w:val="99"/>
    <w:rsid w:val="00536B1B"/>
    <w:rPr>
      <w:rFonts w:ascii="Tahoma" w:hAnsi="Tahoma" w:cs="Tahoma"/>
      <w:b/>
      <w:bCs/>
      <w:sz w:val="23"/>
      <w:szCs w:val="23"/>
      <w:u w:val="single"/>
    </w:rPr>
  </w:style>
  <w:style w:type="paragraph" w:customStyle="1" w:styleId="Style35">
    <w:name w:val="Style 35"/>
    <w:basedOn w:val="Normal"/>
    <w:uiPriority w:val="99"/>
    <w:rsid w:val="00E17BEA"/>
    <w:pPr>
      <w:widowControl w:val="0"/>
      <w:autoSpaceDE w:val="0"/>
      <w:autoSpaceDN w:val="0"/>
      <w:adjustRightInd w:val="0"/>
      <w:spacing w:after="0" w:line="240" w:lineRule="auto"/>
    </w:pPr>
    <w:rPr>
      <w:rFonts w:ascii="Verdana" w:eastAsiaTheme="minorEastAsia" w:hAnsi="Verdana" w:cs="Verdana"/>
      <w:sz w:val="23"/>
      <w:szCs w:val="23"/>
      <w:lang w:val="en-US"/>
    </w:rPr>
  </w:style>
  <w:style w:type="character" w:customStyle="1" w:styleId="CharacterStyle17">
    <w:name w:val="Character Style 17"/>
    <w:uiPriority w:val="99"/>
    <w:rsid w:val="00E17BEA"/>
    <w:rPr>
      <w:rFonts w:ascii="Verdana" w:hAnsi="Verdana" w:cs="Verdana"/>
      <w:sz w:val="23"/>
      <w:szCs w:val="23"/>
    </w:rPr>
  </w:style>
  <w:style w:type="paragraph" w:styleId="BalloonText">
    <w:name w:val="Balloon Text"/>
    <w:basedOn w:val="Normal"/>
    <w:link w:val="BalloonTextChar"/>
    <w:uiPriority w:val="99"/>
    <w:semiHidden/>
    <w:unhideWhenUsed/>
    <w:rsid w:val="001E6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ED6"/>
    <w:rPr>
      <w:rFonts w:ascii="Tahoma" w:hAnsi="Tahoma" w:cs="Tahoma"/>
      <w:sz w:val="16"/>
      <w:szCs w:val="16"/>
    </w:rPr>
  </w:style>
  <w:style w:type="paragraph" w:customStyle="1" w:styleId="Style13">
    <w:name w:val="Style 13"/>
    <w:basedOn w:val="Normal"/>
    <w:uiPriority w:val="99"/>
    <w:rsid w:val="0020021E"/>
    <w:pPr>
      <w:widowControl w:val="0"/>
      <w:autoSpaceDE w:val="0"/>
      <w:autoSpaceDN w:val="0"/>
      <w:spacing w:before="288" w:after="0" w:line="271" w:lineRule="auto"/>
      <w:ind w:left="1368"/>
      <w:jc w:val="both"/>
    </w:pPr>
    <w:rPr>
      <w:rFonts w:ascii="Tahoma" w:eastAsiaTheme="minorEastAsia" w:hAnsi="Tahoma" w:cs="Tahoma"/>
      <w:sz w:val="19"/>
      <w:szCs w:val="19"/>
      <w:lang w:val="en-US"/>
    </w:rPr>
  </w:style>
  <w:style w:type="paragraph" w:customStyle="1" w:styleId="Style6">
    <w:name w:val="Style 6"/>
    <w:basedOn w:val="Normal"/>
    <w:uiPriority w:val="99"/>
    <w:rsid w:val="001072DB"/>
    <w:pPr>
      <w:widowControl w:val="0"/>
      <w:autoSpaceDE w:val="0"/>
      <w:autoSpaceDN w:val="0"/>
      <w:spacing w:after="0" w:line="240" w:lineRule="auto"/>
      <w:ind w:right="180"/>
      <w:jc w:val="right"/>
    </w:pPr>
    <w:rPr>
      <w:rFonts w:ascii="Tahoma" w:eastAsiaTheme="minorEastAsia" w:hAnsi="Tahoma" w:cs="Tahoma"/>
      <w:b/>
      <w:bCs/>
      <w:sz w:val="19"/>
      <w:szCs w:val="19"/>
      <w:lang w:val="en-US"/>
    </w:rPr>
  </w:style>
  <w:style w:type="character" w:customStyle="1" w:styleId="CharacterStyle21">
    <w:name w:val="Character Style 21"/>
    <w:uiPriority w:val="99"/>
    <w:rsid w:val="001072DB"/>
    <w:rPr>
      <w:rFonts w:ascii="Tahoma" w:hAnsi="Tahoma" w:cs="Tahoma"/>
      <w:b/>
      <w:bCs/>
      <w:sz w:val="19"/>
      <w:szCs w:val="19"/>
    </w:rPr>
  </w:style>
  <w:style w:type="paragraph" w:customStyle="1" w:styleId="Style39">
    <w:name w:val="Style 39"/>
    <w:basedOn w:val="Normal"/>
    <w:uiPriority w:val="99"/>
    <w:rsid w:val="00F37BD1"/>
    <w:pPr>
      <w:widowControl w:val="0"/>
      <w:autoSpaceDE w:val="0"/>
      <w:autoSpaceDN w:val="0"/>
      <w:spacing w:after="0" w:line="240" w:lineRule="auto"/>
      <w:jc w:val="center"/>
    </w:pPr>
    <w:rPr>
      <w:rFonts w:ascii="Verdana" w:eastAsiaTheme="minorEastAsia" w:hAnsi="Verdana" w:cs="Verdana"/>
      <w:b/>
      <w:bCs/>
      <w:sz w:val="19"/>
      <w:szCs w:val="19"/>
      <w:lang w:val="en-US"/>
    </w:rPr>
  </w:style>
  <w:style w:type="character" w:customStyle="1" w:styleId="CharacterStyle23">
    <w:name w:val="Character Style 23"/>
    <w:uiPriority w:val="99"/>
    <w:rsid w:val="00F37BD1"/>
    <w:rPr>
      <w:rFonts w:ascii="Verdana" w:hAnsi="Verdana" w:cs="Verdana"/>
      <w:b/>
      <w:bCs/>
      <w:sz w:val="19"/>
      <w:szCs w:val="19"/>
    </w:rPr>
  </w:style>
  <w:style w:type="paragraph" w:customStyle="1" w:styleId="Style12">
    <w:name w:val="Style 12"/>
    <w:basedOn w:val="Normal"/>
    <w:uiPriority w:val="99"/>
    <w:rsid w:val="003A5566"/>
    <w:pPr>
      <w:widowControl w:val="0"/>
      <w:autoSpaceDE w:val="0"/>
      <w:autoSpaceDN w:val="0"/>
      <w:spacing w:after="0" w:line="268" w:lineRule="auto"/>
      <w:ind w:left="504" w:hanging="432"/>
    </w:pPr>
    <w:rPr>
      <w:rFonts w:ascii="Tahoma" w:eastAsiaTheme="minorEastAsia" w:hAnsi="Tahoma" w:cs="Tahoma"/>
      <w:sz w:val="19"/>
      <w:szCs w:val="19"/>
      <w:lang w:val="en-US"/>
    </w:rPr>
  </w:style>
  <w:style w:type="paragraph" w:customStyle="1" w:styleId="Style11">
    <w:name w:val="Style 11"/>
    <w:basedOn w:val="Normal"/>
    <w:uiPriority w:val="99"/>
    <w:rsid w:val="003A5566"/>
    <w:pPr>
      <w:widowControl w:val="0"/>
      <w:autoSpaceDE w:val="0"/>
      <w:autoSpaceDN w:val="0"/>
      <w:spacing w:after="0" w:line="240" w:lineRule="auto"/>
      <w:ind w:left="504" w:hanging="432"/>
    </w:pPr>
    <w:rPr>
      <w:rFonts w:ascii="Verdana" w:eastAsiaTheme="minorEastAsia" w:hAnsi="Verdana" w:cs="Verdana"/>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508CF-82DB-43ED-B65F-5AA405383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7849</Words>
  <Characters>44740</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Ford Motor Company</Company>
  <LinksUpToDate>false</LinksUpToDate>
  <CharactersWithSpaces>52485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 Armstrong</dc:creator>
  <cp:lastModifiedBy>Sara McNorton</cp:lastModifiedBy>
  <cp:revision>2</cp:revision>
  <dcterms:created xsi:type="dcterms:W3CDTF">2016-06-29T18:39:00Z</dcterms:created>
  <dcterms:modified xsi:type="dcterms:W3CDTF">2016-06-29T18:39:00Z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