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CE0A" w14:textId="7320183E" w:rsidR="00F4574B" w:rsidRDefault="0034623E" w:rsidP="00DA3D46">
      <w:pPr>
        <w:jc w:val="center"/>
      </w:pPr>
    </w:p>
    <w:p w14:paraId="5428F4F4" w14:textId="77777777" w:rsidR="007A2C7D" w:rsidRDefault="007A2C7D" w:rsidP="007A2C7D">
      <w:pPr>
        <w:jc w:val="center"/>
      </w:pPr>
      <w:r>
        <w:t>The University of Windsor sits on the traditional territory of the Three Fire Confederacy of First Nations, which includes the Ojibwa, the Odawa, and the Potawatomi.</w:t>
      </w:r>
    </w:p>
    <w:p w14:paraId="424A1F44" w14:textId="77777777" w:rsidR="007A2C7D" w:rsidRPr="00285934" w:rsidRDefault="007A2C7D" w:rsidP="007A2C7D">
      <w:pPr>
        <w:jc w:val="center"/>
        <w:rPr>
          <w:b/>
          <w:bCs/>
          <w:color w:val="005596"/>
          <w:sz w:val="32"/>
          <w:szCs w:val="32"/>
        </w:rPr>
      </w:pPr>
      <w:r>
        <w:rPr>
          <w:b/>
          <w:bCs/>
          <w:color w:val="005596"/>
          <w:sz w:val="32"/>
          <w:szCs w:val="32"/>
        </w:rPr>
        <w:br/>
        <w:t>[Insert COURSE CODE]</w:t>
      </w:r>
      <w:r w:rsidRPr="00285934">
        <w:rPr>
          <w:b/>
          <w:bCs/>
          <w:color w:val="005596"/>
          <w:sz w:val="32"/>
          <w:szCs w:val="32"/>
        </w:rPr>
        <w:t xml:space="preserve"> | </w:t>
      </w:r>
      <w:r>
        <w:rPr>
          <w:b/>
          <w:bCs/>
          <w:color w:val="005596"/>
          <w:sz w:val="32"/>
          <w:szCs w:val="32"/>
        </w:rPr>
        <w:t xml:space="preserve">[Insert COURSE TITLE] </w:t>
      </w:r>
      <w:r w:rsidRPr="00285934">
        <w:rPr>
          <w:b/>
          <w:bCs/>
          <w:color w:val="005596"/>
          <w:sz w:val="32"/>
          <w:szCs w:val="32"/>
        </w:rPr>
        <w:t>|</w:t>
      </w:r>
      <w:r>
        <w:rPr>
          <w:b/>
          <w:bCs/>
          <w:color w:val="005596"/>
          <w:sz w:val="32"/>
          <w:szCs w:val="32"/>
        </w:rPr>
        <w:t xml:space="preserve"> [Insert TERM]</w:t>
      </w:r>
    </w:p>
    <w:p w14:paraId="309E3963" w14:textId="77777777" w:rsidR="007A2C7D" w:rsidRPr="00AA3BD8" w:rsidRDefault="007A2C7D" w:rsidP="007A2C7D">
      <w:pPr>
        <w:jc w:val="center"/>
        <w:rPr>
          <w:b/>
          <w:bCs/>
          <w:color w:val="005596"/>
          <w:sz w:val="40"/>
          <w:szCs w:val="40"/>
        </w:rPr>
      </w:pPr>
      <w:r>
        <w:rPr>
          <w:b/>
          <w:bCs/>
          <w:color w:val="005596"/>
          <w:sz w:val="40"/>
          <w:szCs w:val="40"/>
        </w:rPr>
        <w:t>[Insert Department or School Name]</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Sk7g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" strokecolor="#ffce00" strokeweight="4.5pt">
                <v:stroke joinstyle="miter" endcap="square"/>
              </v:line>
            </w:pict>
          </mc:Fallback>
        </mc:AlternateContent>
      </w:r>
    </w:p>
    <w:p w14:paraId="4E6E7FF6" w14:textId="46AE7F57" w:rsidR="00DA3D46" w:rsidRDefault="00DA3D46" w:rsidP="00DA3D46">
      <w:pPr>
        <w:jc w:val="center"/>
      </w:pPr>
    </w:p>
    <w:tbl>
      <w:tblPr>
        <w:tblStyle w:val="TableGrid"/>
        <w:tblW w:w="0" w:type="auto"/>
        <w:tblLook w:val="04A0" w:firstRow="1" w:lastRow="0" w:firstColumn="1" w:lastColumn="0" w:noHBand="0" w:noVBand="1"/>
      </w:tblPr>
      <w:tblGrid>
        <w:gridCol w:w="1980"/>
        <w:gridCol w:w="7370"/>
      </w:tblGrid>
      <w:tr w:rsidR="009D105F" w14:paraId="7718538B" w14:textId="77777777" w:rsidTr="00952079">
        <w:tc>
          <w:tcPr>
            <w:tcW w:w="1980" w:type="dxa"/>
            <w:vAlign w:val="center"/>
          </w:tcPr>
          <w:p w14:paraId="4DD1A481" w14:textId="44328F8F" w:rsidR="009D105F" w:rsidRDefault="009D105F" w:rsidP="00952079">
            <w:pPr>
              <w:jc w:val="center"/>
              <w:rPr>
                <w:b/>
                <w:bCs/>
              </w:rPr>
            </w:pPr>
            <w:r w:rsidRPr="009D105F">
              <w:rPr>
                <w:b/>
                <w:bCs/>
                <w:color w:val="005596"/>
              </w:rPr>
              <w:t>Classroom Meeting Time(s):</w:t>
            </w:r>
          </w:p>
        </w:tc>
        <w:tc>
          <w:tcPr>
            <w:tcW w:w="7370" w:type="dxa"/>
            <w:vAlign w:val="center"/>
          </w:tcPr>
          <w:p w14:paraId="47E15B98" w14:textId="77777777" w:rsidR="009D105F" w:rsidRPr="00952079" w:rsidRDefault="009D105F" w:rsidP="00952079">
            <w:pPr>
              <w:jc w:val="center"/>
              <w:rPr>
                <w:b/>
                <w:bCs/>
              </w:rPr>
            </w:pPr>
          </w:p>
          <w:p w14:paraId="1AFFFE92" w14:textId="77777777" w:rsidR="009D105F" w:rsidRDefault="009D105F" w:rsidP="00D75E98">
            <w:pPr>
              <w:jc w:val="center"/>
            </w:pPr>
          </w:p>
          <w:p w14:paraId="7EA0BA4F" w14:textId="50DF20F4" w:rsidR="00D75E98" w:rsidRPr="00952079" w:rsidRDefault="00D75E98" w:rsidP="00D75E98">
            <w:pPr>
              <w:jc w:val="center"/>
              <w:rPr>
                <w:b/>
                <w:bCs/>
              </w:rPr>
            </w:pPr>
          </w:p>
        </w:tc>
      </w:tr>
      <w:tr w:rsidR="009D105F" w14:paraId="369B2A0D" w14:textId="77777777" w:rsidTr="00952079">
        <w:tc>
          <w:tcPr>
            <w:tcW w:w="1980" w:type="dxa"/>
            <w:vAlign w:val="center"/>
          </w:tcPr>
          <w:p w14:paraId="7B49FC98" w14:textId="0B26BCCC" w:rsidR="009D105F" w:rsidRDefault="009D105F" w:rsidP="00952079">
            <w:pPr>
              <w:jc w:val="center"/>
              <w:rPr>
                <w:b/>
                <w:bCs/>
              </w:rPr>
            </w:pPr>
            <w:r w:rsidRPr="009D105F">
              <w:rPr>
                <w:b/>
                <w:bCs/>
                <w:color w:val="005596"/>
              </w:rPr>
              <w:t>Classroom Location:</w:t>
            </w:r>
          </w:p>
        </w:tc>
        <w:tc>
          <w:tcPr>
            <w:tcW w:w="7370" w:type="dxa"/>
            <w:vAlign w:val="center"/>
          </w:tcPr>
          <w:p w14:paraId="3D35B900" w14:textId="77777777" w:rsidR="009D105F" w:rsidRPr="00952079" w:rsidRDefault="009D105F" w:rsidP="00952079">
            <w:pPr>
              <w:jc w:val="center"/>
              <w:rPr>
                <w:b/>
                <w:bCs/>
              </w:rPr>
            </w:pPr>
          </w:p>
          <w:p w14:paraId="15DCCAC6" w14:textId="27794F6E" w:rsidR="009D105F" w:rsidRPr="00AA3BD8" w:rsidRDefault="009D105F" w:rsidP="00952079">
            <w:pPr>
              <w:jc w:val="center"/>
            </w:pPr>
          </w:p>
          <w:p w14:paraId="606C5238" w14:textId="525BC5FA" w:rsidR="009D105F" w:rsidRPr="00952079" w:rsidRDefault="009D105F" w:rsidP="00952079">
            <w:pPr>
              <w:jc w:val="center"/>
              <w:rPr>
                <w:b/>
                <w:bCs/>
              </w:rPr>
            </w:pPr>
          </w:p>
        </w:tc>
      </w:tr>
    </w:tbl>
    <w:p w14:paraId="1F97CA24" w14:textId="1D329382" w:rsidR="009D105F" w:rsidRDefault="009D105F" w:rsidP="009D105F">
      <w:pPr>
        <w:rPr>
          <w:b/>
          <w:bCs/>
        </w:rPr>
      </w:pPr>
    </w:p>
    <w:p w14:paraId="2806D973" w14:textId="57A48B5B" w:rsidR="009D105F" w:rsidRPr="00952079" w:rsidRDefault="009D105F" w:rsidP="009D105F">
      <w:pPr>
        <w:rPr>
          <w:b/>
          <w:bCs/>
          <w:color w:val="005596"/>
          <w:sz w:val="32"/>
          <w:szCs w:val="32"/>
        </w:rPr>
      </w:pPr>
      <w:r w:rsidRPr="00952079">
        <w:rPr>
          <w:b/>
          <w:bCs/>
          <w:color w:val="005596"/>
          <w:sz w:val="32"/>
          <w:szCs w:val="32"/>
        </w:rPr>
        <w:t>Instructor and GA/TA</w:t>
      </w:r>
      <w:r w:rsidR="00D323E5">
        <w:rPr>
          <w:b/>
          <w:bCs/>
          <w:color w:val="005596"/>
          <w:sz w:val="32"/>
          <w:szCs w:val="32"/>
        </w:rPr>
        <w:t xml:space="preserve"> </w:t>
      </w:r>
      <w:r w:rsidRPr="00952079">
        <w:rPr>
          <w:b/>
          <w:bCs/>
          <w:color w:val="005596"/>
          <w:sz w:val="32"/>
          <w:szCs w:val="32"/>
        </w:rPr>
        <w:t xml:space="preserve"> </w:t>
      </w:r>
    </w:p>
    <w:p w14:paraId="02BA6AC4" w14:textId="52D71999" w:rsidR="009D105F" w:rsidRDefault="009D105F" w:rsidP="009D105F">
      <w:pPr>
        <w:rPr>
          <w:b/>
          <w:bCs/>
        </w:rPr>
      </w:pPr>
      <w:r w:rsidRPr="00DA3D46">
        <w:rPr>
          <w:b/>
          <w:bCs/>
          <w:noProof/>
          <w:color w:val="005596"/>
          <w:sz w:val="40"/>
          <w:szCs w:val="40"/>
        </w:rPr>
        <mc:AlternateContent>
          <mc:Choice Requires="wps">
            <w:drawing>
              <wp:anchor distT="0" distB="0" distL="114300" distR="114300" simplePos="0" relativeHeight="251661312" behindDoc="0" locked="0" layoutInCell="1" allowOverlap="1" wp14:anchorId="14ABF284" wp14:editId="7D998A1D">
                <wp:simplePos x="0" y="0"/>
                <wp:positionH relativeFrom="column">
                  <wp:posOffset>0</wp:posOffset>
                </wp:positionH>
                <wp:positionV relativeFrom="paragraph">
                  <wp:posOffset>50800</wp:posOffset>
                </wp:positionV>
                <wp:extent cx="6337425" cy="0"/>
                <wp:effectExtent l="50800" t="50800" r="63500" b="63500"/>
                <wp:wrapNone/>
                <wp:docPr id="4" name="Straight Connector 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E4A5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vuste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37321E49" w14:textId="15C62CCE" w:rsidR="009D105F" w:rsidRDefault="009D105F" w:rsidP="009D105F">
      <w:pPr>
        <w:rPr>
          <w:b/>
          <w:bCs/>
          <w:color w:val="005596"/>
        </w:rPr>
      </w:pPr>
      <w:r>
        <w:rPr>
          <w:b/>
          <w:bCs/>
          <w:color w:val="005596"/>
        </w:rPr>
        <w:t xml:space="preserve">                          </w:t>
      </w:r>
      <w:r w:rsidR="00952079">
        <w:rPr>
          <w:b/>
          <w:bCs/>
          <w:color w:val="005596"/>
          <w:u w:val="single"/>
        </w:rPr>
        <w:t>Instructor</w:t>
      </w:r>
      <w:r w:rsidRPr="00952079">
        <w:rPr>
          <w:b/>
          <w:bCs/>
          <w:color w:val="005596"/>
          <w:u w:val="single"/>
        </w:rPr>
        <w:t xml:space="preserve"> Information</w:t>
      </w:r>
      <w:r>
        <w:rPr>
          <w:b/>
          <w:bCs/>
          <w:color w:val="005596"/>
        </w:rPr>
        <w:t xml:space="preserve">                </w:t>
      </w:r>
      <w:r>
        <w:rPr>
          <w:b/>
          <w:bCs/>
          <w:color w:val="005596"/>
        </w:rPr>
        <w:tab/>
      </w:r>
      <w:r w:rsidR="00952079">
        <w:rPr>
          <w:b/>
          <w:bCs/>
          <w:color w:val="005596"/>
        </w:rPr>
        <w:t xml:space="preserve"> </w:t>
      </w:r>
      <w:r w:rsidR="003044AA">
        <w:rPr>
          <w:b/>
          <w:bCs/>
          <w:color w:val="005596"/>
        </w:rPr>
        <w:t xml:space="preserve">  </w:t>
      </w:r>
      <w:r w:rsidR="00BF34DA">
        <w:rPr>
          <w:b/>
          <w:bCs/>
          <w:color w:val="005596"/>
        </w:rPr>
        <w:t xml:space="preserve">                         </w:t>
      </w:r>
      <w:r w:rsidR="00BF34DA">
        <w:rPr>
          <w:b/>
          <w:bCs/>
          <w:color w:val="005596"/>
          <w:u w:val="single"/>
        </w:rPr>
        <w:t>GA/TA</w:t>
      </w:r>
      <w:r w:rsidRPr="00952079">
        <w:rPr>
          <w:b/>
          <w:bCs/>
          <w:color w:val="005596"/>
          <w:u w:val="single"/>
        </w:rPr>
        <w:t xml:space="preserve"> Information</w:t>
      </w:r>
    </w:p>
    <w:p w14:paraId="68A731EB" w14:textId="427F008B" w:rsidR="009D105F" w:rsidRDefault="00DF3A3B" w:rsidP="009D105F">
      <w:pPr>
        <w:rPr>
          <w:b/>
          <w:bCs/>
          <w:color w:val="005596"/>
        </w:rPr>
      </w:pPr>
      <w:r>
        <w:rPr>
          <w:b/>
          <w:bCs/>
          <w:noProof/>
          <w:color w:val="005596"/>
        </w:rPr>
        <mc:AlternateContent>
          <mc:Choice Requires="wps">
            <w:drawing>
              <wp:anchor distT="0" distB="0" distL="114300" distR="114300" simplePos="0" relativeHeight="251692032" behindDoc="0" locked="0" layoutInCell="1" allowOverlap="1" wp14:anchorId="1D44B77B" wp14:editId="073E03F4">
                <wp:simplePos x="0" y="0"/>
                <wp:positionH relativeFrom="column">
                  <wp:posOffset>3250194</wp:posOffset>
                </wp:positionH>
                <wp:positionV relativeFrom="paragraph">
                  <wp:posOffset>201836</wp:posOffset>
                </wp:positionV>
                <wp:extent cx="3032307" cy="2172831"/>
                <wp:effectExtent l="0" t="0" r="15875" b="12065"/>
                <wp:wrapNone/>
                <wp:docPr id="30" name="Text Box 30"/>
                <wp:cNvGraphicFramePr/>
                <a:graphic xmlns:a="http://schemas.openxmlformats.org/drawingml/2006/main">
                  <a:graphicData uri="http://schemas.microsoft.com/office/word/2010/wordprocessingShape">
                    <wps:wsp>
                      <wps:cNvSpPr txBox="1"/>
                      <wps:spPr>
                        <a:xfrm>
                          <a:off x="0" y="0"/>
                          <a:ext cx="3032307" cy="2172831"/>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494"/>
                              <w:gridCol w:w="1494"/>
                              <w:gridCol w:w="1494"/>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B77B" id="_x0000_t202" coordsize="21600,21600" o:spt="202" path="m,l,21600r21600,l21600,xe">
                <v:stroke joinstyle="miter"/>
                <v:path gradientshapeok="t" o:connecttype="rect"/>
              </v:shapetype>
              <v:shape id="Text Box 30" o:spid="_x0000_s1026" type="#_x0000_t202" style="position:absolute;margin-left:255.9pt;margin-top:15.9pt;width:238.75pt;height:1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" fillcolor="white [3201]" strokeweight=".5pt">
                <v:textbox>
                  <w:txbxContent>
                    <w:tbl>
                      <w:tblPr>
                        <w:tblStyle w:val="TableGrid"/>
                        <w:tblW w:w="0" w:type="auto"/>
                        <w:tblLook w:val="04A0" w:firstRow="1" w:lastRow="0" w:firstColumn="1" w:lastColumn="0" w:noHBand="0" w:noVBand="1"/>
                      </w:tblPr>
                      <w:tblGrid>
                        <w:gridCol w:w="1494"/>
                        <w:gridCol w:w="1494"/>
                        <w:gridCol w:w="1494"/>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1612"/>
        <w:gridCol w:w="3162"/>
      </w:tblGrid>
      <w:tr w:rsidR="00952079" w14:paraId="63B27CD0" w14:textId="77777777" w:rsidTr="00952079">
        <w:trPr>
          <w:trHeight w:val="678"/>
        </w:trPr>
        <w:tc>
          <w:tcPr>
            <w:tcW w:w="1612" w:type="dxa"/>
            <w:vAlign w:val="center"/>
          </w:tcPr>
          <w:p w14:paraId="1E2F9051" w14:textId="2B59A14B" w:rsidR="00952079" w:rsidRPr="00952079" w:rsidRDefault="00952079" w:rsidP="00952079">
            <w:pPr>
              <w:jc w:val="center"/>
              <w:rPr>
                <w:b/>
                <w:bCs/>
                <w:color w:val="005596"/>
              </w:rPr>
            </w:pPr>
            <w:r w:rsidRPr="00952079">
              <w:rPr>
                <w:b/>
                <w:bCs/>
                <w:color w:val="005596"/>
              </w:rPr>
              <w:t>Name</w:t>
            </w:r>
          </w:p>
        </w:tc>
        <w:tc>
          <w:tcPr>
            <w:tcW w:w="3162" w:type="dxa"/>
            <w:vAlign w:val="center"/>
          </w:tcPr>
          <w:p w14:paraId="21C0275A" w14:textId="06658463" w:rsidR="00952079" w:rsidRPr="00952079" w:rsidRDefault="00952079" w:rsidP="00952079">
            <w:pPr>
              <w:jc w:val="center"/>
            </w:pPr>
          </w:p>
        </w:tc>
      </w:tr>
      <w:tr w:rsidR="00952079" w14:paraId="1E000E81" w14:textId="77777777" w:rsidTr="00952079">
        <w:trPr>
          <w:trHeight w:val="678"/>
        </w:trPr>
        <w:tc>
          <w:tcPr>
            <w:tcW w:w="1612" w:type="dxa"/>
            <w:vAlign w:val="center"/>
          </w:tcPr>
          <w:p w14:paraId="516B1E97" w14:textId="0F4860C3" w:rsidR="00952079" w:rsidRPr="00952079" w:rsidRDefault="00952079" w:rsidP="00DF3A3B">
            <w:pPr>
              <w:jc w:val="center"/>
              <w:rPr>
                <w:b/>
                <w:bCs/>
                <w:color w:val="005596"/>
              </w:rPr>
            </w:pPr>
            <w:r w:rsidRPr="00952079">
              <w:rPr>
                <w:b/>
                <w:bCs/>
                <w:color w:val="005596"/>
              </w:rPr>
              <w:t>Email</w:t>
            </w:r>
          </w:p>
        </w:tc>
        <w:tc>
          <w:tcPr>
            <w:tcW w:w="3162" w:type="dxa"/>
            <w:vAlign w:val="center"/>
          </w:tcPr>
          <w:p w14:paraId="15815755" w14:textId="107F8031" w:rsidR="00952079" w:rsidRPr="00952079" w:rsidRDefault="00952079" w:rsidP="00952079">
            <w:pPr>
              <w:jc w:val="center"/>
            </w:pPr>
          </w:p>
        </w:tc>
      </w:tr>
      <w:tr w:rsidR="00952079" w14:paraId="1F92B4E6" w14:textId="77777777" w:rsidTr="00952079">
        <w:trPr>
          <w:trHeight w:val="710"/>
        </w:trPr>
        <w:tc>
          <w:tcPr>
            <w:tcW w:w="1612" w:type="dxa"/>
            <w:vAlign w:val="center"/>
          </w:tcPr>
          <w:p w14:paraId="03392E4E" w14:textId="289ED4FF" w:rsidR="00952079" w:rsidRPr="00952079" w:rsidRDefault="00952079" w:rsidP="00952079">
            <w:pPr>
              <w:jc w:val="center"/>
              <w:rPr>
                <w:b/>
                <w:bCs/>
                <w:color w:val="005596"/>
              </w:rPr>
            </w:pPr>
            <w:r>
              <w:rPr>
                <w:b/>
                <w:bCs/>
                <w:color w:val="005596"/>
              </w:rPr>
              <w:t>Telephone</w:t>
            </w:r>
          </w:p>
        </w:tc>
        <w:tc>
          <w:tcPr>
            <w:tcW w:w="3162" w:type="dxa"/>
            <w:vAlign w:val="center"/>
          </w:tcPr>
          <w:p w14:paraId="43B205BB" w14:textId="7F02262D" w:rsidR="00952079" w:rsidRPr="00952079" w:rsidRDefault="00952079" w:rsidP="00952079">
            <w:pPr>
              <w:jc w:val="center"/>
            </w:pPr>
          </w:p>
        </w:tc>
      </w:tr>
      <w:tr w:rsidR="00952079" w14:paraId="7D2D970D" w14:textId="77777777" w:rsidTr="00952079">
        <w:trPr>
          <w:trHeight w:val="678"/>
        </w:trPr>
        <w:tc>
          <w:tcPr>
            <w:tcW w:w="1612" w:type="dxa"/>
            <w:vAlign w:val="center"/>
          </w:tcPr>
          <w:p w14:paraId="5A329D7E" w14:textId="13302552" w:rsidR="00952079" w:rsidRPr="00952079" w:rsidRDefault="00952079" w:rsidP="00952079">
            <w:pPr>
              <w:jc w:val="center"/>
              <w:rPr>
                <w:b/>
                <w:bCs/>
                <w:color w:val="005596"/>
              </w:rPr>
            </w:pPr>
            <w:r>
              <w:rPr>
                <w:b/>
                <w:bCs/>
                <w:color w:val="005596"/>
              </w:rPr>
              <w:t>Office Hours</w:t>
            </w:r>
          </w:p>
        </w:tc>
        <w:tc>
          <w:tcPr>
            <w:tcW w:w="3162" w:type="dxa"/>
            <w:vAlign w:val="center"/>
          </w:tcPr>
          <w:p w14:paraId="62D0BE9E" w14:textId="77777777" w:rsidR="00952079" w:rsidRPr="00952079" w:rsidRDefault="00952079" w:rsidP="00952079">
            <w:pPr>
              <w:jc w:val="center"/>
            </w:pPr>
          </w:p>
        </w:tc>
      </w:tr>
      <w:tr w:rsidR="00952079" w14:paraId="53BF9039" w14:textId="77777777" w:rsidTr="00952079">
        <w:trPr>
          <w:trHeight w:val="678"/>
        </w:trPr>
        <w:tc>
          <w:tcPr>
            <w:tcW w:w="1612" w:type="dxa"/>
            <w:vAlign w:val="center"/>
          </w:tcPr>
          <w:p w14:paraId="5908BDE4" w14:textId="6CD53E1E" w:rsidR="00952079" w:rsidRPr="00952079" w:rsidRDefault="00952079" w:rsidP="00952079">
            <w:pPr>
              <w:jc w:val="center"/>
              <w:rPr>
                <w:b/>
                <w:bCs/>
                <w:color w:val="005596"/>
              </w:rPr>
            </w:pPr>
            <w:r>
              <w:rPr>
                <w:b/>
                <w:bCs/>
                <w:color w:val="005596"/>
              </w:rPr>
              <w:t>Office Location</w:t>
            </w:r>
          </w:p>
        </w:tc>
        <w:tc>
          <w:tcPr>
            <w:tcW w:w="3162" w:type="dxa"/>
            <w:vAlign w:val="center"/>
          </w:tcPr>
          <w:p w14:paraId="3F69AA85" w14:textId="08F375FD" w:rsidR="00952079" w:rsidRPr="00952079" w:rsidRDefault="00952079" w:rsidP="00952079">
            <w:pPr>
              <w:jc w:val="center"/>
            </w:pPr>
          </w:p>
        </w:tc>
      </w:tr>
    </w:tbl>
    <w:p w14:paraId="0EE8B137" w14:textId="1DE37ECC" w:rsidR="009D105F" w:rsidRPr="00952079" w:rsidRDefault="009D105F" w:rsidP="009D105F">
      <w:pPr>
        <w:rPr>
          <w:color w:val="005596"/>
        </w:rPr>
      </w:pPr>
    </w:p>
    <w:p w14:paraId="33FEACF8" w14:textId="37375C2B" w:rsidR="009D105F" w:rsidRPr="00AA3BD8" w:rsidRDefault="00952079" w:rsidP="00952079">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" strokecolor="#ffce00" strokeweight="4.5pt">
                <v:stroke joinstyle="miter" endcap="square"/>
              </v:line>
            </w:pict>
          </mc:Fallback>
        </mc:AlternateContent>
      </w:r>
      <w:r w:rsidRPr="00952079">
        <w:rPr>
          <w:b/>
          <w:bCs/>
          <w:color w:val="005596"/>
          <w:sz w:val="32"/>
          <w:szCs w:val="32"/>
        </w:rPr>
        <w:t xml:space="preserve">Course Description </w:t>
      </w:r>
      <w:r w:rsidR="00DF3A3B">
        <w:rPr>
          <w:b/>
          <w:bCs/>
          <w:color w:val="005596"/>
          <w:sz w:val="32"/>
          <w:szCs w:val="32"/>
        </w:rPr>
        <w:t xml:space="preserve">(from the Calendar) </w:t>
      </w:r>
      <w:r w:rsidRPr="00952079">
        <w:rPr>
          <w:b/>
          <w:bCs/>
          <w:color w:val="005596"/>
          <w:sz w:val="32"/>
          <w:szCs w:val="32"/>
        </w:rPr>
        <w:br/>
      </w:r>
    </w:p>
    <w:p w14:paraId="558593E7" w14:textId="52957D68" w:rsidR="00952079" w:rsidRPr="00AA3BD8" w:rsidRDefault="00952079" w:rsidP="00AA3BD8">
      <w:pPr>
        <w:jc w:val="center"/>
        <w:rPr>
          <w:sz w:val="22"/>
          <w:szCs w:val="22"/>
        </w:rPr>
      </w:pPr>
    </w:p>
    <w:p w14:paraId="041622BD" w14:textId="51D0751F" w:rsidR="00876B94" w:rsidRPr="00AA3BD8" w:rsidRDefault="00876B94" w:rsidP="00AA3BD8">
      <w:pPr>
        <w:jc w:val="center"/>
        <w:rPr>
          <w:sz w:val="22"/>
          <w:szCs w:val="22"/>
        </w:rPr>
      </w:pPr>
    </w:p>
    <w:p w14:paraId="78DF6153" w14:textId="3D920F5D" w:rsidR="00876B94" w:rsidRPr="00AA3BD8" w:rsidRDefault="00876B94" w:rsidP="00AA3BD8">
      <w:pPr>
        <w:jc w:val="center"/>
        <w:rPr>
          <w:sz w:val="22"/>
          <w:szCs w:val="22"/>
        </w:rPr>
      </w:pPr>
    </w:p>
    <w:p w14:paraId="0AA23BEC" w14:textId="77777777" w:rsidR="007A2C7D" w:rsidRDefault="007A2C7D" w:rsidP="00952079">
      <w:pPr>
        <w:rPr>
          <w:sz w:val="22"/>
          <w:szCs w:val="22"/>
        </w:rPr>
      </w:pPr>
    </w:p>
    <w:p w14:paraId="031735E8" w14:textId="6C3A10C5" w:rsidR="00952079" w:rsidRPr="00066751" w:rsidRDefault="00952079" w:rsidP="00952079">
      <w:pPr>
        <w:rPr>
          <w:b/>
          <w:bCs/>
          <w:color w:val="005596"/>
          <w:sz w:val="36"/>
          <w:szCs w:val="36"/>
        </w:rPr>
      </w:pPr>
      <w:r w:rsidRPr="00066751">
        <w:rPr>
          <w:b/>
          <w:bCs/>
          <w:color w:val="005596"/>
          <w:sz w:val="36"/>
          <w:szCs w:val="36"/>
        </w:rPr>
        <w:lastRenderedPageBreak/>
        <w:t>Course Learning Outcomes</w:t>
      </w:r>
      <w:r w:rsidRPr="00066751">
        <w:rPr>
          <w:b/>
          <w:bCs/>
          <w:color w:val="005596"/>
          <w:sz w:val="36"/>
          <w:szCs w:val="36"/>
        </w:rPr>
        <w:br/>
      </w:r>
      <w:r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dT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" strokecolor="#ffce00" strokeweight="4.5pt">
                <v:stroke joinstyle="miter" endcap="square"/>
              </v:line>
            </w:pict>
          </mc:Fallback>
        </mc:AlternateContent>
      </w:r>
    </w:p>
    <w:p w14:paraId="489FD9CD" w14:textId="56E96766" w:rsidR="00066751" w:rsidRPr="00E01ABC" w:rsidRDefault="00066751" w:rsidP="00066751"/>
    <w:p w14:paraId="52A67294" w14:textId="72750366" w:rsidR="00952079" w:rsidRPr="00E01ABC" w:rsidRDefault="00952079" w:rsidP="00952079">
      <w:pPr>
        <w:rPr>
          <w:color w:val="005596"/>
        </w:rPr>
      </w:pPr>
    </w:p>
    <w:p w14:paraId="7F39D38C" w14:textId="639A5DE9" w:rsidR="00952079" w:rsidRPr="00E01ABC" w:rsidRDefault="00952079" w:rsidP="00952079">
      <w:pPr>
        <w:rPr>
          <w:color w:val="005596"/>
        </w:rPr>
      </w:pPr>
    </w:p>
    <w:p w14:paraId="00D4B439" w14:textId="75A7467A" w:rsidR="00952079" w:rsidRPr="00E01ABC" w:rsidRDefault="00952079" w:rsidP="00952079">
      <w:pPr>
        <w:rPr>
          <w:color w:val="005596"/>
        </w:rPr>
      </w:pPr>
    </w:p>
    <w:p w14:paraId="14A85977" w14:textId="585E04DF" w:rsidR="00952079" w:rsidRPr="00E01ABC" w:rsidRDefault="00952079" w:rsidP="00952079">
      <w:pPr>
        <w:rPr>
          <w:color w:val="005596"/>
        </w:rPr>
      </w:pPr>
    </w:p>
    <w:p w14:paraId="69771636" w14:textId="6048C77C" w:rsidR="00952079" w:rsidRPr="00E01ABC" w:rsidRDefault="00952079" w:rsidP="00952079">
      <w:pPr>
        <w:rPr>
          <w:color w:val="005596"/>
        </w:rPr>
      </w:pPr>
    </w:p>
    <w:p w14:paraId="3679B0E9" w14:textId="28CAE050" w:rsidR="00952079" w:rsidRPr="00E01ABC" w:rsidRDefault="00952079" w:rsidP="00952079">
      <w:pPr>
        <w:rPr>
          <w:color w:val="005596"/>
        </w:rPr>
      </w:pPr>
    </w:p>
    <w:p w14:paraId="7EA54F5F" w14:textId="6D80F23D" w:rsidR="00952079" w:rsidRPr="00E01ABC" w:rsidRDefault="00952079" w:rsidP="00952079">
      <w:pPr>
        <w:rPr>
          <w:color w:val="005596"/>
        </w:rPr>
      </w:pPr>
    </w:p>
    <w:p w14:paraId="6A441A89" w14:textId="050A9CF1" w:rsidR="00952079" w:rsidRPr="00E01ABC" w:rsidRDefault="00952079" w:rsidP="00952079">
      <w:pPr>
        <w:rPr>
          <w:color w:val="005596"/>
        </w:rPr>
      </w:pPr>
    </w:p>
    <w:p w14:paraId="0C87BD78" w14:textId="03FA2585" w:rsidR="00952079" w:rsidRPr="00E01ABC" w:rsidRDefault="00952079" w:rsidP="00952079">
      <w:pPr>
        <w:rPr>
          <w:color w:val="005596"/>
        </w:rPr>
      </w:pPr>
    </w:p>
    <w:p w14:paraId="14BE4B88" w14:textId="27FDA54A" w:rsidR="00952079" w:rsidRPr="00E01ABC" w:rsidRDefault="00952079" w:rsidP="00952079">
      <w:pPr>
        <w:rPr>
          <w:color w:val="005596"/>
        </w:rPr>
      </w:pPr>
    </w:p>
    <w:p w14:paraId="1BB36E1C" w14:textId="1610907B" w:rsidR="00952079" w:rsidRPr="00E01ABC" w:rsidRDefault="00952079" w:rsidP="00952079">
      <w:pPr>
        <w:rPr>
          <w:color w:val="005596"/>
        </w:rPr>
      </w:pPr>
    </w:p>
    <w:p w14:paraId="40EA6C9A" w14:textId="60936C16" w:rsidR="00952079" w:rsidRPr="00E01ABC" w:rsidRDefault="00952079" w:rsidP="00952079">
      <w:pPr>
        <w:rPr>
          <w:color w:val="005596"/>
        </w:rPr>
      </w:pPr>
    </w:p>
    <w:p w14:paraId="673717F6" w14:textId="3B1ABA6C" w:rsidR="00952079" w:rsidRPr="00E01ABC" w:rsidRDefault="00952079" w:rsidP="00952079">
      <w:pPr>
        <w:rPr>
          <w:color w:val="005596"/>
        </w:rPr>
      </w:pPr>
    </w:p>
    <w:p w14:paraId="3F2AEEAA" w14:textId="46346F91" w:rsidR="00952079" w:rsidRPr="00E01ABC" w:rsidRDefault="00952079" w:rsidP="00952079">
      <w:pPr>
        <w:rPr>
          <w:color w:val="005596"/>
        </w:rPr>
      </w:pPr>
    </w:p>
    <w:p w14:paraId="03F24E16" w14:textId="01AA5B77" w:rsidR="00952079" w:rsidRPr="00E01ABC" w:rsidRDefault="00952079" w:rsidP="00952079">
      <w:pPr>
        <w:rPr>
          <w:color w:val="005596"/>
        </w:rPr>
      </w:pPr>
    </w:p>
    <w:p w14:paraId="7F83A3EA" w14:textId="24B8AD70" w:rsidR="00952079" w:rsidRPr="00E01ABC" w:rsidRDefault="00952079" w:rsidP="00952079">
      <w:pPr>
        <w:rPr>
          <w:color w:val="005596"/>
        </w:rPr>
      </w:pPr>
    </w:p>
    <w:p w14:paraId="7CDDF891" w14:textId="136FA3B2" w:rsidR="00952079" w:rsidRPr="00E01ABC" w:rsidRDefault="00952079" w:rsidP="00952079">
      <w:pPr>
        <w:rPr>
          <w:color w:val="005596"/>
        </w:rPr>
      </w:pPr>
    </w:p>
    <w:p w14:paraId="101E3B0B" w14:textId="5D020E32" w:rsidR="00952079" w:rsidRPr="00E01ABC" w:rsidRDefault="00952079" w:rsidP="00952079">
      <w:pPr>
        <w:rPr>
          <w:color w:val="005596"/>
        </w:rPr>
      </w:pPr>
    </w:p>
    <w:p w14:paraId="7C15C865" w14:textId="0BC1C604" w:rsidR="00876B94" w:rsidRPr="00E01ABC" w:rsidRDefault="00876B94" w:rsidP="00952079">
      <w:pPr>
        <w:rPr>
          <w:color w:val="005596"/>
          <w:sz w:val="36"/>
          <w:szCs w:val="36"/>
        </w:rPr>
      </w:pPr>
    </w:p>
    <w:p w14:paraId="5CE1D198" w14:textId="0989576B" w:rsidR="00876B94" w:rsidRPr="00E01ABC" w:rsidRDefault="00876B94" w:rsidP="00952079">
      <w:pPr>
        <w:rPr>
          <w:color w:val="005596"/>
          <w:sz w:val="36"/>
          <w:szCs w:val="36"/>
        </w:rPr>
      </w:pPr>
    </w:p>
    <w:p w14:paraId="5466C849" w14:textId="77777777" w:rsidR="00876B94" w:rsidRDefault="00876B94" w:rsidP="00952079">
      <w:pPr>
        <w:rPr>
          <w:b/>
          <w:bCs/>
          <w:color w:val="005596"/>
          <w:sz w:val="36"/>
          <w:szCs w:val="36"/>
        </w:rPr>
      </w:pPr>
    </w:p>
    <w:p w14:paraId="39439072" w14:textId="5E328D62" w:rsidR="00952079" w:rsidRDefault="00952079" w:rsidP="00952079">
      <w:pPr>
        <w:rPr>
          <w:b/>
          <w:bCs/>
          <w:color w:val="005596"/>
          <w:sz w:val="36"/>
          <w:szCs w:val="36"/>
        </w:rPr>
      </w:pPr>
      <w:r>
        <w:rPr>
          <w:b/>
          <w:bCs/>
          <w:color w:val="005596"/>
          <w:sz w:val="36"/>
          <w:szCs w:val="36"/>
        </w:rPr>
        <w:t xml:space="preserve">Course Materials </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4at5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8685A0A" w14:textId="01F857C4" w:rsidR="00952079" w:rsidRPr="00D323E5" w:rsidRDefault="00952079" w:rsidP="00952079">
      <w:pPr>
        <w:rPr>
          <w:b/>
          <w:bCs/>
          <w:sz w:val="28"/>
          <w:szCs w:val="28"/>
        </w:rPr>
      </w:pPr>
      <w:r w:rsidRPr="00D323E5">
        <w:rPr>
          <w:b/>
          <w:bCs/>
          <w:sz w:val="28"/>
          <w:szCs w:val="28"/>
        </w:rPr>
        <w:t xml:space="preserve">List of Required Reading(s): </w:t>
      </w:r>
    </w:p>
    <w:p w14:paraId="2F4BAF2E" w14:textId="058C3B4D" w:rsidR="00952079" w:rsidRPr="00876B94" w:rsidRDefault="00952079" w:rsidP="00952079"/>
    <w:p w14:paraId="6FCBBD4E" w14:textId="762A4C59" w:rsidR="00952079" w:rsidRPr="00876B94" w:rsidRDefault="00952079" w:rsidP="00952079"/>
    <w:p w14:paraId="4FBFEBA4" w14:textId="10BFCF6B" w:rsidR="00952079" w:rsidRPr="00876B94" w:rsidRDefault="00952079" w:rsidP="00952079"/>
    <w:p w14:paraId="2984F15F" w14:textId="6C2C9782" w:rsidR="00952079" w:rsidRPr="00876B94" w:rsidRDefault="00952079" w:rsidP="00952079"/>
    <w:p w14:paraId="05BD59CE" w14:textId="4C2AE5D0" w:rsidR="00952079" w:rsidRPr="00876B94" w:rsidRDefault="00952079" w:rsidP="00952079"/>
    <w:p w14:paraId="5FE3BE65" w14:textId="4BC3355F" w:rsidR="00952079" w:rsidRPr="00876B94" w:rsidRDefault="00952079" w:rsidP="00952079"/>
    <w:p w14:paraId="1AE364FE" w14:textId="20A611D5" w:rsidR="00876B94" w:rsidRPr="00876B94" w:rsidRDefault="00876B94" w:rsidP="00952079"/>
    <w:p w14:paraId="1E06DCA4" w14:textId="3C64BB13" w:rsidR="00876B94" w:rsidRPr="00876B94" w:rsidRDefault="00876B94" w:rsidP="00952079"/>
    <w:p w14:paraId="4AACF255" w14:textId="67D97C4C" w:rsidR="00876B94" w:rsidRPr="00876B94" w:rsidRDefault="00876B94" w:rsidP="00952079"/>
    <w:p w14:paraId="1D824C26" w14:textId="2AB00DCC" w:rsidR="00876B94" w:rsidRPr="00876B94" w:rsidRDefault="00876B94" w:rsidP="00952079"/>
    <w:p w14:paraId="58D3E811" w14:textId="77777777" w:rsidR="00876B94" w:rsidRDefault="00D323E5" w:rsidP="00952079">
      <w:pPr>
        <w:rPr>
          <w:b/>
          <w:bCs/>
          <w:color w:val="005596"/>
          <w:sz w:val="36"/>
          <w:szCs w:val="36"/>
        </w:rPr>
      </w:pPr>
      <w:r>
        <w:rPr>
          <w:sz w:val="28"/>
          <w:szCs w:val="28"/>
        </w:rPr>
        <w:br/>
      </w:r>
    </w:p>
    <w:p w14:paraId="6CCC110E" w14:textId="77777777" w:rsidR="007A2C7D" w:rsidRDefault="007A2C7D" w:rsidP="007A2C7D">
      <w:pPr>
        <w:rPr>
          <w:b/>
          <w:bCs/>
          <w:color w:val="005596"/>
          <w:sz w:val="36"/>
          <w:szCs w:val="36"/>
        </w:rPr>
      </w:pPr>
      <w:r>
        <w:rPr>
          <w:b/>
          <w:bCs/>
          <w:color w:val="005596"/>
          <w:sz w:val="36"/>
          <w:szCs w:val="36"/>
        </w:rPr>
        <w:lastRenderedPageBreak/>
        <w:t>Curriculum and Weekly Schedule</w:t>
      </w:r>
    </w:p>
    <w:p w14:paraId="6BB746BC" w14:textId="77777777" w:rsidR="007A2C7D" w:rsidRPr="00D323E5"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4560" behindDoc="0" locked="0" layoutInCell="1" allowOverlap="1" wp14:anchorId="67648825" wp14:editId="16C7ECFA">
                <wp:simplePos x="0" y="0"/>
                <wp:positionH relativeFrom="column">
                  <wp:posOffset>0</wp:posOffset>
                </wp:positionH>
                <wp:positionV relativeFrom="paragraph">
                  <wp:posOffset>50800</wp:posOffset>
                </wp:positionV>
                <wp:extent cx="6337425" cy="0"/>
                <wp:effectExtent l="50800" t="50800" r="63500" b="63500"/>
                <wp:wrapNone/>
                <wp:docPr id="14" name="Straight Connector 1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AB0C1" id="Straight Connector 1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SzLZVe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br/>
      </w:r>
      <w:r>
        <w:rPr>
          <w:b/>
          <w:bCs/>
        </w:rPr>
        <w:t xml:space="preserve">                                                          </w:t>
      </w:r>
      <w:r w:rsidRPr="00D323E5">
        <w:rPr>
          <w:b/>
          <w:bCs/>
          <w:color w:val="005596"/>
        </w:rPr>
        <w:t xml:space="preserve">  Topic</w:t>
      </w:r>
      <w:r>
        <w:rPr>
          <w:b/>
          <w:bCs/>
          <w:color w:val="005596"/>
        </w:rPr>
        <w:t xml:space="preserve">s   </w:t>
      </w:r>
      <w:r w:rsidRPr="00D323E5">
        <w:rPr>
          <w:b/>
          <w:bCs/>
          <w:color w:val="005596"/>
        </w:rPr>
        <w:t xml:space="preserve">                                                  </w:t>
      </w:r>
      <w:r>
        <w:rPr>
          <w:b/>
          <w:bCs/>
          <w:color w:val="005596"/>
        </w:rPr>
        <w:t xml:space="preserve">   Weekly </w:t>
      </w:r>
      <w:r w:rsidRPr="00D323E5">
        <w:rPr>
          <w:b/>
          <w:bCs/>
          <w:color w:val="005596"/>
        </w:rPr>
        <w:t>Reading</w:t>
      </w:r>
      <w:r>
        <w:rPr>
          <w:b/>
          <w:bCs/>
          <w:color w:val="005596"/>
        </w:rPr>
        <w:t>s</w:t>
      </w:r>
    </w:p>
    <w:tbl>
      <w:tblPr>
        <w:tblStyle w:val="TableGrid"/>
        <w:tblW w:w="0" w:type="auto"/>
        <w:tblLook w:val="04A0" w:firstRow="1" w:lastRow="0" w:firstColumn="1" w:lastColumn="0" w:noHBand="0" w:noVBand="1"/>
      </w:tblPr>
      <w:tblGrid>
        <w:gridCol w:w="1520"/>
        <w:gridCol w:w="4854"/>
        <w:gridCol w:w="2976"/>
      </w:tblGrid>
      <w:tr w:rsidR="007A2C7D" w14:paraId="45D71D4A" w14:textId="77777777" w:rsidTr="00465961">
        <w:tc>
          <w:tcPr>
            <w:tcW w:w="1520" w:type="dxa"/>
            <w:vAlign w:val="center"/>
          </w:tcPr>
          <w:p w14:paraId="712195DA" w14:textId="77777777" w:rsidR="007A2C7D" w:rsidRPr="00B41BE1" w:rsidRDefault="007A2C7D" w:rsidP="00465961">
            <w:r w:rsidRPr="00D323E5">
              <w:rPr>
                <w:b/>
                <w:bCs/>
                <w:color w:val="005596"/>
              </w:rPr>
              <w:t>Week 1</w:t>
            </w:r>
            <w:r w:rsidRPr="00D323E5">
              <w:rPr>
                <w:b/>
                <w:bCs/>
                <w:color w:val="005596"/>
              </w:rPr>
              <w:br/>
            </w:r>
          </w:p>
        </w:tc>
        <w:tc>
          <w:tcPr>
            <w:tcW w:w="4854" w:type="dxa"/>
            <w:vAlign w:val="center"/>
          </w:tcPr>
          <w:p w14:paraId="307EBA44" w14:textId="77777777" w:rsidR="007A2C7D" w:rsidRPr="00D323E5" w:rsidRDefault="007A2C7D" w:rsidP="00465961">
            <w:pPr>
              <w:jc w:val="center"/>
            </w:pPr>
          </w:p>
        </w:tc>
        <w:tc>
          <w:tcPr>
            <w:tcW w:w="2976" w:type="dxa"/>
            <w:vAlign w:val="center"/>
          </w:tcPr>
          <w:p w14:paraId="08BC961A" w14:textId="77777777" w:rsidR="007A2C7D" w:rsidRPr="00D323E5" w:rsidRDefault="007A2C7D" w:rsidP="00465961">
            <w:pPr>
              <w:jc w:val="center"/>
              <w:rPr>
                <w:sz w:val="22"/>
                <w:szCs w:val="22"/>
              </w:rPr>
            </w:pPr>
          </w:p>
        </w:tc>
      </w:tr>
      <w:tr w:rsidR="007A2C7D" w14:paraId="04ADB48A" w14:textId="77777777" w:rsidTr="00465961">
        <w:tc>
          <w:tcPr>
            <w:tcW w:w="1520" w:type="dxa"/>
          </w:tcPr>
          <w:p w14:paraId="688B8269" w14:textId="77777777" w:rsidR="007A2C7D" w:rsidRPr="00D323E5" w:rsidRDefault="007A2C7D" w:rsidP="00465961">
            <w:pPr>
              <w:rPr>
                <w:b/>
                <w:bCs/>
                <w:color w:val="005596"/>
              </w:rPr>
            </w:pPr>
            <w:r w:rsidRPr="00D323E5">
              <w:rPr>
                <w:b/>
                <w:bCs/>
                <w:color w:val="005596"/>
              </w:rPr>
              <w:t>Week 2</w:t>
            </w:r>
          </w:p>
          <w:p w14:paraId="4B16F0E0" w14:textId="77777777" w:rsidR="007A2C7D" w:rsidRPr="00D323E5" w:rsidRDefault="007A2C7D" w:rsidP="00465961">
            <w:pPr>
              <w:rPr>
                <w:b/>
                <w:bCs/>
                <w:color w:val="005596"/>
              </w:rPr>
            </w:pPr>
          </w:p>
        </w:tc>
        <w:tc>
          <w:tcPr>
            <w:tcW w:w="4854" w:type="dxa"/>
            <w:vAlign w:val="center"/>
          </w:tcPr>
          <w:p w14:paraId="4A23AF72" w14:textId="77777777" w:rsidR="007A2C7D" w:rsidRPr="00D323E5" w:rsidRDefault="007A2C7D" w:rsidP="00465961">
            <w:pPr>
              <w:jc w:val="center"/>
            </w:pPr>
          </w:p>
        </w:tc>
        <w:tc>
          <w:tcPr>
            <w:tcW w:w="2976" w:type="dxa"/>
            <w:vAlign w:val="center"/>
          </w:tcPr>
          <w:p w14:paraId="560E7BBC" w14:textId="77777777" w:rsidR="007A2C7D" w:rsidRPr="00D323E5" w:rsidRDefault="007A2C7D" w:rsidP="00465961">
            <w:pPr>
              <w:jc w:val="center"/>
              <w:rPr>
                <w:sz w:val="22"/>
                <w:szCs w:val="22"/>
              </w:rPr>
            </w:pPr>
          </w:p>
        </w:tc>
      </w:tr>
      <w:tr w:rsidR="007A2C7D" w14:paraId="00CA433C" w14:textId="77777777" w:rsidTr="00465961">
        <w:tc>
          <w:tcPr>
            <w:tcW w:w="1520" w:type="dxa"/>
          </w:tcPr>
          <w:p w14:paraId="16F3D26D" w14:textId="77777777" w:rsidR="007A2C7D" w:rsidRPr="00D323E5" w:rsidRDefault="007A2C7D" w:rsidP="00465961">
            <w:pPr>
              <w:rPr>
                <w:b/>
                <w:bCs/>
                <w:color w:val="005596"/>
              </w:rPr>
            </w:pPr>
            <w:r w:rsidRPr="00D323E5">
              <w:rPr>
                <w:b/>
                <w:bCs/>
                <w:color w:val="005596"/>
              </w:rPr>
              <w:t>Week 3</w:t>
            </w:r>
          </w:p>
          <w:p w14:paraId="22DC4D3B" w14:textId="77777777" w:rsidR="007A2C7D" w:rsidRPr="00D323E5" w:rsidRDefault="007A2C7D" w:rsidP="00465961">
            <w:pPr>
              <w:rPr>
                <w:b/>
                <w:bCs/>
                <w:color w:val="005596"/>
              </w:rPr>
            </w:pPr>
          </w:p>
        </w:tc>
        <w:tc>
          <w:tcPr>
            <w:tcW w:w="4854" w:type="dxa"/>
            <w:vAlign w:val="center"/>
          </w:tcPr>
          <w:p w14:paraId="788B9BA9" w14:textId="77777777" w:rsidR="007A2C7D" w:rsidRPr="00D323E5" w:rsidRDefault="007A2C7D" w:rsidP="00465961">
            <w:pPr>
              <w:jc w:val="center"/>
            </w:pPr>
          </w:p>
        </w:tc>
        <w:tc>
          <w:tcPr>
            <w:tcW w:w="2976" w:type="dxa"/>
            <w:vAlign w:val="center"/>
          </w:tcPr>
          <w:p w14:paraId="1EDF8A53" w14:textId="77777777" w:rsidR="007A2C7D" w:rsidRPr="00D323E5" w:rsidRDefault="007A2C7D" w:rsidP="00465961">
            <w:pPr>
              <w:jc w:val="center"/>
              <w:rPr>
                <w:sz w:val="22"/>
                <w:szCs w:val="22"/>
              </w:rPr>
            </w:pPr>
          </w:p>
        </w:tc>
      </w:tr>
      <w:tr w:rsidR="007A2C7D" w14:paraId="337B9352" w14:textId="77777777" w:rsidTr="00465961">
        <w:tc>
          <w:tcPr>
            <w:tcW w:w="1520" w:type="dxa"/>
          </w:tcPr>
          <w:p w14:paraId="6A82074C" w14:textId="77777777" w:rsidR="007A2C7D" w:rsidRPr="00D323E5" w:rsidRDefault="007A2C7D" w:rsidP="00465961">
            <w:pPr>
              <w:rPr>
                <w:b/>
                <w:bCs/>
                <w:color w:val="005596"/>
              </w:rPr>
            </w:pPr>
            <w:r w:rsidRPr="00D323E5">
              <w:rPr>
                <w:b/>
                <w:bCs/>
                <w:color w:val="005596"/>
              </w:rPr>
              <w:t>Week 4</w:t>
            </w:r>
          </w:p>
          <w:p w14:paraId="195ED8C9" w14:textId="77777777" w:rsidR="007A2C7D" w:rsidRPr="00D323E5" w:rsidRDefault="007A2C7D" w:rsidP="00465961">
            <w:pPr>
              <w:rPr>
                <w:b/>
                <w:bCs/>
                <w:color w:val="005596"/>
              </w:rPr>
            </w:pPr>
          </w:p>
        </w:tc>
        <w:tc>
          <w:tcPr>
            <w:tcW w:w="4854" w:type="dxa"/>
            <w:vAlign w:val="center"/>
          </w:tcPr>
          <w:p w14:paraId="66AF64B8" w14:textId="77777777" w:rsidR="007A2C7D" w:rsidRPr="00D323E5" w:rsidRDefault="007A2C7D" w:rsidP="00465961">
            <w:pPr>
              <w:jc w:val="center"/>
            </w:pPr>
          </w:p>
        </w:tc>
        <w:tc>
          <w:tcPr>
            <w:tcW w:w="2976" w:type="dxa"/>
            <w:vAlign w:val="center"/>
          </w:tcPr>
          <w:p w14:paraId="71B7CE8B" w14:textId="77777777" w:rsidR="007A2C7D" w:rsidRPr="00D323E5" w:rsidRDefault="007A2C7D" w:rsidP="00465961">
            <w:pPr>
              <w:jc w:val="center"/>
              <w:rPr>
                <w:sz w:val="22"/>
                <w:szCs w:val="22"/>
              </w:rPr>
            </w:pPr>
          </w:p>
        </w:tc>
      </w:tr>
      <w:tr w:rsidR="007A2C7D" w14:paraId="1ADDBD48" w14:textId="77777777" w:rsidTr="00465961">
        <w:tc>
          <w:tcPr>
            <w:tcW w:w="1520" w:type="dxa"/>
          </w:tcPr>
          <w:p w14:paraId="26CF8F20" w14:textId="77777777" w:rsidR="007A2C7D" w:rsidRPr="00D323E5" w:rsidRDefault="007A2C7D" w:rsidP="00465961">
            <w:pPr>
              <w:rPr>
                <w:b/>
                <w:bCs/>
                <w:color w:val="005596"/>
              </w:rPr>
            </w:pPr>
            <w:r w:rsidRPr="00D323E5">
              <w:rPr>
                <w:b/>
                <w:bCs/>
                <w:color w:val="005596"/>
              </w:rPr>
              <w:t>Week 5</w:t>
            </w:r>
          </w:p>
          <w:p w14:paraId="03B28C68" w14:textId="77777777" w:rsidR="007A2C7D" w:rsidRPr="00D323E5" w:rsidRDefault="007A2C7D" w:rsidP="00465961">
            <w:pPr>
              <w:rPr>
                <w:b/>
                <w:bCs/>
                <w:color w:val="005596"/>
              </w:rPr>
            </w:pPr>
          </w:p>
        </w:tc>
        <w:tc>
          <w:tcPr>
            <w:tcW w:w="4854" w:type="dxa"/>
            <w:vAlign w:val="center"/>
          </w:tcPr>
          <w:p w14:paraId="73C113B9" w14:textId="77777777" w:rsidR="007A2C7D" w:rsidRPr="00D323E5" w:rsidRDefault="007A2C7D" w:rsidP="00465961">
            <w:pPr>
              <w:jc w:val="center"/>
            </w:pPr>
          </w:p>
        </w:tc>
        <w:tc>
          <w:tcPr>
            <w:tcW w:w="2976" w:type="dxa"/>
            <w:vAlign w:val="center"/>
          </w:tcPr>
          <w:p w14:paraId="511E84E9" w14:textId="77777777" w:rsidR="007A2C7D" w:rsidRPr="00D323E5" w:rsidRDefault="007A2C7D" w:rsidP="00465961">
            <w:pPr>
              <w:jc w:val="center"/>
              <w:rPr>
                <w:sz w:val="22"/>
                <w:szCs w:val="22"/>
              </w:rPr>
            </w:pPr>
          </w:p>
        </w:tc>
      </w:tr>
      <w:tr w:rsidR="007A2C7D" w14:paraId="09F389D1" w14:textId="77777777" w:rsidTr="00465961">
        <w:tc>
          <w:tcPr>
            <w:tcW w:w="1520" w:type="dxa"/>
          </w:tcPr>
          <w:p w14:paraId="47B33671" w14:textId="77777777" w:rsidR="007A2C7D" w:rsidRPr="00D323E5" w:rsidRDefault="007A2C7D" w:rsidP="00465961">
            <w:pPr>
              <w:rPr>
                <w:b/>
                <w:bCs/>
                <w:color w:val="005596"/>
              </w:rPr>
            </w:pPr>
            <w:r w:rsidRPr="00D323E5">
              <w:rPr>
                <w:b/>
                <w:bCs/>
                <w:color w:val="005596"/>
              </w:rPr>
              <w:t>Week 6</w:t>
            </w:r>
          </w:p>
          <w:p w14:paraId="413C6B3C" w14:textId="77777777" w:rsidR="007A2C7D" w:rsidRPr="00D323E5" w:rsidRDefault="007A2C7D" w:rsidP="00465961">
            <w:pPr>
              <w:rPr>
                <w:b/>
                <w:bCs/>
                <w:color w:val="005596"/>
              </w:rPr>
            </w:pPr>
          </w:p>
        </w:tc>
        <w:tc>
          <w:tcPr>
            <w:tcW w:w="4854" w:type="dxa"/>
            <w:vAlign w:val="center"/>
          </w:tcPr>
          <w:p w14:paraId="45EAC300" w14:textId="77777777" w:rsidR="007A2C7D" w:rsidRPr="00D323E5" w:rsidRDefault="007A2C7D" w:rsidP="00465961">
            <w:pPr>
              <w:jc w:val="center"/>
            </w:pPr>
          </w:p>
        </w:tc>
        <w:tc>
          <w:tcPr>
            <w:tcW w:w="2976" w:type="dxa"/>
            <w:vAlign w:val="center"/>
          </w:tcPr>
          <w:p w14:paraId="5A47A78C" w14:textId="77777777" w:rsidR="007A2C7D" w:rsidRPr="00D323E5" w:rsidRDefault="007A2C7D" w:rsidP="00465961">
            <w:pPr>
              <w:jc w:val="center"/>
              <w:rPr>
                <w:sz w:val="22"/>
                <w:szCs w:val="22"/>
              </w:rPr>
            </w:pPr>
          </w:p>
        </w:tc>
      </w:tr>
      <w:tr w:rsidR="007A2C7D" w14:paraId="5227EA17" w14:textId="77777777" w:rsidTr="00465961">
        <w:tc>
          <w:tcPr>
            <w:tcW w:w="1520" w:type="dxa"/>
          </w:tcPr>
          <w:p w14:paraId="5EFAD63D" w14:textId="77777777" w:rsidR="007A2C7D" w:rsidRPr="00D323E5" w:rsidRDefault="007A2C7D" w:rsidP="00465961">
            <w:pPr>
              <w:rPr>
                <w:b/>
                <w:bCs/>
                <w:color w:val="005596"/>
              </w:rPr>
            </w:pPr>
            <w:r w:rsidRPr="00D323E5">
              <w:rPr>
                <w:b/>
                <w:bCs/>
                <w:color w:val="005596"/>
              </w:rPr>
              <w:t xml:space="preserve">Week 7 </w:t>
            </w:r>
          </w:p>
          <w:p w14:paraId="57F9CEA8" w14:textId="77777777" w:rsidR="007A2C7D" w:rsidRPr="00D323E5" w:rsidRDefault="007A2C7D" w:rsidP="00465961">
            <w:pPr>
              <w:rPr>
                <w:b/>
                <w:bCs/>
                <w:color w:val="005596"/>
              </w:rPr>
            </w:pPr>
          </w:p>
        </w:tc>
        <w:tc>
          <w:tcPr>
            <w:tcW w:w="4854" w:type="dxa"/>
            <w:vAlign w:val="center"/>
          </w:tcPr>
          <w:p w14:paraId="2579DD79" w14:textId="77777777" w:rsidR="007A2C7D" w:rsidRPr="00D323E5" w:rsidRDefault="007A2C7D" w:rsidP="00465961">
            <w:pPr>
              <w:jc w:val="center"/>
            </w:pPr>
          </w:p>
        </w:tc>
        <w:tc>
          <w:tcPr>
            <w:tcW w:w="2976" w:type="dxa"/>
            <w:vAlign w:val="center"/>
          </w:tcPr>
          <w:p w14:paraId="4F3227A6" w14:textId="77777777" w:rsidR="007A2C7D" w:rsidRPr="00D323E5" w:rsidRDefault="007A2C7D" w:rsidP="00465961">
            <w:pPr>
              <w:jc w:val="center"/>
              <w:rPr>
                <w:sz w:val="22"/>
                <w:szCs w:val="22"/>
              </w:rPr>
            </w:pPr>
          </w:p>
        </w:tc>
      </w:tr>
      <w:tr w:rsidR="007A2C7D" w14:paraId="07158416" w14:textId="77777777" w:rsidTr="00465961">
        <w:tc>
          <w:tcPr>
            <w:tcW w:w="1520" w:type="dxa"/>
          </w:tcPr>
          <w:p w14:paraId="604C4593" w14:textId="77777777" w:rsidR="007A2C7D" w:rsidRPr="00D323E5" w:rsidRDefault="007A2C7D" w:rsidP="00465961">
            <w:pPr>
              <w:rPr>
                <w:b/>
                <w:bCs/>
                <w:color w:val="005596"/>
              </w:rPr>
            </w:pPr>
            <w:r w:rsidRPr="00D323E5">
              <w:rPr>
                <w:b/>
                <w:bCs/>
                <w:color w:val="005596"/>
              </w:rPr>
              <w:t xml:space="preserve">Week 8 </w:t>
            </w:r>
          </w:p>
          <w:p w14:paraId="691614B5" w14:textId="77777777" w:rsidR="007A2C7D" w:rsidRPr="00D323E5" w:rsidRDefault="007A2C7D" w:rsidP="00465961">
            <w:pPr>
              <w:rPr>
                <w:b/>
                <w:bCs/>
                <w:color w:val="005596"/>
              </w:rPr>
            </w:pPr>
          </w:p>
        </w:tc>
        <w:tc>
          <w:tcPr>
            <w:tcW w:w="4854" w:type="dxa"/>
            <w:vAlign w:val="center"/>
          </w:tcPr>
          <w:p w14:paraId="0F254AB5" w14:textId="77777777" w:rsidR="007A2C7D" w:rsidRPr="00D323E5" w:rsidRDefault="007A2C7D" w:rsidP="00465961">
            <w:pPr>
              <w:jc w:val="center"/>
            </w:pPr>
          </w:p>
        </w:tc>
        <w:tc>
          <w:tcPr>
            <w:tcW w:w="2976" w:type="dxa"/>
            <w:vAlign w:val="center"/>
          </w:tcPr>
          <w:p w14:paraId="24AFCB43" w14:textId="77777777" w:rsidR="007A2C7D" w:rsidRPr="00D323E5" w:rsidRDefault="007A2C7D" w:rsidP="00465961">
            <w:pPr>
              <w:jc w:val="center"/>
              <w:rPr>
                <w:sz w:val="22"/>
                <w:szCs w:val="22"/>
              </w:rPr>
            </w:pPr>
          </w:p>
        </w:tc>
      </w:tr>
      <w:tr w:rsidR="007A2C7D" w14:paraId="09B7586C" w14:textId="77777777" w:rsidTr="00465961">
        <w:tc>
          <w:tcPr>
            <w:tcW w:w="1520" w:type="dxa"/>
          </w:tcPr>
          <w:p w14:paraId="5F79030D" w14:textId="77777777" w:rsidR="007A2C7D" w:rsidRPr="00D323E5" w:rsidRDefault="007A2C7D" w:rsidP="00465961">
            <w:pPr>
              <w:rPr>
                <w:b/>
                <w:bCs/>
                <w:color w:val="005596"/>
              </w:rPr>
            </w:pPr>
            <w:r w:rsidRPr="00D323E5">
              <w:rPr>
                <w:b/>
                <w:bCs/>
                <w:color w:val="005596"/>
              </w:rPr>
              <w:t xml:space="preserve">Week 9 </w:t>
            </w:r>
          </w:p>
          <w:p w14:paraId="4076F95E" w14:textId="77777777" w:rsidR="007A2C7D" w:rsidRPr="00D323E5" w:rsidRDefault="007A2C7D" w:rsidP="00465961">
            <w:pPr>
              <w:rPr>
                <w:b/>
                <w:bCs/>
                <w:color w:val="005596"/>
              </w:rPr>
            </w:pPr>
          </w:p>
        </w:tc>
        <w:tc>
          <w:tcPr>
            <w:tcW w:w="4854" w:type="dxa"/>
            <w:vAlign w:val="center"/>
          </w:tcPr>
          <w:p w14:paraId="2F49575A" w14:textId="77777777" w:rsidR="007A2C7D" w:rsidRPr="00D323E5" w:rsidRDefault="007A2C7D" w:rsidP="00465961">
            <w:pPr>
              <w:jc w:val="center"/>
            </w:pPr>
          </w:p>
        </w:tc>
        <w:tc>
          <w:tcPr>
            <w:tcW w:w="2976" w:type="dxa"/>
            <w:vAlign w:val="center"/>
          </w:tcPr>
          <w:p w14:paraId="2BA8E71F" w14:textId="77777777" w:rsidR="007A2C7D" w:rsidRPr="00D323E5" w:rsidRDefault="007A2C7D" w:rsidP="00465961">
            <w:pPr>
              <w:jc w:val="center"/>
              <w:rPr>
                <w:sz w:val="22"/>
                <w:szCs w:val="22"/>
              </w:rPr>
            </w:pPr>
          </w:p>
        </w:tc>
      </w:tr>
      <w:tr w:rsidR="007A2C7D" w14:paraId="077A993C" w14:textId="77777777" w:rsidTr="00465961">
        <w:tc>
          <w:tcPr>
            <w:tcW w:w="1520" w:type="dxa"/>
          </w:tcPr>
          <w:p w14:paraId="59C7D7A3" w14:textId="77777777" w:rsidR="007A2C7D" w:rsidRPr="00D323E5" w:rsidRDefault="007A2C7D" w:rsidP="00465961">
            <w:pPr>
              <w:rPr>
                <w:b/>
                <w:bCs/>
                <w:color w:val="005596"/>
              </w:rPr>
            </w:pPr>
            <w:r w:rsidRPr="00D323E5">
              <w:rPr>
                <w:b/>
                <w:bCs/>
                <w:color w:val="005596"/>
              </w:rPr>
              <w:t>Week 10</w:t>
            </w:r>
          </w:p>
          <w:p w14:paraId="62A86F17" w14:textId="77777777" w:rsidR="007A2C7D" w:rsidRPr="00D323E5" w:rsidRDefault="007A2C7D" w:rsidP="00465961">
            <w:pPr>
              <w:rPr>
                <w:b/>
                <w:bCs/>
                <w:color w:val="005596"/>
              </w:rPr>
            </w:pPr>
          </w:p>
        </w:tc>
        <w:tc>
          <w:tcPr>
            <w:tcW w:w="4854" w:type="dxa"/>
            <w:vAlign w:val="center"/>
          </w:tcPr>
          <w:p w14:paraId="72BAAE41" w14:textId="77777777" w:rsidR="007A2C7D" w:rsidRPr="00D323E5" w:rsidRDefault="007A2C7D" w:rsidP="00465961">
            <w:pPr>
              <w:jc w:val="center"/>
            </w:pPr>
          </w:p>
        </w:tc>
        <w:tc>
          <w:tcPr>
            <w:tcW w:w="2976" w:type="dxa"/>
            <w:vAlign w:val="center"/>
          </w:tcPr>
          <w:p w14:paraId="7EBBD8D7" w14:textId="77777777" w:rsidR="007A2C7D" w:rsidRPr="00D323E5" w:rsidRDefault="007A2C7D" w:rsidP="00465961">
            <w:pPr>
              <w:jc w:val="center"/>
              <w:rPr>
                <w:sz w:val="22"/>
                <w:szCs w:val="22"/>
              </w:rPr>
            </w:pPr>
          </w:p>
        </w:tc>
      </w:tr>
      <w:tr w:rsidR="007A2C7D" w14:paraId="33B58A54" w14:textId="77777777" w:rsidTr="00465961">
        <w:tc>
          <w:tcPr>
            <w:tcW w:w="1520" w:type="dxa"/>
          </w:tcPr>
          <w:p w14:paraId="05554048" w14:textId="77777777" w:rsidR="007A2C7D" w:rsidRPr="00D323E5" w:rsidRDefault="007A2C7D" w:rsidP="00465961">
            <w:pPr>
              <w:rPr>
                <w:b/>
                <w:bCs/>
                <w:color w:val="005596"/>
              </w:rPr>
            </w:pPr>
            <w:r w:rsidRPr="00D323E5">
              <w:rPr>
                <w:b/>
                <w:bCs/>
                <w:color w:val="005596"/>
              </w:rPr>
              <w:t>Week 11</w:t>
            </w:r>
            <w:r>
              <w:rPr>
                <w:b/>
                <w:bCs/>
                <w:color w:val="005596"/>
              </w:rPr>
              <w:br/>
            </w:r>
            <w:r w:rsidRPr="00D323E5">
              <w:rPr>
                <w:b/>
                <w:bCs/>
                <w:color w:val="005596"/>
              </w:rPr>
              <w:t xml:space="preserve"> </w:t>
            </w:r>
          </w:p>
        </w:tc>
        <w:tc>
          <w:tcPr>
            <w:tcW w:w="4854" w:type="dxa"/>
            <w:vAlign w:val="center"/>
          </w:tcPr>
          <w:p w14:paraId="328FC773" w14:textId="77777777" w:rsidR="007A2C7D" w:rsidRPr="00D323E5" w:rsidRDefault="007A2C7D" w:rsidP="00465961">
            <w:pPr>
              <w:jc w:val="center"/>
            </w:pPr>
          </w:p>
          <w:p w14:paraId="50E35095" w14:textId="77777777" w:rsidR="007A2C7D" w:rsidRPr="00D323E5" w:rsidRDefault="007A2C7D" w:rsidP="00465961"/>
        </w:tc>
        <w:tc>
          <w:tcPr>
            <w:tcW w:w="2976" w:type="dxa"/>
            <w:vAlign w:val="center"/>
          </w:tcPr>
          <w:p w14:paraId="3B973ABF" w14:textId="77777777" w:rsidR="007A2C7D" w:rsidRPr="00D323E5" w:rsidRDefault="007A2C7D" w:rsidP="00465961">
            <w:pPr>
              <w:jc w:val="center"/>
              <w:rPr>
                <w:sz w:val="22"/>
                <w:szCs w:val="22"/>
              </w:rPr>
            </w:pPr>
          </w:p>
        </w:tc>
      </w:tr>
      <w:tr w:rsidR="007A2C7D" w14:paraId="054D4EE7" w14:textId="77777777" w:rsidTr="00465961">
        <w:tc>
          <w:tcPr>
            <w:tcW w:w="1520" w:type="dxa"/>
          </w:tcPr>
          <w:p w14:paraId="5688834B" w14:textId="77777777" w:rsidR="007A2C7D" w:rsidRPr="00D323E5" w:rsidRDefault="007A2C7D" w:rsidP="00465961">
            <w:pPr>
              <w:rPr>
                <w:b/>
                <w:bCs/>
                <w:color w:val="005596"/>
              </w:rPr>
            </w:pPr>
            <w:r w:rsidRPr="00D323E5">
              <w:rPr>
                <w:b/>
                <w:bCs/>
                <w:color w:val="005596"/>
              </w:rPr>
              <w:t>Week 12</w:t>
            </w:r>
          </w:p>
          <w:p w14:paraId="4E21B8B9" w14:textId="77777777" w:rsidR="007A2C7D" w:rsidRPr="00D323E5" w:rsidRDefault="007A2C7D" w:rsidP="00465961">
            <w:pPr>
              <w:rPr>
                <w:b/>
                <w:bCs/>
                <w:color w:val="005596"/>
              </w:rPr>
            </w:pPr>
          </w:p>
        </w:tc>
        <w:tc>
          <w:tcPr>
            <w:tcW w:w="4854" w:type="dxa"/>
            <w:vAlign w:val="center"/>
          </w:tcPr>
          <w:p w14:paraId="7EB8814C" w14:textId="77777777" w:rsidR="007A2C7D" w:rsidRPr="00D323E5" w:rsidRDefault="007A2C7D" w:rsidP="00465961">
            <w:pPr>
              <w:jc w:val="center"/>
            </w:pPr>
          </w:p>
        </w:tc>
        <w:tc>
          <w:tcPr>
            <w:tcW w:w="2976" w:type="dxa"/>
            <w:vAlign w:val="center"/>
          </w:tcPr>
          <w:p w14:paraId="074536A0" w14:textId="77777777" w:rsidR="007A2C7D" w:rsidRPr="00D323E5" w:rsidRDefault="007A2C7D" w:rsidP="00465961">
            <w:pPr>
              <w:jc w:val="center"/>
              <w:rPr>
                <w:sz w:val="22"/>
                <w:szCs w:val="22"/>
              </w:rPr>
            </w:pPr>
          </w:p>
        </w:tc>
      </w:tr>
      <w:tr w:rsidR="007A2C7D" w14:paraId="7B24E2B3" w14:textId="77777777" w:rsidTr="00465961">
        <w:tc>
          <w:tcPr>
            <w:tcW w:w="1520" w:type="dxa"/>
          </w:tcPr>
          <w:p w14:paraId="01D89EEE" w14:textId="77777777" w:rsidR="007A2C7D" w:rsidRPr="00D323E5" w:rsidRDefault="007A2C7D" w:rsidP="00465961">
            <w:pPr>
              <w:rPr>
                <w:b/>
                <w:bCs/>
                <w:color w:val="005596"/>
              </w:rPr>
            </w:pPr>
            <w:r w:rsidRPr="00D323E5">
              <w:rPr>
                <w:b/>
                <w:bCs/>
                <w:color w:val="005596"/>
              </w:rPr>
              <w:t xml:space="preserve">Week </w:t>
            </w:r>
            <w:r>
              <w:rPr>
                <w:b/>
                <w:bCs/>
                <w:color w:val="005596"/>
              </w:rPr>
              <w:t>13</w:t>
            </w:r>
          </w:p>
          <w:p w14:paraId="6E55CDF9" w14:textId="77777777" w:rsidR="007A2C7D" w:rsidRPr="00D323E5" w:rsidRDefault="007A2C7D" w:rsidP="00465961">
            <w:pPr>
              <w:rPr>
                <w:b/>
                <w:bCs/>
                <w:color w:val="005596"/>
              </w:rPr>
            </w:pPr>
          </w:p>
        </w:tc>
        <w:tc>
          <w:tcPr>
            <w:tcW w:w="4854" w:type="dxa"/>
            <w:vAlign w:val="center"/>
          </w:tcPr>
          <w:p w14:paraId="6CCBCE88" w14:textId="77777777" w:rsidR="007A2C7D" w:rsidRPr="00D323E5" w:rsidRDefault="007A2C7D" w:rsidP="00465961">
            <w:pPr>
              <w:jc w:val="center"/>
            </w:pPr>
          </w:p>
        </w:tc>
        <w:tc>
          <w:tcPr>
            <w:tcW w:w="2976" w:type="dxa"/>
            <w:vAlign w:val="center"/>
          </w:tcPr>
          <w:p w14:paraId="61BF18BD" w14:textId="77777777" w:rsidR="007A2C7D" w:rsidRPr="00D323E5" w:rsidRDefault="007A2C7D" w:rsidP="00465961">
            <w:pPr>
              <w:jc w:val="center"/>
              <w:rPr>
                <w:sz w:val="22"/>
                <w:szCs w:val="22"/>
              </w:rPr>
            </w:pPr>
          </w:p>
        </w:tc>
      </w:tr>
    </w:tbl>
    <w:p w14:paraId="5119D746" w14:textId="77777777" w:rsidR="007A2C7D" w:rsidRPr="00EC641E" w:rsidRDefault="007A2C7D" w:rsidP="007A2C7D">
      <w:pPr>
        <w:rPr>
          <w:color w:val="005596"/>
          <w:sz w:val="22"/>
          <w:szCs w:val="22"/>
        </w:rPr>
      </w:pPr>
      <w:r w:rsidRPr="00EC641E">
        <w:rPr>
          <w:b/>
          <w:bCs/>
          <w:color w:val="005596"/>
          <w:sz w:val="22"/>
          <w:szCs w:val="22"/>
        </w:rPr>
        <w:t xml:space="preserve">Student Evaluations of Teaching (SET) </w:t>
      </w:r>
      <w:r w:rsidRPr="00EC641E">
        <w:rPr>
          <w:color w:val="005596"/>
          <w:sz w:val="22"/>
          <w:szCs w:val="22"/>
        </w:rPr>
        <w:t xml:space="preserve">forms will be administered in the last two weeks of classes, in accordance with Senate policy. Last day for </w:t>
      </w:r>
      <w:r w:rsidRPr="00EC641E">
        <w:rPr>
          <w:b/>
          <w:bCs/>
          <w:color w:val="005596"/>
          <w:sz w:val="22"/>
          <w:szCs w:val="22"/>
          <w:u w:val="single"/>
        </w:rPr>
        <w:t>Voluntary Withdraw</w:t>
      </w:r>
      <w:r w:rsidRPr="00EC641E">
        <w:rPr>
          <w:color w:val="005596"/>
          <w:sz w:val="22"/>
          <w:szCs w:val="22"/>
        </w:rPr>
        <w:t xml:space="preserve"> is</w:t>
      </w:r>
      <w:r>
        <w:rPr>
          <w:color w:val="005596"/>
          <w:sz w:val="22"/>
          <w:szCs w:val="22"/>
        </w:rPr>
        <w:t xml:space="preserve"> [</w:t>
      </w:r>
      <w:r w:rsidRPr="00BF0A6E">
        <w:rPr>
          <w:b/>
          <w:bCs/>
          <w:i/>
          <w:iCs/>
          <w:color w:val="005596"/>
          <w:sz w:val="22"/>
          <w:szCs w:val="22"/>
        </w:rPr>
        <w:t>insert date here</w:t>
      </w:r>
      <w:r>
        <w:rPr>
          <w:color w:val="005596"/>
          <w:sz w:val="22"/>
          <w:szCs w:val="22"/>
        </w:rPr>
        <w:t xml:space="preserve">]. </w:t>
      </w:r>
    </w:p>
    <w:p w14:paraId="6B5169DE" w14:textId="77777777" w:rsidR="00876B94" w:rsidRDefault="00876B94" w:rsidP="00D323E5">
      <w:pPr>
        <w:rPr>
          <w:b/>
          <w:bCs/>
          <w:color w:val="005596"/>
          <w:sz w:val="36"/>
          <w:szCs w:val="36"/>
        </w:rPr>
      </w:pPr>
    </w:p>
    <w:p w14:paraId="1DCEBB92" w14:textId="77777777" w:rsidR="007A2C7D" w:rsidRDefault="007A2C7D" w:rsidP="00D323E5">
      <w:pPr>
        <w:rPr>
          <w:b/>
          <w:bCs/>
          <w:color w:val="005596"/>
          <w:sz w:val="36"/>
          <w:szCs w:val="36"/>
        </w:rPr>
      </w:pPr>
    </w:p>
    <w:p w14:paraId="25448DE9" w14:textId="77777777" w:rsidR="007A2C7D" w:rsidRDefault="007A2C7D" w:rsidP="00D323E5">
      <w:pPr>
        <w:rPr>
          <w:b/>
          <w:bCs/>
          <w:color w:val="005596"/>
          <w:sz w:val="36"/>
          <w:szCs w:val="36"/>
        </w:rPr>
      </w:pPr>
    </w:p>
    <w:p w14:paraId="22F38170" w14:textId="77777777" w:rsidR="007A2C7D" w:rsidRDefault="007A2C7D" w:rsidP="00D323E5">
      <w:pPr>
        <w:rPr>
          <w:b/>
          <w:bCs/>
          <w:color w:val="005596"/>
          <w:sz w:val="36"/>
          <w:szCs w:val="36"/>
        </w:rPr>
      </w:pPr>
    </w:p>
    <w:p w14:paraId="4FAC233E" w14:textId="77777777" w:rsidR="007A2C7D" w:rsidRDefault="007A2C7D" w:rsidP="00D323E5">
      <w:pPr>
        <w:rPr>
          <w:b/>
          <w:bCs/>
          <w:color w:val="005596"/>
          <w:sz w:val="36"/>
          <w:szCs w:val="36"/>
        </w:rPr>
      </w:pPr>
    </w:p>
    <w:p w14:paraId="7DB2C27D" w14:textId="77777777" w:rsidR="007A2C7D" w:rsidRDefault="007A2C7D" w:rsidP="00D323E5">
      <w:pPr>
        <w:rPr>
          <w:b/>
          <w:bCs/>
          <w:color w:val="005596"/>
          <w:sz w:val="36"/>
          <w:szCs w:val="36"/>
        </w:rPr>
      </w:pPr>
    </w:p>
    <w:p w14:paraId="107B0265" w14:textId="77777777" w:rsidR="007A2C7D" w:rsidRDefault="007A2C7D" w:rsidP="00D323E5">
      <w:pPr>
        <w:rPr>
          <w:b/>
          <w:bCs/>
          <w:color w:val="005596"/>
          <w:sz w:val="36"/>
          <w:szCs w:val="36"/>
        </w:rPr>
      </w:pPr>
    </w:p>
    <w:p w14:paraId="1D566C07" w14:textId="4DDC1E16" w:rsidR="00D323E5" w:rsidRDefault="00334A0C" w:rsidP="00D323E5">
      <w:pPr>
        <w:rPr>
          <w:b/>
          <w:bCs/>
          <w:color w:val="005596"/>
          <w:sz w:val="36"/>
          <w:szCs w:val="36"/>
        </w:rPr>
      </w:pPr>
      <w:r>
        <w:rPr>
          <w:b/>
          <w:bCs/>
          <w:color w:val="005596"/>
          <w:sz w:val="36"/>
          <w:szCs w:val="36"/>
        </w:rPr>
        <w:lastRenderedPageBreak/>
        <w:t xml:space="preserve">Assessments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5ZW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3XHmhKUePSYU&#13;&#10;+tAntvHOkYMeGT2SU0OIDQE2boeXUww7zLJPCi1TRocvRFSMIGnsVHw+Tz7DKTFJl7c3N3evF0vO&#13;&#10;5PWtGikyVcCY3oG3LG9abrTLFohGHN/HRGkp9BqSr41jQ8uXd/Ml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HeWV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tbl>
      <w:tblPr>
        <w:tblStyle w:val="TableGrid"/>
        <w:tblW w:w="0" w:type="auto"/>
        <w:tblLook w:val="04A0" w:firstRow="1" w:lastRow="0" w:firstColumn="1" w:lastColumn="0" w:noHBand="0" w:noVBand="1"/>
      </w:tblPr>
      <w:tblGrid>
        <w:gridCol w:w="3116"/>
        <w:gridCol w:w="3117"/>
        <w:gridCol w:w="3117"/>
      </w:tblGrid>
      <w:tr w:rsidR="00D323E5" w14:paraId="3F588256" w14:textId="77777777" w:rsidTr="00D323E5">
        <w:tc>
          <w:tcPr>
            <w:tcW w:w="3116" w:type="dxa"/>
            <w:vAlign w:val="center"/>
          </w:tcPr>
          <w:p w14:paraId="5EE38235" w14:textId="63CBC26F" w:rsidR="00D323E5" w:rsidRPr="00D323E5" w:rsidRDefault="00D323E5" w:rsidP="00D323E5">
            <w:pPr>
              <w:jc w:val="center"/>
              <w:rPr>
                <w:b/>
                <w:bCs/>
                <w:color w:val="005596"/>
                <w:sz w:val="28"/>
                <w:szCs w:val="28"/>
              </w:rPr>
            </w:pPr>
            <w:r w:rsidRPr="00D323E5">
              <w:rPr>
                <w:b/>
                <w:bCs/>
                <w:color w:val="005596"/>
                <w:sz w:val="28"/>
                <w:szCs w:val="28"/>
              </w:rPr>
              <w:t xml:space="preserve">Assessment </w:t>
            </w:r>
          </w:p>
        </w:tc>
        <w:tc>
          <w:tcPr>
            <w:tcW w:w="3117" w:type="dxa"/>
            <w:vAlign w:val="center"/>
          </w:tcPr>
          <w:p w14:paraId="590715CD" w14:textId="381B07F2" w:rsidR="00D323E5" w:rsidRPr="00D323E5" w:rsidRDefault="00D323E5" w:rsidP="00D323E5">
            <w:pPr>
              <w:jc w:val="center"/>
              <w:rPr>
                <w:b/>
                <w:bCs/>
                <w:color w:val="005596"/>
                <w:sz w:val="28"/>
                <w:szCs w:val="28"/>
              </w:rPr>
            </w:pPr>
            <w:r>
              <w:rPr>
                <w:b/>
                <w:bCs/>
                <w:color w:val="005596"/>
                <w:sz w:val="28"/>
                <w:szCs w:val="28"/>
              </w:rPr>
              <w:t>Worth Value</w:t>
            </w:r>
          </w:p>
        </w:tc>
        <w:tc>
          <w:tcPr>
            <w:tcW w:w="3117" w:type="dxa"/>
            <w:vAlign w:val="center"/>
          </w:tcPr>
          <w:p w14:paraId="7FDC3E8C" w14:textId="7DA85607" w:rsidR="00D323E5" w:rsidRPr="00D323E5" w:rsidRDefault="00D323E5" w:rsidP="00D323E5">
            <w:pPr>
              <w:jc w:val="center"/>
              <w:rPr>
                <w:b/>
                <w:bCs/>
                <w:color w:val="005596"/>
                <w:sz w:val="28"/>
                <w:szCs w:val="28"/>
              </w:rPr>
            </w:pPr>
            <w:r>
              <w:rPr>
                <w:b/>
                <w:bCs/>
                <w:color w:val="005596"/>
                <w:sz w:val="28"/>
                <w:szCs w:val="28"/>
              </w:rPr>
              <w:t>Due Date</w:t>
            </w:r>
          </w:p>
        </w:tc>
      </w:tr>
      <w:tr w:rsidR="00D323E5" w14:paraId="0E316A09" w14:textId="77777777" w:rsidTr="0008746C">
        <w:tc>
          <w:tcPr>
            <w:tcW w:w="3116" w:type="dxa"/>
            <w:vAlign w:val="center"/>
          </w:tcPr>
          <w:p w14:paraId="4F09003A" w14:textId="77777777" w:rsidR="00D323E5" w:rsidRDefault="00D323E5" w:rsidP="0008746C">
            <w:pPr>
              <w:jc w:val="center"/>
              <w:rPr>
                <w:sz w:val="28"/>
                <w:szCs w:val="28"/>
              </w:rPr>
            </w:pPr>
          </w:p>
          <w:p w14:paraId="5A0B21BC" w14:textId="77777777" w:rsidR="00D323E5" w:rsidRDefault="00D323E5" w:rsidP="0008746C">
            <w:pPr>
              <w:jc w:val="center"/>
              <w:rPr>
                <w:sz w:val="28"/>
                <w:szCs w:val="28"/>
              </w:rPr>
            </w:pPr>
          </w:p>
          <w:p w14:paraId="418CF249" w14:textId="275A9B78" w:rsidR="00D323E5" w:rsidRDefault="00D323E5" w:rsidP="0008746C">
            <w:pPr>
              <w:jc w:val="center"/>
              <w:rPr>
                <w:sz w:val="28"/>
                <w:szCs w:val="28"/>
              </w:rPr>
            </w:pPr>
          </w:p>
        </w:tc>
        <w:tc>
          <w:tcPr>
            <w:tcW w:w="3117" w:type="dxa"/>
            <w:vAlign w:val="center"/>
          </w:tcPr>
          <w:p w14:paraId="5737BA94" w14:textId="77777777" w:rsidR="00D323E5" w:rsidRDefault="00D323E5" w:rsidP="0008746C">
            <w:pPr>
              <w:jc w:val="center"/>
              <w:rPr>
                <w:sz w:val="28"/>
                <w:szCs w:val="28"/>
              </w:rPr>
            </w:pPr>
          </w:p>
        </w:tc>
        <w:tc>
          <w:tcPr>
            <w:tcW w:w="3117" w:type="dxa"/>
            <w:vAlign w:val="center"/>
          </w:tcPr>
          <w:p w14:paraId="0FFD945D" w14:textId="77777777" w:rsidR="00D323E5" w:rsidRDefault="00D323E5" w:rsidP="0008746C">
            <w:pPr>
              <w:jc w:val="center"/>
              <w:rPr>
                <w:sz w:val="28"/>
                <w:szCs w:val="28"/>
              </w:rPr>
            </w:pPr>
          </w:p>
        </w:tc>
      </w:tr>
      <w:tr w:rsidR="00D323E5" w14:paraId="5E54B20C" w14:textId="77777777" w:rsidTr="0008746C">
        <w:tc>
          <w:tcPr>
            <w:tcW w:w="3116" w:type="dxa"/>
            <w:vAlign w:val="center"/>
          </w:tcPr>
          <w:p w14:paraId="1A6436F7" w14:textId="77777777" w:rsidR="00D323E5" w:rsidRDefault="00D323E5" w:rsidP="0008746C">
            <w:pPr>
              <w:jc w:val="center"/>
              <w:rPr>
                <w:sz w:val="28"/>
                <w:szCs w:val="28"/>
              </w:rPr>
            </w:pPr>
          </w:p>
          <w:p w14:paraId="5DDA4CE7" w14:textId="77777777" w:rsidR="00D323E5" w:rsidRDefault="00D323E5" w:rsidP="0008746C">
            <w:pPr>
              <w:jc w:val="center"/>
              <w:rPr>
                <w:sz w:val="28"/>
                <w:szCs w:val="28"/>
              </w:rPr>
            </w:pPr>
          </w:p>
          <w:p w14:paraId="18BDA23B" w14:textId="1AC53507" w:rsidR="00D323E5" w:rsidRDefault="00D323E5" w:rsidP="0008746C">
            <w:pPr>
              <w:jc w:val="center"/>
              <w:rPr>
                <w:sz w:val="28"/>
                <w:szCs w:val="28"/>
              </w:rPr>
            </w:pPr>
          </w:p>
        </w:tc>
        <w:tc>
          <w:tcPr>
            <w:tcW w:w="3117" w:type="dxa"/>
            <w:vAlign w:val="center"/>
          </w:tcPr>
          <w:p w14:paraId="3E05656F" w14:textId="77777777" w:rsidR="00D323E5" w:rsidRDefault="00D323E5" w:rsidP="0008746C">
            <w:pPr>
              <w:jc w:val="center"/>
              <w:rPr>
                <w:sz w:val="28"/>
                <w:szCs w:val="28"/>
              </w:rPr>
            </w:pPr>
          </w:p>
        </w:tc>
        <w:tc>
          <w:tcPr>
            <w:tcW w:w="3117" w:type="dxa"/>
            <w:vAlign w:val="center"/>
          </w:tcPr>
          <w:p w14:paraId="70112F69" w14:textId="77777777" w:rsidR="00D323E5" w:rsidRDefault="00D323E5" w:rsidP="0008746C">
            <w:pPr>
              <w:jc w:val="center"/>
              <w:rPr>
                <w:sz w:val="28"/>
                <w:szCs w:val="28"/>
              </w:rPr>
            </w:pPr>
          </w:p>
        </w:tc>
      </w:tr>
      <w:tr w:rsidR="00D323E5" w14:paraId="12FB33D3" w14:textId="77777777" w:rsidTr="0008746C">
        <w:tc>
          <w:tcPr>
            <w:tcW w:w="3116" w:type="dxa"/>
            <w:vAlign w:val="center"/>
          </w:tcPr>
          <w:p w14:paraId="6CB7486A" w14:textId="77777777" w:rsidR="00D323E5" w:rsidRDefault="00D323E5" w:rsidP="0008746C">
            <w:pPr>
              <w:jc w:val="center"/>
              <w:rPr>
                <w:sz w:val="28"/>
                <w:szCs w:val="28"/>
              </w:rPr>
            </w:pPr>
          </w:p>
          <w:p w14:paraId="2189C225" w14:textId="77777777" w:rsidR="00D323E5" w:rsidRDefault="00D323E5" w:rsidP="0008746C">
            <w:pPr>
              <w:jc w:val="center"/>
              <w:rPr>
                <w:sz w:val="28"/>
                <w:szCs w:val="28"/>
              </w:rPr>
            </w:pPr>
          </w:p>
          <w:p w14:paraId="723F6D91" w14:textId="3CE9BAA4" w:rsidR="00D323E5" w:rsidRDefault="00D323E5" w:rsidP="0008746C">
            <w:pPr>
              <w:jc w:val="center"/>
              <w:rPr>
                <w:sz w:val="28"/>
                <w:szCs w:val="28"/>
              </w:rPr>
            </w:pPr>
          </w:p>
        </w:tc>
        <w:tc>
          <w:tcPr>
            <w:tcW w:w="3117" w:type="dxa"/>
            <w:vAlign w:val="center"/>
          </w:tcPr>
          <w:p w14:paraId="065B5382" w14:textId="77777777" w:rsidR="00D323E5" w:rsidRDefault="00D323E5" w:rsidP="0008746C">
            <w:pPr>
              <w:jc w:val="center"/>
              <w:rPr>
                <w:sz w:val="28"/>
                <w:szCs w:val="28"/>
              </w:rPr>
            </w:pPr>
          </w:p>
        </w:tc>
        <w:tc>
          <w:tcPr>
            <w:tcW w:w="3117" w:type="dxa"/>
            <w:vAlign w:val="center"/>
          </w:tcPr>
          <w:p w14:paraId="789F5134" w14:textId="77777777" w:rsidR="00D323E5" w:rsidRDefault="00D323E5" w:rsidP="0008746C">
            <w:pPr>
              <w:jc w:val="center"/>
              <w:rPr>
                <w:sz w:val="28"/>
                <w:szCs w:val="28"/>
              </w:rPr>
            </w:pPr>
          </w:p>
        </w:tc>
      </w:tr>
      <w:tr w:rsidR="00D323E5" w14:paraId="0EC76EBE" w14:textId="77777777" w:rsidTr="0008746C">
        <w:tc>
          <w:tcPr>
            <w:tcW w:w="3116" w:type="dxa"/>
            <w:vAlign w:val="center"/>
          </w:tcPr>
          <w:p w14:paraId="58C1A4DA" w14:textId="77777777" w:rsidR="00D323E5" w:rsidRDefault="00D323E5" w:rsidP="0008746C">
            <w:pPr>
              <w:jc w:val="center"/>
              <w:rPr>
                <w:sz w:val="28"/>
                <w:szCs w:val="28"/>
              </w:rPr>
            </w:pPr>
          </w:p>
          <w:p w14:paraId="4172BD69" w14:textId="77777777" w:rsidR="00D323E5" w:rsidRDefault="00D323E5" w:rsidP="0008746C">
            <w:pPr>
              <w:jc w:val="center"/>
              <w:rPr>
                <w:sz w:val="28"/>
                <w:szCs w:val="28"/>
              </w:rPr>
            </w:pPr>
          </w:p>
          <w:p w14:paraId="49FFE9E9" w14:textId="69D94ABF" w:rsidR="00D323E5" w:rsidRDefault="00D323E5" w:rsidP="0008746C">
            <w:pPr>
              <w:jc w:val="center"/>
              <w:rPr>
                <w:sz w:val="28"/>
                <w:szCs w:val="28"/>
              </w:rPr>
            </w:pPr>
          </w:p>
        </w:tc>
        <w:tc>
          <w:tcPr>
            <w:tcW w:w="3117" w:type="dxa"/>
            <w:vAlign w:val="center"/>
          </w:tcPr>
          <w:p w14:paraId="79BD7BB0" w14:textId="77777777" w:rsidR="00D323E5" w:rsidRDefault="00D323E5" w:rsidP="0008746C">
            <w:pPr>
              <w:jc w:val="center"/>
              <w:rPr>
                <w:sz w:val="28"/>
                <w:szCs w:val="28"/>
              </w:rPr>
            </w:pPr>
          </w:p>
        </w:tc>
        <w:tc>
          <w:tcPr>
            <w:tcW w:w="3117" w:type="dxa"/>
            <w:vAlign w:val="center"/>
          </w:tcPr>
          <w:p w14:paraId="753F0C4A" w14:textId="77777777" w:rsidR="00D323E5" w:rsidRDefault="00D323E5" w:rsidP="0008746C">
            <w:pPr>
              <w:jc w:val="center"/>
              <w:rPr>
                <w:sz w:val="28"/>
                <w:szCs w:val="28"/>
              </w:rPr>
            </w:pPr>
          </w:p>
        </w:tc>
      </w:tr>
      <w:tr w:rsidR="00D323E5" w14:paraId="7112A288" w14:textId="77777777" w:rsidTr="0008746C">
        <w:tc>
          <w:tcPr>
            <w:tcW w:w="3116" w:type="dxa"/>
            <w:vAlign w:val="center"/>
          </w:tcPr>
          <w:p w14:paraId="6021865B" w14:textId="77777777" w:rsidR="00D323E5" w:rsidRDefault="00D323E5" w:rsidP="0008746C">
            <w:pPr>
              <w:jc w:val="center"/>
              <w:rPr>
                <w:sz w:val="28"/>
                <w:szCs w:val="28"/>
              </w:rPr>
            </w:pPr>
          </w:p>
          <w:p w14:paraId="17BB5C9E" w14:textId="77777777" w:rsidR="00D323E5" w:rsidRDefault="00D323E5" w:rsidP="0008746C">
            <w:pPr>
              <w:jc w:val="center"/>
              <w:rPr>
                <w:sz w:val="28"/>
                <w:szCs w:val="28"/>
              </w:rPr>
            </w:pPr>
          </w:p>
          <w:p w14:paraId="13F02C3E" w14:textId="09DCC71C" w:rsidR="00D323E5" w:rsidRDefault="00D323E5" w:rsidP="0008746C">
            <w:pPr>
              <w:jc w:val="center"/>
              <w:rPr>
                <w:sz w:val="28"/>
                <w:szCs w:val="28"/>
              </w:rPr>
            </w:pPr>
          </w:p>
        </w:tc>
        <w:tc>
          <w:tcPr>
            <w:tcW w:w="3117" w:type="dxa"/>
            <w:vAlign w:val="center"/>
          </w:tcPr>
          <w:p w14:paraId="7FDE095B" w14:textId="77777777" w:rsidR="00D323E5" w:rsidRDefault="00D323E5" w:rsidP="0008746C">
            <w:pPr>
              <w:jc w:val="center"/>
              <w:rPr>
                <w:sz w:val="28"/>
                <w:szCs w:val="28"/>
              </w:rPr>
            </w:pPr>
          </w:p>
        </w:tc>
        <w:tc>
          <w:tcPr>
            <w:tcW w:w="3117" w:type="dxa"/>
            <w:vAlign w:val="center"/>
          </w:tcPr>
          <w:p w14:paraId="0419E92A" w14:textId="77777777" w:rsidR="00D323E5" w:rsidRDefault="00D323E5" w:rsidP="0008746C">
            <w:pPr>
              <w:jc w:val="center"/>
              <w:rPr>
                <w:sz w:val="28"/>
                <w:szCs w:val="28"/>
              </w:rPr>
            </w:pPr>
          </w:p>
        </w:tc>
      </w:tr>
      <w:tr w:rsidR="00D323E5" w14:paraId="586EDCEE" w14:textId="77777777" w:rsidTr="0008746C">
        <w:tc>
          <w:tcPr>
            <w:tcW w:w="3116" w:type="dxa"/>
            <w:vAlign w:val="center"/>
          </w:tcPr>
          <w:p w14:paraId="05709A9F" w14:textId="77777777" w:rsidR="00D323E5" w:rsidRDefault="00D323E5" w:rsidP="0008746C">
            <w:pPr>
              <w:jc w:val="center"/>
              <w:rPr>
                <w:sz w:val="28"/>
                <w:szCs w:val="28"/>
              </w:rPr>
            </w:pPr>
          </w:p>
          <w:p w14:paraId="2F4C58AC" w14:textId="77777777" w:rsidR="00D323E5" w:rsidRDefault="00D323E5" w:rsidP="0008746C">
            <w:pPr>
              <w:jc w:val="center"/>
              <w:rPr>
                <w:sz w:val="28"/>
                <w:szCs w:val="28"/>
              </w:rPr>
            </w:pPr>
          </w:p>
          <w:p w14:paraId="72F23709" w14:textId="1EF28478" w:rsidR="00D323E5" w:rsidRDefault="00D323E5" w:rsidP="0008746C">
            <w:pPr>
              <w:jc w:val="center"/>
              <w:rPr>
                <w:sz w:val="28"/>
                <w:szCs w:val="28"/>
              </w:rPr>
            </w:pPr>
          </w:p>
        </w:tc>
        <w:tc>
          <w:tcPr>
            <w:tcW w:w="3117" w:type="dxa"/>
            <w:vAlign w:val="center"/>
          </w:tcPr>
          <w:p w14:paraId="51364962" w14:textId="77777777" w:rsidR="00D323E5" w:rsidRDefault="00D323E5" w:rsidP="0008746C">
            <w:pPr>
              <w:jc w:val="center"/>
              <w:rPr>
                <w:sz w:val="28"/>
                <w:szCs w:val="28"/>
              </w:rPr>
            </w:pPr>
          </w:p>
        </w:tc>
        <w:tc>
          <w:tcPr>
            <w:tcW w:w="3117" w:type="dxa"/>
            <w:vAlign w:val="center"/>
          </w:tcPr>
          <w:p w14:paraId="2AAA0AD8" w14:textId="77777777" w:rsidR="00D323E5" w:rsidRDefault="00D323E5" w:rsidP="0008746C">
            <w:pPr>
              <w:jc w:val="center"/>
              <w:rPr>
                <w:sz w:val="28"/>
                <w:szCs w:val="28"/>
              </w:rPr>
            </w:pPr>
          </w:p>
        </w:tc>
      </w:tr>
      <w:tr w:rsidR="00D323E5" w14:paraId="2E07C41C" w14:textId="77777777" w:rsidTr="0008746C">
        <w:tc>
          <w:tcPr>
            <w:tcW w:w="3116" w:type="dxa"/>
            <w:vAlign w:val="center"/>
          </w:tcPr>
          <w:p w14:paraId="7E55077C" w14:textId="77777777" w:rsidR="00D323E5" w:rsidRDefault="00D323E5" w:rsidP="0008746C">
            <w:pPr>
              <w:jc w:val="center"/>
              <w:rPr>
                <w:sz w:val="28"/>
                <w:szCs w:val="28"/>
              </w:rPr>
            </w:pPr>
          </w:p>
          <w:p w14:paraId="555EABC9" w14:textId="77777777" w:rsidR="00D323E5" w:rsidRDefault="00D323E5" w:rsidP="0008746C">
            <w:pPr>
              <w:jc w:val="center"/>
              <w:rPr>
                <w:sz w:val="28"/>
                <w:szCs w:val="28"/>
              </w:rPr>
            </w:pPr>
          </w:p>
          <w:p w14:paraId="301E75D9" w14:textId="2BF12F2A" w:rsidR="00D323E5" w:rsidRDefault="00D323E5" w:rsidP="0008746C">
            <w:pPr>
              <w:jc w:val="center"/>
              <w:rPr>
                <w:sz w:val="28"/>
                <w:szCs w:val="28"/>
              </w:rPr>
            </w:pPr>
          </w:p>
        </w:tc>
        <w:tc>
          <w:tcPr>
            <w:tcW w:w="3117" w:type="dxa"/>
            <w:vAlign w:val="center"/>
          </w:tcPr>
          <w:p w14:paraId="1B9BC214" w14:textId="77777777" w:rsidR="00D323E5" w:rsidRDefault="00D323E5" w:rsidP="0008746C">
            <w:pPr>
              <w:jc w:val="center"/>
              <w:rPr>
                <w:sz w:val="28"/>
                <w:szCs w:val="28"/>
              </w:rPr>
            </w:pPr>
          </w:p>
        </w:tc>
        <w:tc>
          <w:tcPr>
            <w:tcW w:w="3117" w:type="dxa"/>
            <w:vAlign w:val="center"/>
          </w:tcPr>
          <w:p w14:paraId="41712E3D" w14:textId="77777777" w:rsidR="00D323E5" w:rsidRDefault="00D323E5" w:rsidP="0008746C">
            <w:pPr>
              <w:jc w:val="center"/>
              <w:rPr>
                <w:sz w:val="28"/>
                <w:szCs w:val="28"/>
              </w:rPr>
            </w:pPr>
          </w:p>
        </w:tc>
      </w:tr>
      <w:tr w:rsidR="00D323E5" w14:paraId="052390EA" w14:textId="77777777" w:rsidTr="0008746C">
        <w:tc>
          <w:tcPr>
            <w:tcW w:w="3116" w:type="dxa"/>
            <w:vAlign w:val="center"/>
          </w:tcPr>
          <w:p w14:paraId="4A2D08FB" w14:textId="77777777" w:rsidR="00D323E5" w:rsidRDefault="00D323E5" w:rsidP="0008746C">
            <w:pPr>
              <w:jc w:val="center"/>
              <w:rPr>
                <w:sz w:val="28"/>
                <w:szCs w:val="28"/>
              </w:rPr>
            </w:pPr>
          </w:p>
          <w:p w14:paraId="6F083292" w14:textId="77777777" w:rsidR="00D323E5" w:rsidRDefault="00D323E5" w:rsidP="0008746C">
            <w:pPr>
              <w:jc w:val="center"/>
              <w:rPr>
                <w:sz w:val="28"/>
                <w:szCs w:val="28"/>
              </w:rPr>
            </w:pPr>
          </w:p>
          <w:p w14:paraId="20D7E395" w14:textId="28890F97" w:rsidR="00D323E5" w:rsidRDefault="00D323E5" w:rsidP="0008746C">
            <w:pPr>
              <w:jc w:val="center"/>
              <w:rPr>
                <w:sz w:val="28"/>
                <w:szCs w:val="28"/>
              </w:rPr>
            </w:pPr>
          </w:p>
        </w:tc>
        <w:tc>
          <w:tcPr>
            <w:tcW w:w="3117" w:type="dxa"/>
            <w:vAlign w:val="center"/>
          </w:tcPr>
          <w:p w14:paraId="15428CC5" w14:textId="77777777" w:rsidR="00D323E5" w:rsidRDefault="00D323E5" w:rsidP="0008746C">
            <w:pPr>
              <w:jc w:val="center"/>
              <w:rPr>
                <w:sz w:val="28"/>
                <w:szCs w:val="28"/>
              </w:rPr>
            </w:pPr>
          </w:p>
        </w:tc>
        <w:tc>
          <w:tcPr>
            <w:tcW w:w="3117" w:type="dxa"/>
            <w:vAlign w:val="center"/>
          </w:tcPr>
          <w:p w14:paraId="351F198A" w14:textId="77777777" w:rsidR="00D323E5" w:rsidRDefault="00D323E5" w:rsidP="0008746C">
            <w:pPr>
              <w:jc w:val="center"/>
              <w:rPr>
                <w:sz w:val="28"/>
                <w:szCs w:val="28"/>
              </w:rPr>
            </w:pPr>
          </w:p>
        </w:tc>
      </w:tr>
      <w:tr w:rsidR="00D323E5" w14:paraId="452D66B3" w14:textId="77777777" w:rsidTr="0008746C">
        <w:tc>
          <w:tcPr>
            <w:tcW w:w="3116" w:type="dxa"/>
            <w:vAlign w:val="center"/>
          </w:tcPr>
          <w:p w14:paraId="4BED1E7E" w14:textId="77777777" w:rsidR="00D323E5" w:rsidRDefault="00D323E5" w:rsidP="0008746C">
            <w:pPr>
              <w:jc w:val="center"/>
              <w:rPr>
                <w:sz w:val="28"/>
                <w:szCs w:val="28"/>
              </w:rPr>
            </w:pPr>
          </w:p>
          <w:p w14:paraId="38C2E117" w14:textId="77777777" w:rsidR="00D323E5" w:rsidRDefault="00D323E5" w:rsidP="0008746C">
            <w:pPr>
              <w:jc w:val="center"/>
              <w:rPr>
                <w:sz w:val="28"/>
                <w:szCs w:val="28"/>
              </w:rPr>
            </w:pPr>
          </w:p>
          <w:p w14:paraId="4F0C907E" w14:textId="62B79B04" w:rsidR="00D323E5" w:rsidRDefault="00D323E5" w:rsidP="0008746C">
            <w:pPr>
              <w:jc w:val="center"/>
              <w:rPr>
                <w:sz w:val="28"/>
                <w:szCs w:val="28"/>
              </w:rPr>
            </w:pPr>
          </w:p>
        </w:tc>
        <w:tc>
          <w:tcPr>
            <w:tcW w:w="3117" w:type="dxa"/>
            <w:vAlign w:val="center"/>
          </w:tcPr>
          <w:p w14:paraId="30101E6C" w14:textId="77777777" w:rsidR="00D323E5" w:rsidRDefault="00D323E5" w:rsidP="0008746C">
            <w:pPr>
              <w:jc w:val="center"/>
              <w:rPr>
                <w:sz w:val="28"/>
                <w:szCs w:val="28"/>
              </w:rPr>
            </w:pPr>
          </w:p>
        </w:tc>
        <w:tc>
          <w:tcPr>
            <w:tcW w:w="3117" w:type="dxa"/>
            <w:vAlign w:val="center"/>
          </w:tcPr>
          <w:p w14:paraId="756BD73E" w14:textId="77777777" w:rsidR="00D323E5" w:rsidRDefault="00D323E5" w:rsidP="0008746C">
            <w:pPr>
              <w:jc w:val="center"/>
              <w:rPr>
                <w:sz w:val="28"/>
                <w:szCs w:val="28"/>
              </w:rPr>
            </w:pPr>
          </w:p>
        </w:tc>
      </w:tr>
      <w:tr w:rsidR="0008746C" w14:paraId="52A48E59" w14:textId="77777777" w:rsidTr="0008746C">
        <w:tc>
          <w:tcPr>
            <w:tcW w:w="3116" w:type="dxa"/>
            <w:vAlign w:val="center"/>
          </w:tcPr>
          <w:p w14:paraId="28A398F4" w14:textId="77777777" w:rsidR="0008746C" w:rsidRDefault="0008746C" w:rsidP="0008746C">
            <w:pPr>
              <w:jc w:val="center"/>
              <w:rPr>
                <w:sz w:val="28"/>
                <w:szCs w:val="28"/>
              </w:rPr>
            </w:pPr>
          </w:p>
          <w:p w14:paraId="6415586E" w14:textId="77777777" w:rsidR="0008746C" w:rsidRDefault="0008746C" w:rsidP="0008746C">
            <w:pPr>
              <w:jc w:val="center"/>
              <w:rPr>
                <w:sz w:val="28"/>
                <w:szCs w:val="28"/>
              </w:rPr>
            </w:pPr>
          </w:p>
          <w:p w14:paraId="3CF95C5E" w14:textId="21EE62EF" w:rsidR="0008746C" w:rsidRDefault="0008746C" w:rsidP="0008746C">
            <w:pPr>
              <w:jc w:val="center"/>
              <w:rPr>
                <w:sz w:val="28"/>
                <w:szCs w:val="28"/>
              </w:rPr>
            </w:pPr>
          </w:p>
        </w:tc>
        <w:tc>
          <w:tcPr>
            <w:tcW w:w="3117" w:type="dxa"/>
            <w:vAlign w:val="center"/>
          </w:tcPr>
          <w:p w14:paraId="45595E29" w14:textId="77777777" w:rsidR="0008746C" w:rsidRDefault="0008746C" w:rsidP="0008746C">
            <w:pPr>
              <w:jc w:val="center"/>
              <w:rPr>
                <w:sz w:val="28"/>
                <w:szCs w:val="28"/>
              </w:rPr>
            </w:pPr>
          </w:p>
        </w:tc>
        <w:tc>
          <w:tcPr>
            <w:tcW w:w="3117" w:type="dxa"/>
            <w:vAlign w:val="center"/>
          </w:tcPr>
          <w:p w14:paraId="107E26D6" w14:textId="77777777" w:rsidR="0008746C" w:rsidRDefault="0008746C" w:rsidP="0008746C">
            <w:pPr>
              <w:jc w:val="center"/>
              <w:rPr>
                <w:sz w:val="28"/>
                <w:szCs w:val="28"/>
              </w:rPr>
            </w:pPr>
          </w:p>
        </w:tc>
      </w:tr>
      <w:tr w:rsidR="0008746C" w14:paraId="2BFFC236" w14:textId="77777777" w:rsidTr="0008746C">
        <w:tc>
          <w:tcPr>
            <w:tcW w:w="3116" w:type="dxa"/>
            <w:vAlign w:val="center"/>
          </w:tcPr>
          <w:p w14:paraId="2505AD2B" w14:textId="77777777" w:rsidR="0008746C" w:rsidRDefault="0008746C" w:rsidP="0008746C">
            <w:pPr>
              <w:jc w:val="center"/>
              <w:rPr>
                <w:sz w:val="28"/>
                <w:szCs w:val="28"/>
              </w:rPr>
            </w:pPr>
          </w:p>
          <w:p w14:paraId="1EADCB60" w14:textId="77777777" w:rsidR="0008746C" w:rsidRDefault="0008746C" w:rsidP="0008746C">
            <w:pPr>
              <w:jc w:val="center"/>
              <w:rPr>
                <w:sz w:val="28"/>
                <w:szCs w:val="28"/>
              </w:rPr>
            </w:pPr>
          </w:p>
          <w:p w14:paraId="6131BDAA" w14:textId="65D104B0" w:rsidR="0008746C" w:rsidRDefault="0008746C" w:rsidP="0008746C">
            <w:pPr>
              <w:jc w:val="center"/>
              <w:rPr>
                <w:sz w:val="28"/>
                <w:szCs w:val="28"/>
              </w:rPr>
            </w:pPr>
          </w:p>
        </w:tc>
        <w:tc>
          <w:tcPr>
            <w:tcW w:w="3117" w:type="dxa"/>
            <w:vAlign w:val="center"/>
          </w:tcPr>
          <w:p w14:paraId="4C460091" w14:textId="77777777" w:rsidR="0008746C" w:rsidRDefault="0008746C" w:rsidP="0008746C">
            <w:pPr>
              <w:jc w:val="center"/>
              <w:rPr>
                <w:sz w:val="28"/>
                <w:szCs w:val="28"/>
              </w:rPr>
            </w:pPr>
          </w:p>
        </w:tc>
        <w:tc>
          <w:tcPr>
            <w:tcW w:w="3117" w:type="dxa"/>
            <w:vAlign w:val="center"/>
          </w:tcPr>
          <w:p w14:paraId="3490A467" w14:textId="77777777" w:rsidR="0008746C" w:rsidRDefault="0008746C" w:rsidP="0008746C">
            <w:pPr>
              <w:jc w:val="center"/>
              <w:rPr>
                <w:sz w:val="28"/>
                <w:szCs w:val="28"/>
              </w:rPr>
            </w:pPr>
          </w:p>
        </w:tc>
      </w:tr>
    </w:tbl>
    <w:p w14:paraId="26453A2A" w14:textId="77777777" w:rsidR="0008746C" w:rsidRDefault="0008746C" w:rsidP="00952079">
      <w:pPr>
        <w:rPr>
          <w:b/>
          <w:bCs/>
          <w:color w:val="005596"/>
          <w:sz w:val="36"/>
          <w:szCs w:val="36"/>
        </w:rPr>
      </w:pPr>
    </w:p>
    <w:p w14:paraId="2C0BA637" w14:textId="06D0AA57" w:rsidR="009A79E3" w:rsidRDefault="00945493" w:rsidP="00952079">
      <w:pPr>
        <w:rPr>
          <w:b/>
          <w:bCs/>
          <w:color w:val="005596"/>
          <w:sz w:val="36"/>
          <w:szCs w:val="36"/>
        </w:rPr>
      </w:pPr>
      <w:r>
        <w:rPr>
          <w:b/>
          <w:bCs/>
          <w:color w:val="005596"/>
          <w:sz w:val="36"/>
          <w:szCs w:val="36"/>
        </w:rPr>
        <w:lastRenderedPageBreak/>
        <w:t>Additional Grading Procedures</w:t>
      </w:r>
    </w:p>
    <w:p w14:paraId="5832B67C" w14:textId="44045921" w:rsidR="009A79E3" w:rsidRPr="009A79E3" w:rsidRDefault="009A79E3"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5yfkW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7215979B" w14:textId="79B922F8" w:rsidR="00F44E1A" w:rsidRDefault="00945493" w:rsidP="00F44E1A">
      <w:pPr>
        <w:rPr>
          <w:sz w:val="22"/>
          <w:szCs w:val="22"/>
        </w:rPr>
      </w:pPr>
      <w:r>
        <w:rPr>
          <w:sz w:val="22"/>
          <w:szCs w:val="22"/>
        </w:rPr>
        <w:t>(Curving, procedures for evaluation by observers or supervisors rather than through written exams or submitted assignments)</w:t>
      </w:r>
    </w:p>
    <w:p w14:paraId="4E7F8EEF" w14:textId="0E9B56FF" w:rsidR="00945493" w:rsidRDefault="00945493" w:rsidP="00F44E1A">
      <w:pPr>
        <w:rPr>
          <w:sz w:val="22"/>
          <w:szCs w:val="22"/>
        </w:rPr>
      </w:pPr>
    </w:p>
    <w:p w14:paraId="786524E3" w14:textId="5B4517C4" w:rsidR="00945493" w:rsidRDefault="00945493" w:rsidP="00F44E1A">
      <w:pPr>
        <w:rPr>
          <w:sz w:val="22"/>
          <w:szCs w:val="22"/>
        </w:rPr>
      </w:pPr>
    </w:p>
    <w:p w14:paraId="04ADAB6C" w14:textId="15961352" w:rsidR="00945493" w:rsidRDefault="00945493" w:rsidP="00F44E1A">
      <w:pPr>
        <w:rPr>
          <w:sz w:val="22"/>
          <w:szCs w:val="22"/>
        </w:rPr>
      </w:pPr>
    </w:p>
    <w:p w14:paraId="396FF666" w14:textId="77777777" w:rsidR="00945493" w:rsidRDefault="00945493" w:rsidP="00F44E1A"/>
    <w:p w14:paraId="72F452E5" w14:textId="77777777" w:rsidR="002A401C" w:rsidRDefault="002A401C" w:rsidP="002A401C">
      <w:pPr>
        <w:rPr>
          <w:sz w:val="22"/>
          <w:szCs w:val="22"/>
        </w:rPr>
      </w:pPr>
    </w:p>
    <w:p w14:paraId="1442E65D" w14:textId="750C465D" w:rsidR="002A401C" w:rsidRDefault="002A401C" w:rsidP="002A401C">
      <w:pPr>
        <w:rPr>
          <w:b/>
          <w:bCs/>
          <w:color w:val="005596"/>
          <w:sz w:val="36"/>
          <w:szCs w:val="36"/>
        </w:rPr>
      </w:pPr>
      <w:r>
        <w:rPr>
          <w:b/>
          <w:bCs/>
          <w:color w:val="005596"/>
          <w:sz w:val="36"/>
          <w:szCs w:val="36"/>
        </w:rPr>
        <w:t>UWin FAHSS App</w:t>
      </w:r>
    </w:p>
    <w:p w14:paraId="658C3AC6" w14:textId="77777777" w:rsidR="002A401C" w:rsidRPr="008F28AC" w:rsidRDefault="002A401C" w:rsidP="002A401C">
      <w:pPr>
        <w:rPr>
          <w:rFonts w:cs="Arial"/>
          <w:sz w:val="22"/>
          <w:szCs w:val="22"/>
        </w:rPr>
      </w:pPr>
      <w:r w:rsidRPr="00DA3D46">
        <w:rPr>
          <w:b/>
          <w:bCs/>
          <w:noProof/>
          <w:color w:val="005596"/>
          <w:sz w:val="40"/>
          <w:szCs w:val="40"/>
        </w:rPr>
        <mc:AlternateContent>
          <mc:Choice Requires="wps">
            <w:drawing>
              <wp:anchor distT="0" distB="0" distL="114300" distR="114300" simplePos="0" relativeHeight="251708416" behindDoc="0" locked="0" layoutInCell="1" allowOverlap="1" wp14:anchorId="682747E2" wp14:editId="45FD9AC5">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16F7F" id="Straight Connector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oBf7Q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" strokecolor="#ffce00" strokeweight="4.5pt">
                <v:stroke joinstyle="miter" endcap="square"/>
              </v:line>
            </w:pict>
          </mc:Fallback>
        </mc:AlternateContent>
      </w:r>
      <w:r>
        <w:rPr>
          <w:b/>
          <w:bCs/>
          <w:color w:val="005596"/>
          <w:sz w:val="36"/>
          <w:szCs w:val="36"/>
        </w:rPr>
        <w:br/>
      </w:r>
      <w:r w:rsidRPr="008F28AC">
        <w:rPr>
          <w:rFonts w:cs="Arial"/>
          <w:sz w:val="22"/>
          <w:szCs w:val="22"/>
        </w:rPr>
        <w:t>The UWin FAHSS app is available for iOS and Android devices.</w:t>
      </w:r>
    </w:p>
    <w:p w14:paraId="4FB7B896" w14:textId="77777777" w:rsidR="002A401C" w:rsidRPr="008F28AC" w:rsidRDefault="002A401C" w:rsidP="002A401C">
      <w:pPr>
        <w:rPr>
          <w:rFonts w:cs="Arial"/>
          <w:color w:val="404040"/>
          <w:sz w:val="22"/>
          <w:szCs w:val="22"/>
        </w:rPr>
      </w:pPr>
    </w:p>
    <w:p w14:paraId="56313998"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2D274019" wp14:editId="55D2D254">
            <wp:extent cx="344170" cy="344170"/>
            <wp:effectExtent l="0" t="0" r="0" b="0"/>
            <wp:docPr id="6" name="Picture 6" descr="ios209_0_0">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os209_0_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9" w:history="1">
        <w:r w:rsidRPr="008F28AC">
          <w:rPr>
            <w:rStyle w:val="Hyperlink"/>
            <w:rFonts w:cs="Arial"/>
            <w:color w:val="005596"/>
            <w:sz w:val="22"/>
            <w:szCs w:val="22"/>
          </w:rPr>
          <w:t>Click to download for Apple devices</w:t>
        </w:r>
      </w:hyperlink>
      <w:r w:rsidRPr="008F28AC">
        <w:rPr>
          <w:rFonts w:cs="Arial"/>
          <w:color w:val="005596"/>
          <w:sz w:val="22"/>
          <w:szCs w:val="22"/>
        </w:rPr>
        <w:t>.</w:t>
      </w:r>
    </w:p>
    <w:p w14:paraId="397B53A9"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13DBB2CA" wp14:editId="6E66B3CA">
            <wp:extent cx="344170" cy="344170"/>
            <wp:effectExtent l="0" t="0" r="0" b="0"/>
            <wp:docPr id="8" name="Picture 8" descr="ios209_0_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s209_0_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11" w:history="1">
        <w:r w:rsidRPr="008F28AC">
          <w:rPr>
            <w:rStyle w:val="Hyperlink"/>
            <w:rFonts w:cs="Arial"/>
            <w:color w:val="005596"/>
            <w:sz w:val="22"/>
            <w:szCs w:val="22"/>
          </w:rPr>
          <w:t>Click to download for Android devices</w:t>
        </w:r>
      </w:hyperlink>
      <w:r w:rsidRPr="008F28AC">
        <w:rPr>
          <w:rFonts w:cs="Arial"/>
          <w:color w:val="005596"/>
          <w:sz w:val="22"/>
          <w:szCs w:val="22"/>
        </w:rPr>
        <w:t>.</w:t>
      </w:r>
    </w:p>
    <w:p w14:paraId="4B455342" w14:textId="77777777" w:rsidR="002A401C" w:rsidRPr="008F28AC" w:rsidRDefault="002A401C" w:rsidP="002A401C">
      <w:pPr>
        <w:jc w:val="center"/>
        <w:rPr>
          <w:rFonts w:cs="Arial"/>
          <w:color w:val="404040"/>
          <w:sz w:val="22"/>
          <w:szCs w:val="22"/>
        </w:rPr>
      </w:pPr>
    </w:p>
    <w:p w14:paraId="0E805D9B" w14:textId="2EB60C0C" w:rsidR="008F28AC" w:rsidRPr="008F28AC" w:rsidRDefault="008F28AC" w:rsidP="002A401C">
      <w:pPr>
        <w:rPr>
          <w:rFonts w:cs="Arial"/>
          <w:sz w:val="22"/>
          <w:szCs w:val="22"/>
        </w:rPr>
      </w:pPr>
      <w:r w:rsidRPr="008F28AC">
        <w:rPr>
          <w:rFonts w:cs="Arial"/>
          <w:sz w:val="22"/>
          <w:szCs w:val="22"/>
        </w:rPr>
        <w:t xml:space="preserve">All students are encouraged to </w:t>
      </w:r>
      <w:r w:rsidRPr="008F28AC">
        <w:rPr>
          <w:rFonts w:cs="Arial"/>
          <w:b/>
          <w:bCs/>
          <w:color w:val="005596"/>
          <w:sz w:val="22"/>
          <w:szCs w:val="22"/>
          <w:u w:val="single"/>
        </w:rPr>
        <w:t>download, register and join their department’s community</w:t>
      </w:r>
      <w:r w:rsidRPr="008F28AC">
        <w:rPr>
          <w:rFonts w:cs="Arial"/>
          <w:sz w:val="22"/>
          <w:szCs w:val="22"/>
        </w:rPr>
        <w:t xml:space="preserve"> for information, updates, and services. </w:t>
      </w:r>
    </w:p>
    <w:p w14:paraId="5A6A7498" w14:textId="77777777" w:rsidR="002A401C" w:rsidRDefault="002A401C" w:rsidP="00F44E1A">
      <w:pPr>
        <w:rPr>
          <w:b/>
          <w:bCs/>
          <w:color w:val="005596"/>
          <w:sz w:val="36"/>
          <w:szCs w:val="36"/>
        </w:rPr>
      </w:pPr>
    </w:p>
    <w:p w14:paraId="7578E24C" w14:textId="68FD59C9" w:rsidR="00F44E1A" w:rsidRPr="002A401C" w:rsidRDefault="00F44E1A" w:rsidP="00F44E1A">
      <w:pPr>
        <w:rPr>
          <w:sz w:val="28"/>
          <w:szCs w:val="28"/>
        </w:rPr>
      </w:pPr>
      <w:r>
        <w:rPr>
          <w:b/>
          <w:bCs/>
          <w:color w:val="005596"/>
          <w:sz w:val="36"/>
          <w:szCs w:val="36"/>
        </w:rPr>
        <w:t xml:space="preserve">Bystander Initiative </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N7Fuo/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3F47896A" w14:textId="77777777" w:rsidR="007A2C7D" w:rsidRDefault="007A2C7D" w:rsidP="007A2C7D">
      <w:pPr>
        <w:jc w:val="center"/>
        <w:rPr>
          <w:rFonts w:cs="Arial"/>
          <w:b/>
        </w:rPr>
      </w:pPr>
      <w:r>
        <w:rPr>
          <w:rFonts w:cs="Arial"/>
          <w:b/>
          <w:noProof/>
        </w:rPr>
        <w:drawing>
          <wp:inline distT="0" distB="0" distL="0" distR="0" wp14:anchorId="48B80CED" wp14:editId="57D4C46D">
            <wp:extent cx="1638935" cy="652145"/>
            <wp:effectExtent l="0" t="0" r="0" b="0"/>
            <wp:docPr id="1" name="Picture 1" descr="Bystander-Web-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stander-Web-R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935" cy="652145"/>
                    </a:xfrm>
                    <a:prstGeom prst="rect">
                      <a:avLst/>
                    </a:prstGeom>
                    <a:noFill/>
                    <a:ln>
                      <a:noFill/>
                    </a:ln>
                  </pic:spPr>
                </pic:pic>
              </a:graphicData>
            </a:graphic>
          </wp:inline>
        </w:drawing>
      </w:r>
    </w:p>
    <w:p w14:paraId="366F8971" w14:textId="77777777" w:rsidR="007A2C7D" w:rsidRPr="002A401C" w:rsidRDefault="007A2C7D" w:rsidP="007A2C7D">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2A401C">
        <w:rPr>
          <w:rFonts w:asciiTheme="minorHAnsi" w:hAnsiTheme="minorHAnsi" w:cstheme="minorHAnsi"/>
          <w:color w:val="201F1E"/>
          <w:bdr w:val="none" w:sz="0" w:space="0" w:color="auto" w:frame="1"/>
        </w:rPr>
        <w:t>T</w:t>
      </w:r>
      <w:r w:rsidRPr="002A401C">
        <w:rPr>
          <w:rFonts w:asciiTheme="minorHAnsi" w:hAnsiTheme="minorHAnsi" w:cstheme="minorHAnsi"/>
          <w:color w:val="201F1E"/>
          <w:sz w:val="22"/>
          <w:szCs w:val="22"/>
          <w:bdr w:val="none" w:sz="0" w:space="0" w:color="auto" w:frame="1"/>
        </w:rPr>
        <w:t xml:space="preserve">he University of Windsor is committed to campus safety for </w:t>
      </w:r>
      <w:r w:rsidRPr="002A401C">
        <w:rPr>
          <w:rFonts w:asciiTheme="minorHAnsi" w:hAnsiTheme="minorHAnsi" w:cstheme="minorHAnsi"/>
          <w:i/>
          <w:iCs/>
          <w:color w:val="201F1E"/>
          <w:sz w:val="22"/>
          <w:szCs w:val="22"/>
          <w:bdr w:val="none" w:sz="0" w:space="0" w:color="auto" w:frame="1"/>
        </w:rPr>
        <w:t>all students</w:t>
      </w:r>
      <w:r w:rsidRPr="002A401C">
        <w:rPr>
          <w:rFonts w:asciiTheme="minorHAnsi" w:hAnsiTheme="minorHAnsi" w:cstheme="minorHAnsi"/>
          <w:color w:val="201F1E"/>
          <w:sz w:val="22"/>
          <w:szCs w:val="22"/>
          <w:bdr w:val="none" w:sz="0" w:space="0" w:color="auto" w:frame="1"/>
        </w:rPr>
        <w:t xml:space="preserve">. We proudly offer sexual violence prevention education in two ways: </w:t>
      </w:r>
    </w:p>
    <w:p w14:paraId="6FF87709" w14:textId="77777777" w:rsidR="007A2C7D" w:rsidRPr="002A401C" w:rsidRDefault="007A2C7D" w:rsidP="007A2C7D">
      <w:pPr>
        <w:shd w:val="clear" w:color="auto" w:fill="FFFFFF"/>
        <w:rPr>
          <w:rFonts w:eastAsia="Times New Roman" w:cstheme="minorHAnsi"/>
          <w:color w:val="201F1E"/>
          <w:sz w:val="22"/>
          <w:szCs w:val="22"/>
        </w:rPr>
      </w:pPr>
    </w:p>
    <w:p w14:paraId="29FB7CF2" w14:textId="77777777" w:rsidR="007A2C7D" w:rsidRPr="008F28AC" w:rsidRDefault="007A2C7D" w:rsidP="007A2C7D">
      <w:pPr>
        <w:pStyle w:val="ListParagraph"/>
        <w:numPr>
          <w:ilvl w:val="0"/>
          <w:numId w:val="13"/>
        </w:numPr>
        <w:shd w:val="clear" w:color="auto" w:fill="FFFFFF"/>
        <w:rPr>
          <w:rFonts w:eastAsia="Times New Roman" w:cstheme="minorHAnsi"/>
          <w:color w:val="201F1E"/>
          <w:sz w:val="22"/>
          <w:szCs w:val="22"/>
        </w:rPr>
      </w:pPr>
      <w:r w:rsidRPr="002A401C">
        <w:rPr>
          <w:rFonts w:eastAsia="Times New Roman" w:cstheme="minorHAnsi"/>
          <w:color w:val="201F1E"/>
          <w:sz w:val="22"/>
          <w:szCs w:val="22"/>
          <w:bdr w:val="none" w:sz="0" w:space="0" w:color="auto" w:frame="1"/>
        </w:rPr>
        <w:t>Offering </w:t>
      </w:r>
      <w:r w:rsidRPr="002A401C">
        <w:rPr>
          <w:rFonts w:eastAsia="Times New Roman" w:cstheme="minorHAnsi"/>
          <w:i/>
          <w:iCs/>
          <w:color w:val="201F1E"/>
          <w:sz w:val="22"/>
          <w:szCs w:val="22"/>
          <w:bdr w:val="none" w:sz="0" w:space="0" w:color="auto" w:frame="1"/>
        </w:rPr>
        <w:t>Bringing in the Bystander</w:t>
      </w:r>
      <w:r w:rsidRPr="002A401C">
        <w:rPr>
          <w:rFonts w:eastAsia="Times New Roman" w:cstheme="minorHAnsi"/>
          <w:color w:val="201F1E"/>
          <w:sz w:val="22"/>
          <w:szCs w:val="22"/>
          <w:bdr w:val="none" w:sz="0" w:space="0" w:color="auto" w:frame="1"/>
        </w:rPr>
        <w:t>® sexual violence prevention workshops to </w:t>
      </w:r>
      <w:r w:rsidRPr="002A401C">
        <w:rPr>
          <w:rFonts w:eastAsia="Times New Roman" w:cstheme="minorHAnsi"/>
          <w:i/>
          <w:iCs/>
          <w:color w:val="201F1E"/>
          <w:sz w:val="22"/>
          <w:szCs w:val="22"/>
          <w:bdr w:val="none" w:sz="0" w:space="0" w:color="auto" w:frame="1"/>
        </w:rPr>
        <w:t>all students</w:t>
      </w:r>
      <w:r w:rsidRPr="002A401C">
        <w:rPr>
          <w:rFonts w:eastAsia="Times New Roman" w:cstheme="minorHAnsi"/>
          <w:color w:val="201F1E"/>
          <w:sz w:val="22"/>
          <w:szCs w:val="22"/>
          <w:bdr w:val="none" w:sz="0" w:space="0" w:color="auto" w:frame="1"/>
        </w:rPr>
        <w:t>. </w:t>
      </w:r>
    </w:p>
    <w:p w14:paraId="2FF52050" w14:textId="77777777" w:rsidR="007A2C7D" w:rsidRPr="007A2C7D" w:rsidRDefault="007A2C7D" w:rsidP="007A2C7D">
      <w:pPr>
        <w:pStyle w:val="ListParagraph"/>
        <w:shd w:val="clear" w:color="auto" w:fill="FFFFFF"/>
        <w:rPr>
          <w:rFonts w:eastAsia="Times New Roman" w:cstheme="minorHAnsi"/>
          <w:color w:val="005596"/>
          <w:sz w:val="22"/>
          <w:szCs w:val="22"/>
        </w:rPr>
      </w:pPr>
      <w:r w:rsidRPr="007A2C7D">
        <w:rPr>
          <w:rFonts w:eastAsia="Times New Roman" w:cstheme="minorHAnsi"/>
          <w:b/>
          <w:bCs/>
          <w:color w:val="005596"/>
          <w:sz w:val="22"/>
          <w:szCs w:val="22"/>
          <w:bdr w:val="none" w:sz="0" w:space="0" w:color="auto" w:frame="1"/>
          <w:shd w:val="clear" w:color="auto" w:fill="FFFFFF"/>
        </w:rPr>
        <w:t>Students who complete a highly interactive 3-hour workshop will receive a certificate of completion and may be eligible to receive bonus marks (integration will be noted in participating course syllabi).</w:t>
      </w:r>
    </w:p>
    <w:p w14:paraId="69E57314" w14:textId="77777777" w:rsidR="007A2C7D" w:rsidRPr="002A401C" w:rsidRDefault="007A2C7D" w:rsidP="007A2C7D">
      <w:pPr>
        <w:shd w:val="clear" w:color="auto" w:fill="FFFFFF"/>
        <w:rPr>
          <w:rFonts w:eastAsia="Times New Roman" w:cstheme="minorHAnsi"/>
          <w:color w:val="201F1E"/>
          <w:sz w:val="22"/>
          <w:szCs w:val="22"/>
          <w:bdr w:val="none" w:sz="0" w:space="0" w:color="auto" w:frame="1"/>
        </w:rPr>
      </w:pPr>
    </w:p>
    <w:p w14:paraId="227CB430" w14:textId="77777777" w:rsidR="007A2C7D" w:rsidRPr="002A401C" w:rsidRDefault="007A2C7D" w:rsidP="007A2C7D">
      <w:pPr>
        <w:shd w:val="clear" w:color="auto" w:fill="FFFFFF"/>
        <w:ind w:left="720"/>
        <w:jc w:val="center"/>
        <w:rPr>
          <w:rFonts w:eastAsia="Times New Roman" w:cstheme="minorHAnsi"/>
          <w:color w:val="201F1E"/>
          <w:sz w:val="22"/>
          <w:szCs w:val="22"/>
        </w:rPr>
      </w:pPr>
      <w:r w:rsidRPr="002A401C">
        <w:rPr>
          <w:rFonts w:eastAsia="Times New Roman" w:cstheme="minorHAnsi"/>
          <w:color w:val="0563C1"/>
          <w:sz w:val="22"/>
          <w:szCs w:val="22"/>
          <w:u w:val="single"/>
          <w:bdr w:val="none" w:sz="0" w:space="0" w:color="auto" w:frame="1"/>
        </w:rPr>
        <w:t>To register for a workshop visit:</w:t>
      </w:r>
      <w:r w:rsidRPr="002A401C">
        <w:rPr>
          <w:rFonts w:eastAsia="Times New Roman" w:cstheme="minorHAnsi"/>
          <w:color w:val="404040"/>
          <w:sz w:val="22"/>
          <w:szCs w:val="22"/>
          <w:u w:val="single"/>
          <w:bdr w:val="none" w:sz="0" w:space="0" w:color="auto" w:frame="1"/>
        </w:rPr>
        <w:t> </w:t>
      </w:r>
      <w:hyperlink r:id="rId13" w:tgtFrame="_blank" w:history="1">
        <w:r w:rsidRPr="002A401C">
          <w:rPr>
            <w:rFonts w:eastAsia="Times New Roman" w:cstheme="minorHAnsi"/>
            <w:color w:val="005596"/>
            <w:sz w:val="22"/>
            <w:szCs w:val="22"/>
            <w:u w:val="single"/>
            <w:bdr w:val="none" w:sz="0" w:space="0" w:color="auto" w:frame="1"/>
          </w:rPr>
          <w:t>UWindsor’s mySuccess</w:t>
        </w:r>
      </w:hyperlink>
    </w:p>
    <w:p w14:paraId="0DD66A79" w14:textId="77777777" w:rsidR="007A2C7D" w:rsidRPr="002A401C" w:rsidRDefault="007A2C7D" w:rsidP="007A2C7D">
      <w:pPr>
        <w:shd w:val="clear" w:color="auto" w:fill="FFFFFF"/>
        <w:textAlignment w:val="baseline"/>
        <w:rPr>
          <w:rFonts w:eastAsia="Times New Roman" w:cstheme="minorHAnsi"/>
          <w:color w:val="201F1E"/>
          <w:sz w:val="22"/>
          <w:szCs w:val="22"/>
          <w:shd w:val="clear" w:color="auto" w:fill="FFFFFF"/>
        </w:rPr>
      </w:pPr>
    </w:p>
    <w:p w14:paraId="75BF58A1" w14:textId="77777777" w:rsidR="007A2C7D" w:rsidRPr="002A401C" w:rsidRDefault="007A2C7D" w:rsidP="007A2C7D">
      <w:pPr>
        <w:shd w:val="clear" w:color="auto" w:fill="FFFFFF"/>
        <w:ind w:left="720"/>
        <w:jc w:val="center"/>
        <w:textAlignment w:val="baseline"/>
        <w:rPr>
          <w:rFonts w:eastAsia="Times New Roman" w:cstheme="minorHAnsi"/>
          <w:color w:val="201F1E"/>
          <w:sz w:val="22"/>
          <w:szCs w:val="22"/>
        </w:rPr>
      </w:pPr>
      <w:r w:rsidRPr="002A401C">
        <w:rPr>
          <w:rFonts w:eastAsia="Times New Roman" w:cstheme="minorHAnsi"/>
          <w:color w:val="201F1E"/>
          <w:sz w:val="22"/>
          <w:szCs w:val="22"/>
          <w:shd w:val="clear" w:color="auto" w:fill="FFFFFF"/>
        </w:rPr>
        <w:t>To find out more visit</w:t>
      </w:r>
      <w:r>
        <w:rPr>
          <w:rFonts w:eastAsia="Times New Roman" w:cstheme="minorHAnsi"/>
          <w:color w:val="201F1E"/>
          <w:sz w:val="22"/>
          <w:szCs w:val="22"/>
          <w:shd w:val="clear" w:color="auto" w:fill="FFFFFF"/>
        </w:rPr>
        <w:t xml:space="preserve">: </w:t>
      </w:r>
      <w:hyperlink r:id="rId14" w:history="1">
        <w:r w:rsidRPr="00B61794">
          <w:rPr>
            <w:rStyle w:val="Hyperlink"/>
            <w:rFonts w:eastAsia="Times New Roman" w:cstheme="minorHAnsi"/>
            <w:color w:val="0070C0"/>
            <w:sz w:val="22"/>
            <w:szCs w:val="22"/>
            <w:shd w:val="clear" w:color="auto" w:fill="FFFFFF"/>
          </w:rPr>
          <w:t>UWindsor’s Bystander Initiative</w:t>
        </w:r>
      </w:hyperlink>
    </w:p>
    <w:p w14:paraId="661EF414" w14:textId="77777777" w:rsidR="002A401C" w:rsidRDefault="002A401C" w:rsidP="00334A0C">
      <w:pPr>
        <w:rPr>
          <w:rStyle w:val="Hyperlink"/>
          <w:rFonts w:cs="Calibri Light"/>
          <w:color w:val="005596"/>
          <w:sz w:val="22"/>
          <w:szCs w:val="22"/>
          <w:u w:val="none"/>
        </w:rPr>
      </w:pPr>
    </w:p>
    <w:p w14:paraId="41C5734C" w14:textId="77777777" w:rsidR="007A2C7D" w:rsidRDefault="007A2C7D" w:rsidP="00334A0C">
      <w:pPr>
        <w:rPr>
          <w:b/>
          <w:bCs/>
          <w:color w:val="005596"/>
          <w:sz w:val="36"/>
          <w:szCs w:val="36"/>
        </w:rPr>
      </w:pPr>
    </w:p>
    <w:p w14:paraId="3FB5464F" w14:textId="77777777" w:rsidR="007A2C7D" w:rsidRDefault="007A2C7D" w:rsidP="00334A0C">
      <w:pPr>
        <w:rPr>
          <w:b/>
          <w:bCs/>
          <w:color w:val="005596"/>
          <w:sz w:val="36"/>
          <w:szCs w:val="36"/>
        </w:rPr>
      </w:pPr>
    </w:p>
    <w:p w14:paraId="1175BE18" w14:textId="77777777" w:rsidR="007A2C7D" w:rsidRDefault="007A2C7D" w:rsidP="007A2C7D">
      <w:pPr>
        <w:rPr>
          <w:b/>
          <w:bCs/>
          <w:color w:val="005596"/>
          <w:sz w:val="36"/>
          <w:szCs w:val="36"/>
        </w:rPr>
      </w:pPr>
      <w:r>
        <w:rPr>
          <w:b/>
          <w:bCs/>
          <w:color w:val="005596"/>
          <w:sz w:val="36"/>
          <w:szCs w:val="36"/>
        </w:rPr>
        <w:lastRenderedPageBreak/>
        <w:t>Student Accessibility Services</w:t>
      </w:r>
    </w:p>
    <w:p w14:paraId="6D0A47C7" w14:textId="77777777" w:rsidR="007A2C7D" w:rsidRPr="00795F94" w:rsidRDefault="007A2C7D" w:rsidP="007A2C7D">
      <w:pPr>
        <w:rPr>
          <w:rFonts w:cs="Arial"/>
          <w:sz w:val="22"/>
          <w:szCs w:val="22"/>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280E813F" wp14:editId="4F8104CF">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B3E08" id="Straight Connector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FO+Hzv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Pr="00795F94">
        <w:rPr>
          <w:rFonts w:cs="Arial"/>
          <w:sz w:val="22"/>
          <w:szCs w:val="22"/>
        </w:rPr>
        <w:t xml:space="preserve">Student Accessibility Services offer a wide range of programs and services to assist with the transition from high school to university for those with learning disabilities.  This office will help make the transition as seamless as possible.  They also offer aids to help you succeed in University for those with specific learning disabilities.  To fully understand all services offered to both Faculty and Students please go to go to the Student Accessibility Services website at </w:t>
      </w:r>
      <w:hyperlink r:id="rId15" w:history="1">
        <w:r w:rsidRPr="00D22BDF">
          <w:rPr>
            <w:rStyle w:val="Hyperlink"/>
            <w:rFonts w:cs="Arial"/>
            <w:color w:val="005596"/>
            <w:sz w:val="22"/>
            <w:szCs w:val="22"/>
          </w:rPr>
          <w:t>http://www.uwindsor.ca/studentaccessibility/</w:t>
        </w:r>
      </w:hyperlink>
      <w:r w:rsidRPr="00D22BDF">
        <w:rPr>
          <w:rFonts w:cs="Arial"/>
          <w:color w:val="005596"/>
          <w:sz w:val="22"/>
          <w:szCs w:val="22"/>
        </w:rPr>
        <w:t xml:space="preserve">.   </w:t>
      </w:r>
      <w:r w:rsidRPr="00795F94">
        <w:rPr>
          <w:rFonts w:cs="Arial"/>
          <w:sz w:val="22"/>
          <w:szCs w:val="22"/>
        </w:rPr>
        <w:t xml:space="preserve">To schedule a visit with their office please call PH: 519-253-3000 ext: 3288 or stop in their office located in the Lower Level of Dillon Hall in the center of campus or email </w:t>
      </w:r>
      <w:hyperlink r:id="rId16" w:history="1">
        <w:r w:rsidRPr="00D22BDF">
          <w:rPr>
            <w:rStyle w:val="Hyperlink"/>
            <w:rFonts w:cs="Arial"/>
            <w:color w:val="005596"/>
            <w:sz w:val="22"/>
            <w:szCs w:val="22"/>
          </w:rPr>
          <w:t>sas@uwindsor.ca</w:t>
        </w:r>
      </w:hyperlink>
      <w:r w:rsidRPr="00795F94">
        <w:rPr>
          <w:rFonts w:cs="Arial"/>
          <w:sz w:val="22"/>
          <w:szCs w:val="22"/>
        </w:rPr>
        <w:t>.</w:t>
      </w:r>
    </w:p>
    <w:p w14:paraId="3E708BD0" w14:textId="77777777" w:rsidR="007A2C7D" w:rsidRPr="00795F94" w:rsidRDefault="007A2C7D" w:rsidP="007A2C7D">
      <w:pPr>
        <w:rPr>
          <w:rFonts w:cs="Arial"/>
          <w:sz w:val="16"/>
          <w:szCs w:val="16"/>
        </w:rPr>
      </w:pPr>
    </w:p>
    <w:p w14:paraId="7EB08167" w14:textId="77777777" w:rsidR="007A2C7D" w:rsidRPr="00795F94" w:rsidRDefault="007A2C7D" w:rsidP="007A2C7D">
      <w:pPr>
        <w:rPr>
          <w:rFonts w:cs="Arial"/>
          <w:sz w:val="22"/>
          <w:szCs w:val="22"/>
        </w:rPr>
      </w:pPr>
      <w:r w:rsidRPr="00795F94">
        <w:rPr>
          <w:rFonts w:cs="Arial"/>
          <w:sz w:val="22"/>
          <w:szCs w:val="22"/>
        </w:rPr>
        <w:t xml:space="preserve">Also review Senate Policy on </w:t>
      </w:r>
      <w:hyperlink r:id="rId17" w:history="1">
        <w:r w:rsidRPr="00D22BDF">
          <w:rPr>
            <w:rStyle w:val="Hyperlink"/>
            <w:rFonts w:cs="Arial"/>
            <w:color w:val="005596"/>
            <w:sz w:val="22"/>
            <w:szCs w:val="22"/>
          </w:rPr>
          <w:t>Academic Accommodation for Students with Disabilities</w:t>
        </w:r>
      </w:hyperlink>
      <w:r w:rsidRPr="00D22BDF">
        <w:rPr>
          <w:rFonts w:cs="Arial"/>
          <w:color w:val="005596"/>
          <w:sz w:val="22"/>
          <w:szCs w:val="22"/>
        </w:rPr>
        <w:t>.</w:t>
      </w:r>
    </w:p>
    <w:p w14:paraId="54613A43" w14:textId="77777777" w:rsidR="007A2C7D" w:rsidRPr="00795F94" w:rsidRDefault="007A2C7D" w:rsidP="007A2C7D">
      <w:pPr>
        <w:rPr>
          <w:rFonts w:cs="Arial"/>
          <w:sz w:val="16"/>
          <w:szCs w:val="16"/>
        </w:rPr>
      </w:pPr>
    </w:p>
    <w:p w14:paraId="31050145" w14:textId="77777777" w:rsidR="007A2C7D" w:rsidRPr="00FD48D4" w:rsidRDefault="007A2C7D" w:rsidP="007A2C7D">
      <w:pPr>
        <w:rPr>
          <w:rFonts w:cs="Arial"/>
          <w:sz w:val="22"/>
          <w:szCs w:val="22"/>
        </w:rPr>
      </w:pPr>
      <w:r w:rsidRPr="00795F94">
        <w:rPr>
          <w:rFonts w:cs="Arial"/>
          <w:sz w:val="22"/>
          <w:szCs w:val="22"/>
        </w:rPr>
        <w:t xml:space="preserve">Note: Students seeking academic accommodation for an ongoing, diagnosed disability (whether permanent or temporary) must begin the process by completing the Student Accessibility Services </w:t>
      </w:r>
      <w:hyperlink r:id="rId18" w:history="1">
        <w:r w:rsidRPr="00D22BDF">
          <w:rPr>
            <w:rStyle w:val="Hyperlink"/>
            <w:rFonts w:cs="Arial"/>
            <w:color w:val="005596"/>
            <w:sz w:val="22"/>
            <w:szCs w:val="22"/>
          </w:rPr>
          <w:t>Online Intake Form</w:t>
        </w:r>
      </w:hyperlink>
      <w:r w:rsidRPr="00795F94">
        <w:rPr>
          <w:rFonts w:cs="Arial"/>
          <w:sz w:val="22"/>
          <w:szCs w:val="22"/>
        </w:rPr>
        <w:t>.  Once this is done, you will be contacted to arrange a meeting with an Advisor</w:t>
      </w:r>
      <w:r>
        <w:rPr>
          <w:rFonts w:cs="Arial"/>
          <w:sz w:val="22"/>
          <w:szCs w:val="22"/>
        </w:rPr>
        <w:t>.</w:t>
      </w:r>
    </w:p>
    <w:p w14:paraId="1CC3753F" w14:textId="77777777" w:rsidR="007A2C7D" w:rsidRDefault="007A2C7D" w:rsidP="00334A0C">
      <w:pPr>
        <w:rPr>
          <w:b/>
          <w:bCs/>
          <w:color w:val="005596"/>
          <w:sz w:val="36"/>
          <w:szCs w:val="36"/>
        </w:rPr>
      </w:pPr>
    </w:p>
    <w:p w14:paraId="11E92CDD" w14:textId="0F5DCE63" w:rsidR="00F44E1A" w:rsidRPr="00334A0C" w:rsidRDefault="00F44E1A" w:rsidP="00334A0C">
      <w:pPr>
        <w:rPr>
          <w:rFonts w:cs="Calibri Light"/>
          <w:color w:val="005596"/>
          <w:sz w:val="22"/>
          <w:szCs w:val="22"/>
        </w:rPr>
      </w:pPr>
      <w:r>
        <w:rPr>
          <w:b/>
          <w:bCs/>
          <w:color w:val="005596"/>
          <w:sz w:val="36"/>
          <w:szCs w:val="36"/>
        </w:rPr>
        <w:t>Student Mental Health Strategy</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OPtQO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28441D45" w14:textId="77777777" w:rsidR="00F44E1A" w:rsidRPr="00795F94" w:rsidRDefault="00F44E1A" w:rsidP="00F44E1A">
      <w:pPr>
        <w:rPr>
          <w:rFonts w:cs="Arial"/>
          <w:sz w:val="22"/>
          <w:szCs w:val="22"/>
        </w:rPr>
      </w:pPr>
      <w:r w:rsidRPr="00795F94">
        <w:rPr>
          <w:rFonts w:cs="Arial"/>
          <w:sz w:val="22"/>
          <w:szCs w:val="22"/>
        </w:rPr>
        <w:t>The University of Windsor is committed to fostering a thriving University community that actively promotes mental well-being and supports students to flourish in both their personal and academic lives.</w:t>
      </w:r>
    </w:p>
    <w:p w14:paraId="5823A1C7" w14:textId="77777777" w:rsidR="00F44E1A" w:rsidRPr="00795F94" w:rsidRDefault="00F44E1A" w:rsidP="00F44E1A">
      <w:pPr>
        <w:rPr>
          <w:rFonts w:cs="Arial"/>
          <w:sz w:val="16"/>
          <w:szCs w:val="16"/>
        </w:rPr>
      </w:pPr>
    </w:p>
    <w:p w14:paraId="6A023498" w14:textId="77777777" w:rsidR="00F44E1A" w:rsidRPr="00F44E1A" w:rsidRDefault="00F44E1A" w:rsidP="00F44E1A">
      <w:pPr>
        <w:rPr>
          <w:rFonts w:cs="Arial"/>
          <w:b/>
          <w:bCs/>
          <w:sz w:val="22"/>
          <w:szCs w:val="22"/>
          <w:u w:val="single"/>
        </w:rPr>
      </w:pPr>
      <w:r w:rsidRPr="00F44E1A">
        <w:rPr>
          <w:rFonts w:cs="Arial"/>
          <w:b/>
          <w:bCs/>
          <w:sz w:val="22"/>
          <w:szCs w:val="22"/>
          <w:u w:val="single"/>
        </w:rPr>
        <w:t>Guiding Principles:</w:t>
      </w:r>
    </w:p>
    <w:p w14:paraId="71A89B3C" w14:textId="77777777" w:rsidR="00F44E1A" w:rsidRPr="00795F94" w:rsidRDefault="00F44E1A" w:rsidP="00F44E1A">
      <w:pPr>
        <w:rPr>
          <w:rFonts w:cs="Arial"/>
          <w:sz w:val="16"/>
          <w:szCs w:val="16"/>
        </w:rPr>
      </w:pPr>
    </w:p>
    <w:p w14:paraId="6C583BD7" w14:textId="77777777" w:rsidR="00F44E1A" w:rsidRPr="00795F94" w:rsidRDefault="00F44E1A" w:rsidP="00F44E1A">
      <w:pPr>
        <w:rPr>
          <w:rFonts w:cs="Arial"/>
          <w:sz w:val="22"/>
          <w:szCs w:val="22"/>
        </w:rPr>
      </w:pPr>
      <w:r w:rsidRPr="00F44E1A">
        <w:rPr>
          <w:rFonts w:cs="Arial"/>
          <w:b/>
          <w:color w:val="005596"/>
          <w:sz w:val="22"/>
          <w:szCs w:val="22"/>
        </w:rPr>
        <w:t xml:space="preserve">Accessibility and Diversity: </w:t>
      </w:r>
      <w:r w:rsidRPr="00795F94">
        <w:rPr>
          <w:rFonts w:cs="Arial"/>
          <w:sz w:val="22"/>
          <w:szCs w:val="22"/>
        </w:rPr>
        <w:t>We provide mental health services and supports that are visible, barrier-free, non-judgmental, inclusive and equitable.</w:t>
      </w:r>
    </w:p>
    <w:p w14:paraId="0FFC8871" w14:textId="77777777" w:rsidR="00F44E1A" w:rsidRPr="00795F94" w:rsidRDefault="00F44E1A" w:rsidP="00F44E1A">
      <w:pPr>
        <w:rPr>
          <w:rFonts w:cs="Arial"/>
          <w:sz w:val="22"/>
          <w:szCs w:val="22"/>
        </w:rPr>
      </w:pPr>
      <w:r w:rsidRPr="00F44E1A">
        <w:rPr>
          <w:rFonts w:cs="Arial"/>
          <w:b/>
          <w:color w:val="005596"/>
          <w:sz w:val="22"/>
          <w:szCs w:val="22"/>
        </w:rPr>
        <w:t xml:space="preserve">Empathy and Compassion: </w:t>
      </w:r>
      <w:r w:rsidRPr="00795F94">
        <w:rPr>
          <w:rFonts w:cs="Arial"/>
          <w:sz w:val="22"/>
          <w:szCs w:val="22"/>
        </w:rPr>
        <w:t>We enhance every student’s sense of belonging by infusing empathy, compassion and respect into everything we do.</w:t>
      </w:r>
    </w:p>
    <w:p w14:paraId="660B08BA" w14:textId="77777777" w:rsidR="00F44E1A" w:rsidRPr="00795F94" w:rsidRDefault="00F44E1A" w:rsidP="00F44E1A">
      <w:pPr>
        <w:rPr>
          <w:rFonts w:cs="Arial"/>
          <w:sz w:val="22"/>
          <w:szCs w:val="22"/>
        </w:rPr>
      </w:pPr>
      <w:r w:rsidRPr="00F44E1A">
        <w:rPr>
          <w:rFonts w:cs="Arial"/>
          <w:b/>
          <w:color w:val="005596"/>
          <w:sz w:val="22"/>
          <w:szCs w:val="22"/>
        </w:rPr>
        <w:t>Empowerment:</w:t>
      </w:r>
      <w:r w:rsidRPr="00795F94">
        <w:rPr>
          <w:rFonts w:cs="Arial"/>
          <w:b/>
          <w:sz w:val="22"/>
          <w:szCs w:val="22"/>
        </w:rPr>
        <w:t xml:space="preserve"> </w:t>
      </w:r>
      <w:r w:rsidRPr="00795F94">
        <w:rPr>
          <w:rFonts w:cs="Arial"/>
          <w:sz w:val="22"/>
          <w:szCs w:val="22"/>
        </w:rPr>
        <w:t>We build capacity, develop resiliency and empower all members of the campus community to take an active role in building awareness, eliminating stigma and managing mental health issues.</w:t>
      </w:r>
    </w:p>
    <w:p w14:paraId="505AB1D1" w14:textId="77777777" w:rsidR="00F44E1A" w:rsidRPr="00795F94" w:rsidRDefault="00F44E1A" w:rsidP="00F44E1A">
      <w:pPr>
        <w:rPr>
          <w:rFonts w:cs="Arial"/>
          <w:sz w:val="22"/>
          <w:szCs w:val="22"/>
        </w:rPr>
      </w:pPr>
      <w:r w:rsidRPr="00F44E1A">
        <w:rPr>
          <w:rFonts w:cs="Arial"/>
          <w:b/>
          <w:color w:val="005596"/>
          <w:sz w:val="22"/>
          <w:szCs w:val="22"/>
        </w:rPr>
        <w:t>Engagement:</w:t>
      </w:r>
      <w:r w:rsidRPr="00795F94">
        <w:rPr>
          <w:rFonts w:cs="Arial"/>
          <w:b/>
          <w:sz w:val="22"/>
          <w:szCs w:val="22"/>
        </w:rPr>
        <w:t xml:space="preserve"> </w:t>
      </w:r>
      <w:r w:rsidRPr="00795F94">
        <w:rPr>
          <w:rFonts w:cs="Arial"/>
          <w:sz w:val="22"/>
          <w:szCs w:val="22"/>
        </w:rPr>
        <w:t>We actively engage students, faculty and staff to establish meaningful collaborations, proactively address needs, build capacity and share ideas.</w:t>
      </w:r>
    </w:p>
    <w:p w14:paraId="42648E7F" w14:textId="47FFFBE8" w:rsidR="00F44E1A" w:rsidRPr="00795F94" w:rsidRDefault="00F44E1A" w:rsidP="00F44E1A">
      <w:pPr>
        <w:rPr>
          <w:rFonts w:cs="Arial"/>
          <w:sz w:val="22"/>
          <w:szCs w:val="22"/>
        </w:rPr>
      </w:pPr>
      <w:r w:rsidRPr="00F44E1A">
        <w:rPr>
          <w:rFonts w:cs="Arial"/>
          <w:b/>
          <w:color w:val="005596"/>
          <w:sz w:val="22"/>
          <w:szCs w:val="22"/>
        </w:rPr>
        <w:t>Responsive:</w:t>
      </w:r>
      <w:r w:rsidRPr="00F44E1A">
        <w:rPr>
          <w:rFonts w:cs="Arial"/>
          <w:color w:val="005596"/>
          <w:sz w:val="22"/>
          <w:szCs w:val="22"/>
        </w:rPr>
        <w:t xml:space="preserve"> </w:t>
      </w:r>
      <w:r w:rsidRPr="00795F94">
        <w:rPr>
          <w:rFonts w:cs="Arial"/>
          <w:sz w:val="22"/>
          <w:szCs w:val="22"/>
        </w:rPr>
        <w:t xml:space="preserve">We provide relevant and responsive services that are grounded in best </w:t>
      </w:r>
      <w:r w:rsidR="00870106" w:rsidRPr="00795F94">
        <w:rPr>
          <w:rFonts w:cs="Arial"/>
          <w:sz w:val="22"/>
          <w:szCs w:val="22"/>
        </w:rPr>
        <w:t>practice and</w:t>
      </w:r>
      <w:r w:rsidRPr="00795F94">
        <w:rPr>
          <w:rFonts w:cs="Arial"/>
          <w:sz w:val="22"/>
          <w:szCs w:val="22"/>
        </w:rPr>
        <w:t xml:space="preserve"> are fluid and dynamic in meeting the mental health needs of students.</w:t>
      </w:r>
    </w:p>
    <w:p w14:paraId="26BB635F" w14:textId="77777777" w:rsidR="00F44E1A" w:rsidRPr="00795F94" w:rsidRDefault="00F44E1A" w:rsidP="00F44E1A">
      <w:pPr>
        <w:rPr>
          <w:rFonts w:cs="Arial"/>
          <w:sz w:val="22"/>
          <w:szCs w:val="22"/>
        </w:rPr>
      </w:pPr>
      <w:r w:rsidRPr="00F44E1A">
        <w:rPr>
          <w:rFonts w:cs="Arial"/>
          <w:b/>
          <w:color w:val="005596"/>
          <w:sz w:val="22"/>
          <w:szCs w:val="22"/>
        </w:rPr>
        <w:t>Shared Responsibility:</w:t>
      </w:r>
      <w:r w:rsidRPr="00795F94">
        <w:rPr>
          <w:rFonts w:cs="Arial"/>
          <w:sz w:val="22"/>
          <w:szCs w:val="22"/>
        </w:rPr>
        <w:t xml:space="preserve"> We share the responsibility for creating the campus conditions that support student success and promote mental wellbeing.</w:t>
      </w:r>
    </w:p>
    <w:p w14:paraId="7DE0070E" w14:textId="77777777" w:rsidR="00F44E1A" w:rsidRPr="00795F94" w:rsidRDefault="00F44E1A" w:rsidP="00F44E1A">
      <w:pPr>
        <w:rPr>
          <w:rFonts w:cs="Arial"/>
          <w:sz w:val="16"/>
          <w:szCs w:val="16"/>
        </w:rPr>
      </w:pPr>
    </w:p>
    <w:p w14:paraId="167B923C" w14:textId="77777777" w:rsidR="00F44E1A" w:rsidRPr="00795F94" w:rsidRDefault="00F44E1A" w:rsidP="00F44E1A">
      <w:pPr>
        <w:rPr>
          <w:rFonts w:cs="Arial"/>
          <w:sz w:val="22"/>
          <w:szCs w:val="22"/>
        </w:rPr>
      </w:pPr>
      <w:r w:rsidRPr="00795F94">
        <w:rPr>
          <w:rFonts w:cs="Arial"/>
          <w:sz w:val="22"/>
          <w:szCs w:val="22"/>
          <w:u w:val="single"/>
        </w:rPr>
        <w:t>Source</w:t>
      </w:r>
      <w:r w:rsidRPr="00795F94">
        <w:rPr>
          <w:rFonts w:cs="Arial"/>
          <w:sz w:val="22"/>
          <w:szCs w:val="22"/>
        </w:rPr>
        <w:t>: Student Mental Health Strategy, October 3, 2018</w:t>
      </w:r>
    </w:p>
    <w:p w14:paraId="1DA5BBE0" w14:textId="77777777" w:rsidR="00F44E1A" w:rsidRPr="002D57B8" w:rsidRDefault="00F44E1A" w:rsidP="00F44E1A">
      <w:pPr>
        <w:rPr>
          <w:rFonts w:cs="Arial"/>
          <w:color w:val="404040"/>
          <w:sz w:val="16"/>
          <w:szCs w:val="16"/>
        </w:rPr>
      </w:pPr>
    </w:p>
    <w:p w14:paraId="7A253D10" w14:textId="77777777" w:rsidR="00F44E1A" w:rsidRPr="00146C88" w:rsidRDefault="0034623E" w:rsidP="00F44E1A">
      <w:pPr>
        <w:rPr>
          <w:rFonts w:cs="Arial"/>
          <w:color w:val="005596"/>
          <w:sz w:val="22"/>
          <w:szCs w:val="22"/>
        </w:rPr>
      </w:pPr>
      <w:hyperlink r:id="rId19" w:history="1">
        <w:r w:rsidR="00F44E1A" w:rsidRPr="00146C88">
          <w:rPr>
            <w:rStyle w:val="Hyperlink"/>
            <w:rFonts w:cs="Arial"/>
            <w:color w:val="005596"/>
            <w:sz w:val="22"/>
            <w:szCs w:val="22"/>
          </w:rPr>
          <w:t>Mental Health and Wellness Resources</w:t>
        </w:r>
      </w:hyperlink>
    </w:p>
    <w:p w14:paraId="01A493F7" w14:textId="77777777" w:rsidR="00F44E1A" w:rsidRPr="00146C88" w:rsidRDefault="00F44E1A" w:rsidP="00F44E1A">
      <w:pPr>
        <w:rPr>
          <w:rFonts w:cs="Arial"/>
          <w:color w:val="005596"/>
          <w:sz w:val="16"/>
          <w:szCs w:val="16"/>
        </w:rPr>
      </w:pPr>
    </w:p>
    <w:p w14:paraId="21CD15AB" w14:textId="77777777" w:rsidR="00F44E1A" w:rsidRPr="00146C88" w:rsidRDefault="0034623E" w:rsidP="00F44E1A">
      <w:pPr>
        <w:rPr>
          <w:rFonts w:cs="Arial"/>
          <w:color w:val="005596"/>
          <w:sz w:val="22"/>
          <w:szCs w:val="22"/>
        </w:rPr>
      </w:pPr>
      <w:hyperlink r:id="rId20" w:history="1">
        <w:r w:rsidR="00F44E1A" w:rsidRPr="00146C88">
          <w:rPr>
            <w:rStyle w:val="Hyperlink"/>
            <w:rFonts w:cs="Arial"/>
            <w:color w:val="005596"/>
            <w:sz w:val="22"/>
            <w:szCs w:val="22"/>
          </w:rPr>
          <w:t>Therapy Assistance Online (TAO)</w:t>
        </w:r>
      </w:hyperlink>
    </w:p>
    <w:p w14:paraId="53C4F7AB" w14:textId="77777777" w:rsidR="00F44E1A" w:rsidRPr="00146C88" w:rsidRDefault="00F44E1A" w:rsidP="00F44E1A">
      <w:pPr>
        <w:rPr>
          <w:rFonts w:cs="Arial"/>
          <w:color w:val="005596"/>
          <w:sz w:val="16"/>
          <w:szCs w:val="16"/>
        </w:rPr>
      </w:pPr>
    </w:p>
    <w:p w14:paraId="4C943B31" w14:textId="25497D6F" w:rsidR="007A2C7D" w:rsidRPr="007A2C7D" w:rsidRDefault="0034623E" w:rsidP="007A2C7D">
      <w:pPr>
        <w:rPr>
          <w:rFonts w:cs="Arial"/>
          <w:color w:val="005596"/>
          <w:sz w:val="22"/>
          <w:szCs w:val="22"/>
        </w:rPr>
      </w:pPr>
      <w:hyperlink r:id="rId21" w:history="1">
        <w:r w:rsidR="00F44E1A" w:rsidRPr="00146C88">
          <w:rPr>
            <w:rStyle w:val="Hyperlink"/>
            <w:rFonts w:cs="Arial"/>
            <w:color w:val="005596"/>
            <w:sz w:val="22"/>
            <w:szCs w:val="22"/>
          </w:rPr>
          <w:t>Volunteer and become part of the Living Well Lancer Team!</w:t>
        </w:r>
      </w:hyperlink>
    </w:p>
    <w:p w14:paraId="402053BE" w14:textId="77777777" w:rsidR="007A2C7D" w:rsidRDefault="007A2C7D" w:rsidP="007A2C7D">
      <w:pPr>
        <w:rPr>
          <w:b/>
          <w:bCs/>
          <w:color w:val="005596"/>
          <w:sz w:val="36"/>
          <w:szCs w:val="36"/>
        </w:rPr>
      </w:pPr>
    </w:p>
    <w:p w14:paraId="18FAF9E4" w14:textId="262A4EDE" w:rsidR="00F44E1A" w:rsidRPr="002A401C" w:rsidRDefault="00F44E1A" w:rsidP="007A2C7D">
      <w:pPr>
        <w:rPr>
          <w:rFonts w:cs="Arial"/>
          <w:sz w:val="22"/>
          <w:szCs w:val="22"/>
        </w:rPr>
      </w:pPr>
      <w:r>
        <w:rPr>
          <w:b/>
          <w:bCs/>
          <w:color w:val="005596"/>
          <w:sz w:val="36"/>
          <w:szCs w:val="36"/>
        </w:rPr>
        <w:lastRenderedPageBreak/>
        <w:t>Student Wellness Resources</w:t>
      </w:r>
    </w:p>
    <w:p w14:paraId="672C98E2" w14:textId="77777777" w:rsidR="00F44E1A" w:rsidRDefault="00F44E1A" w:rsidP="00F44E1A">
      <w:pPr>
        <w:pStyle w:val="xmsonormal"/>
        <w:spacing w:before="0" w:beforeAutospacing="0" w:after="0" w:afterAutospacing="0"/>
        <w:rPr>
          <w:rFonts w:ascii="Calibri" w:hAnsi="Calibri"/>
          <w:color w:val="000000"/>
          <w:sz w:val="22"/>
          <w:szCs w:val="22"/>
        </w:rPr>
      </w:pPr>
      <w:r w:rsidRPr="00DA3D46">
        <w:rPr>
          <w:b/>
          <w:bCs/>
          <w:noProof/>
          <w:color w:val="005596"/>
          <w:sz w:val="40"/>
          <w:szCs w:val="40"/>
        </w:rPr>
        <mc:AlternateContent>
          <mc:Choice Requires="wps">
            <w:drawing>
              <wp:anchor distT="0" distB="0" distL="114300" distR="114300" simplePos="0" relativeHeight="251688960" behindDoc="0" locked="0" layoutInCell="1" allowOverlap="1" wp14:anchorId="21E0DBE0" wp14:editId="6438748B">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21FE6"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WM8A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13LF3eceeHojR4T&#13;&#10;CnPoE9uA9+QgIKMgOTWE2BBg43d4OcWwwyz7pNExbU34QkNQjCBp7FR8Pk8+q1Niki5vb27uXi+W&#13;&#10;nMlrrBopMlXAmN4pcCxvWm6NzxaIRhzfx0RlKfWakq+tZ0PLl3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LWA9Yz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Pr>
          <w:rFonts w:ascii="Calibri" w:hAnsi="Calibri"/>
          <w:color w:val="000000"/>
          <w:sz w:val="22"/>
          <w:szCs w:val="22"/>
        </w:rPr>
        <w:t>From time to time, students face obstacles that can affect academic performance. If you experience difficulties and need help, it is important to reach out to someone.</w:t>
      </w:r>
    </w:p>
    <w:p w14:paraId="34F20AD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4496B3C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For help addressing mental or physical health concerns </w:t>
      </w:r>
      <w:r>
        <w:rPr>
          <w:rFonts w:ascii="Calibri" w:hAnsi="Calibri"/>
          <w:color w:val="000000"/>
          <w:sz w:val="22"/>
          <w:szCs w:val="22"/>
          <w:u w:val="single"/>
        </w:rPr>
        <w:t>on campus</w:t>
      </w:r>
      <w:r>
        <w:rPr>
          <w:rFonts w:ascii="Calibri" w:hAnsi="Calibri"/>
          <w:color w:val="000000"/>
          <w:sz w:val="22"/>
          <w:szCs w:val="22"/>
        </w:rPr>
        <w:t>, contact (519) 253-3000: </w:t>
      </w:r>
    </w:p>
    <w:p w14:paraId="647C5CD8" w14:textId="669DB720" w:rsidR="00F44E1A" w:rsidRDefault="005E5051" w:rsidP="005E5051">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S</w:t>
      </w:r>
      <w:r w:rsidR="00F44E1A">
        <w:rPr>
          <w:rFonts w:ascii="Calibri" w:hAnsi="Calibri"/>
          <w:color w:val="000000"/>
          <w:sz w:val="22"/>
          <w:szCs w:val="22"/>
        </w:rPr>
        <w:t>tudent Health Services at ext. 7002 (</w:t>
      </w:r>
      <w:hyperlink r:id="rId22" w:history="1">
        <w:r w:rsidR="00F44E1A" w:rsidRPr="00D22BDF">
          <w:rPr>
            <w:rStyle w:val="Hyperlink"/>
            <w:rFonts w:ascii="Calibri" w:hAnsi="Calibri"/>
            <w:color w:val="005596"/>
            <w:sz w:val="22"/>
            <w:szCs w:val="22"/>
          </w:rPr>
          <w:t>www.uwindsor.ca/studenthealthservices</w:t>
        </w:r>
      </w:hyperlink>
      <w:r w:rsidR="00F44E1A">
        <w:rPr>
          <w:rFonts w:ascii="Calibri" w:hAnsi="Calibri"/>
          <w:color w:val="4472C4"/>
          <w:sz w:val="22"/>
          <w:szCs w:val="22"/>
        </w:rPr>
        <w:t>)</w:t>
      </w:r>
    </w:p>
    <w:p w14:paraId="1202AC1A" w14:textId="1C622AF8" w:rsidR="00F44E1A" w:rsidRDefault="00F44E1A" w:rsidP="005E5051">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 xml:space="preserve">Student Counselling Centre at ext. 4616 </w:t>
      </w:r>
      <w:r w:rsidRPr="00D22BDF">
        <w:rPr>
          <w:rFonts w:ascii="Calibri" w:hAnsi="Calibri"/>
          <w:color w:val="005596"/>
          <w:sz w:val="22"/>
          <w:szCs w:val="22"/>
        </w:rPr>
        <w:t>(</w:t>
      </w:r>
      <w:hyperlink r:id="rId23" w:history="1">
        <w:r w:rsidRPr="00D22BDF">
          <w:rPr>
            <w:rStyle w:val="Hyperlink"/>
            <w:rFonts w:ascii="Calibri" w:hAnsi="Calibri"/>
            <w:color w:val="005596"/>
            <w:sz w:val="22"/>
            <w:szCs w:val="22"/>
          </w:rPr>
          <w:t>www.uwindsor.ca/studentcounselling</w:t>
        </w:r>
      </w:hyperlink>
      <w:r>
        <w:rPr>
          <w:rFonts w:ascii="Calibri" w:hAnsi="Calibri"/>
          <w:color w:val="4472C4"/>
          <w:sz w:val="22"/>
          <w:szCs w:val="22"/>
        </w:rPr>
        <w:t>)</w:t>
      </w:r>
    </w:p>
    <w:p w14:paraId="0B912EED" w14:textId="7FA681B8" w:rsidR="00F44E1A" w:rsidRDefault="00F44E1A" w:rsidP="005E5051">
      <w:pPr>
        <w:pStyle w:val="xmsonormal"/>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Peer Support Centre at ext. 4551</w:t>
      </w:r>
    </w:p>
    <w:p w14:paraId="5BC1E687"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38B5BE3B"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u w:val="single"/>
        </w:rPr>
        <w:t>24 Hour Support is Available</w:t>
      </w:r>
    </w:p>
    <w:p w14:paraId="2F4FBA92" w14:textId="49A992F4"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My Student Support Program (MySSP) is an immediate and fully confidential 24/7 mental health support that can be accessed for free through chat, online, and telephone. This service is available to all University of Windsor students and offered in over 30 languages. Call: 1-844-451-9700, visit</w:t>
      </w:r>
      <w:r>
        <w:rPr>
          <w:rStyle w:val="apple-converted-space"/>
          <w:rFonts w:ascii="Calibri" w:hAnsi="Calibri"/>
          <w:color w:val="000000"/>
          <w:sz w:val="22"/>
          <w:szCs w:val="22"/>
        </w:rPr>
        <w:t> </w:t>
      </w:r>
      <w:hyperlink r:id="rId24" w:history="1">
        <w:r w:rsidRPr="00D22BDF">
          <w:rPr>
            <w:rStyle w:val="Hyperlink"/>
            <w:rFonts w:ascii="Calibri" w:eastAsia="MS Gothic" w:hAnsi="Calibri"/>
            <w:color w:val="005596"/>
            <w:sz w:val="22"/>
            <w:szCs w:val="22"/>
          </w:rPr>
          <w:t>https://keepmesafe.myissp.com/</w:t>
        </w:r>
      </w:hyperlink>
      <w:r>
        <w:rPr>
          <w:rFonts w:ascii="Calibri" w:hAnsi="Calibri"/>
          <w:color w:val="4472C4"/>
          <w:sz w:val="22"/>
          <w:szCs w:val="22"/>
        </w:rPr>
        <w:t> </w:t>
      </w:r>
      <w:r>
        <w:rPr>
          <w:rFonts w:ascii="Calibri" w:hAnsi="Calibri"/>
          <w:color w:val="000000"/>
          <w:sz w:val="22"/>
          <w:szCs w:val="22"/>
        </w:rPr>
        <w:t>or download the My SSP app: </w:t>
      </w:r>
      <w:hyperlink r:id="rId25" w:tooltip="https://apps.apple.com/us/app/my-ssp/id1112006222" w:history="1">
        <w:r w:rsidRPr="00D22BDF">
          <w:rPr>
            <w:rStyle w:val="Hyperlink"/>
            <w:rFonts w:ascii="Calibri" w:eastAsia="MS Gothic" w:hAnsi="Calibri"/>
            <w:color w:val="005596"/>
            <w:sz w:val="22"/>
            <w:szCs w:val="22"/>
          </w:rPr>
          <w:t>Apple App Store</w:t>
        </w:r>
      </w:hyperlink>
      <w:r w:rsidRPr="00D22BDF">
        <w:rPr>
          <w:rFonts w:ascii="Calibri" w:hAnsi="Calibri"/>
          <w:color w:val="005596"/>
          <w:sz w:val="22"/>
          <w:szCs w:val="22"/>
        </w:rPr>
        <w:t>/</w:t>
      </w:r>
      <w:hyperlink r:id="rId26" w:history="1">
        <w:r w:rsidRPr="00D22BDF">
          <w:rPr>
            <w:rStyle w:val="Hyperlink"/>
            <w:rFonts w:ascii="Calibri" w:eastAsia="MS Gothic" w:hAnsi="Calibri"/>
            <w:color w:val="005596"/>
            <w:sz w:val="22"/>
            <w:szCs w:val="22"/>
          </w:rPr>
          <w:t>Google Play</w:t>
        </w:r>
      </w:hyperlink>
      <w:r w:rsidRPr="00D22BDF">
        <w:rPr>
          <w:rFonts w:ascii="Calibri" w:hAnsi="Calibri"/>
          <w:color w:val="005596"/>
          <w:sz w:val="22"/>
          <w:szCs w:val="22"/>
        </w:rPr>
        <w:t>.</w:t>
      </w:r>
    </w:p>
    <w:p w14:paraId="20B5446A"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50E5406"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xml:space="preserve">A full list of on- and off-campus resources is available </w:t>
      </w:r>
      <w:r w:rsidRPr="00D22BDF">
        <w:rPr>
          <w:rFonts w:ascii="Calibri" w:hAnsi="Calibri"/>
          <w:sz w:val="22"/>
          <w:szCs w:val="22"/>
        </w:rPr>
        <w:t>at</w:t>
      </w:r>
      <w:r w:rsidRPr="00D22BDF">
        <w:rPr>
          <w:rFonts w:ascii="Calibri" w:hAnsi="Calibri"/>
          <w:color w:val="005596"/>
          <w:sz w:val="22"/>
          <w:szCs w:val="22"/>
        </w:rPr>
        <w:t> </w:t>
      </w:r>
      <w:hyperlink r:id="rId27" w:tooltip="http://www.uwindsor.ca/wellness" w:history="1">
        <w:r w:rsidRPr="00D22BDF">
          <w:rPr>
            <w:rStyle w:val="Hyperlink"/>
            <w:rFonts w:ascii="Calibri" w:eastAsia="MS Gothic" w:hAnsi="Calibri"/>
            <w:color w:val="005596"/>
            <w:sz w:val="22"/>
            <w:szCs w:val="22"/>
          </w:rPr>
          <w:t>http://www.uwindsor.ca/wellness</w:t>
        </w:r>
      </w:hyperlink>
      <w:r>
        <w:rPr>
          <w:rFonts w:ascii="Calibri" w:hAnsi="Calibri"/>
          <w:color w:val="000000"/>
          <w:sz w:val="22"/>
          <w:szCs w:val="22"/>
        </w:rPr>
        <w:t>.</w:t>
      </w:r>
    </w:p>
    <w:p w14:paraId="71BA48E3" w14:textId="77777777" w:rsidR="00F44E1A" w:rsidRDefault="00F44E1A" w:rsidP="00F44E1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157D6A42" w14:textId="082CA885" w:rsidR="00F44E1A" w:rsidRDefault="00F44E1A" w:rsidP="00F44E1A">
      <w:pPr>
        <w:rPr>
          <w:rFonts w:ascii="Calibri" w:hAnsi="Calibri"/>
          <w:color w:val="000000"/>
          <w:sz w:val="22"/>
          <w:szCs w:val="22"/>
        </w:rPr>
      </w:pPr>
      <w:r>
        <w:rPr>
          <w:rFonts w:ascii="Calibri" w:hAnsi="Calibri"/>
          <w:color w:val="000000"/>
          <w:sz w:val="22"/>
          <w:szCs w:val="22"/>
        </w:rPr>
        <w:t>Should you need to request alternative accommodation contact your instructor, head or Associate Dean.</w:t>
      </w:r>
    </w:p>
    <w:p w14:paraId="3449B2C9" w14:textId="0A5C92E7" w:rsidR="00FD48D4" w:rsidRDefault="00FD48D4" w:rsidP="00F44E1A">
      <w:pPr>
        <w:rPr>
          <w:rFonts w:ascii="Calibri" w:hAnsi="Calibri"/>
          <w:color w:val="000000"/>
          <w:sz w:val="22"/>
          <w:szCs w:val="22"/>
        </w:rPr>
      </w:pPr>
    </w:p>
    <w:p w14:paraId="32FD39EF" w14:textId="77777777" w:rsidR="007A2C7D" w:rsidRDefault="007A2C7D" w:rsidP="007A2C7D">
      <w:pPr>
        <w:rPr>
          <w:b/>
          <w:bCs/>
          <w:color w:val="005596"/>
          <w:sz w:val="36"/>
          <w:szCs w:val="36"/>
        </w:rPr>
      </w:pPr>
      <w:r>
        <w:rPr>
          <w:b/>
          <w:bCs/>
          <w:color w:val="005596"/>
          <w:sz w:val="36"/>
          <w:szCs w:val="36"/>
        </w:rPr>
        <w:t xml:space="preserve">Academic Support Services </w:t>
      </w:r>
    </w:p>
    <w:p w14:paraId="37A4442A" w14:textId="77777777" w:rsidR="007A2C7D" w:rsidRPr="00FD48D4" w:rsidRDefault="007A2C7D" w:rsidP="007A2C7D">
      <w:pPr>
        <w:rPr>
          <w:rFonts w:cs="Arial"/>
          <w:b/>
          <w:bCs/>
          <w:color w:val="005596"/>
          <w:sz w:val="22"/>
          <w:szCs w:val="22"/>
          <w:u w:val="single"/>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78348647" wp14:editId="12105D2A">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7535D"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6/4Tu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br/>
      </w:r>
      <w:r w:rsidRPr="00FD48D4">
        <w:rPr>
          <w:rFonts w:cs="Arial"/>
          <w:b/>
          <w:bCs/>
          <w:color w:val="005596"/>
          <w:sz w:val="22"/>
          <w:szCs w:val="22"/>
          <w:u w:val="single"/>
        </w:rPr>
        <w:t>Writing Support Desk</w:t>
      </w:r>
    </w:p>
    <w:p w14:paraId="33D7DDE5" w14:textId="77777777" w:rsidR="007A2C7D" w:rsidRDefault="007A2C7D" w:rsidP="007A2C7D">
      <w:pPr>
        <w:rPr>
          <w:rFonts w:cstheme="minorHAnsi"/>
          <w:sz w:val="22"/>
          <w:szCs w:val="22"/>
        </w:rPr>
      </w:pPr>
      <w:r>
        <w:rPr>
          <w:rFonts w:cstheme="minorHAnsi"/>
          <w:sz w:val="22"/>
          <w:szCs w:val="22"/>
        </w:rPr>
        <w:br/>
      </w:r>
      <w:r w:rsidRPr="00FD48D4">
        <w:rPr>
          <w:rFonts w:cstheme="minorHAnsi"/>
          <w:sz w:val="22"/>
          <w:szCs w:val="22"/>
        </w:rPr>
        <w:t>The Writing Support Desk is located on the main floor of Leddy Library and is a service that provides students with help regarding various aspects of their academic writing, includin</w:t>
      </w:r>
      <w:r>
        <w:rPr>
          <w:rFonts w:cstheme="minorHAnsi"/>
          <w:sz w:val="22"/>
          <w:szCs w:val="22"/>
        </w:rPr>
        <w:t>g</w:t>
      </w:r>
    </w:p>
    <w:p w14:paraId="7B685D79"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I</w:t>
      </w:r>
      <w:r w:rsidRPr="00FD48D4">
        <w:rPr>
          <w:rFonts w:cstheme="minorHAnsi"/>
          <w:sz w:val="22"/>
          <w:szCs w:val="22"/>
        </w:rPr>
        <w:t>nterpreting assignment prompts</w:t>
      </w:r>
    </w:p>
    <w:p w14:paraId="6DD6EF81"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onstructing strong theses and arguments</w:t>
      </w:r>
    </w:p>
    <w:p w14:paraId="69AF0E23"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G</w:t>
      </w:r>
      <w:r w:rsidRPr="00FD48D4">
        <w:rPr>
          <w:rFonts w:cstheme="minorHAnsi"/>
          <w:sz w:val="22"/>
          <w:szCs w:val="22"/>
        </w:rPr>
        <w:t>rammar, punctuation, and syntax problems</w:t>
      </w:r>
    </w:p>
    <w:p w14:paraId="7BBE52AA"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A</w:t>
      </w:r>
      <w:r w:rsidRPr="00FD48D4">
        <w:rPr>
          <w:rFonts w:cstheme="minorHAnsi"/>
          <w:sz w:val="22"/>
          <w:szCs w:val="22"/>
        </w:rPr>
        <w:t>nalyzing and integrating sources</w:t>
      </w:r>
    </w:p>
    <w:p w14:paraId="4F7650EC" w14:textId="77777777" w:rsidR="007A2C7D" w:rsidRPr="00FD48D4" w:rsidRDefault="007A2C7D" w:rsidP="007A2C7D">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iting and referencing</w:t>
      </w:r>
    </w:p>
    <w:p w14:paraId="090B4FAB" w14:textId="77777777" w:rsidR="007A2C7D" w:rsidRDefault="007A2C7D" w:rsidP="007A2C7D">
      <w:pPr>
        <w:rPr>
          <w:rFonts w:cstheme="minorHAnsi"/>
          <w:sz w:val="22"/>
          <w:szCs w:val="22"/>
        </w:rPr>
      </w:pPr>
    </w:p>
    <w:p w14:paraId="11FC161C" w14:textId="77777777" w:rsidR="007A2C7D" w:rsidRDefault="007A2C7D" w:rsidP="007A2C7D">
      <w:pPr>
        <w:rPr>
          <w:rFonts w:cstheme="minorHAnsi"/>
          <w:sz w:val="22"/>
          <w:szCs w:val="22"/>
        </w:rPr>
      </w:pPr>
      <w:r w:rsidRPr="00FD48D4">
        <w:rPr>
          <w:rFonts w:cstheme="minorHAnsi"/>
          <w:sz w:val="22"/>
          <w:szCs w:val="22"/>
        </w:rPr>
        <w:t>Students should note that the WSD is not a proofreading service. Though we will examine as much of a sample of writing as we can in the space of a one-on-one consultation, our goal is to teach students how to improve their writing, not to edit the work.</w:t>
      </w:r>
      <w:r>
        <w:rPr>
          <w:rFonts w:cstheme="minorHAnsi"/>
          <w:sz w:val="22"/>
          <w:szCs w:val="22"/>
        </w:rPr>
        <w:t xml:space="preserve"> For more information, visit </w:t>
      </w:r>
      <w:hyperlink r:id="rId28" w:history="1">
        <w:r w:rsidRPr="00FD48D4">
          <w:rPr>
            <w:rStyle w:val="Hyperlink"/>
            <w:rFonts w:cstheme="minorHAnsi"/>
            <w:color w:val="005596"/>
            <w:sz w:val="22"/>
            <w:szCs w:val="22"/>
          </w:rPr>
          <w:t>www.uwindsor.ca/writingsupport</w:t>
        </w:r>
      </w:hyperlink>
      <w:r w:rsidRPr="00FD48D4">
        <w:rPr>
          <w:rFonts w:cstheme="minorHAnsi"/>
          <w:sz w:val="22"/>
          <w:szCs w:val="22"/>
        </w:rPr>
        <w:t xml:space="preserve">. </w:t>
      </w:r>
    </w:p>
    <w:p w14:paraId="0EE8F27D" w14:textId="77777777" w:rsidR="007A2C7D" w:rsidRDefault="007A2C7D" w:rsidP="007A2C7D">
      <w:pPr>
        <w:rPr>
          <w:rFonts w:cstheme="minorHAnsi"/>
          <w:sz w:val="22"/>
          <w:szCs w:val="22"/>
        </w:rPr>
      </w:pPr>
    </w:p>
    <w:p w14:paraId="19AB4F5F" w14:textId="77777777" w:rsidR="007A2C7D" w:rsidRDefault="007A2C7D" w:rsidP="007A2C7D">
      <w:pPr>
        <w:rPr>
          <w:rFonts w:cs="Arial"/>
          <w:b/>
          <w:bCs/>
          <w:color w:val="005596"/>
          <w:sz w:val="22"/>
          <w:szCs w:val="22"/>
          <w:u w:val="single"/>
        </w:rPr>
      </w:pPr>
      <w:r>
        <w:rPr>
          <w:rFonts w:cs="Arial"/>
          <w:b/>
          <w:bCs/>
          <w:color w:val="005596"/>
          <w:sz w:val="22"/>
          <w:szCs w:val="22"/>
          <w:u w:val="single"/>
        </w:rPr>
        <w:t xml:space="preserve">Skills to Enhance Personal Success (STEPS) </w:t>
      </w:r>
    </w:p>
    <w:p w14:paraId="5C10BE8F" w14:textId="77777777" w:rsidR="007A2C7D" w:rsidRDefault="007A2C7D" w:rsidP="007A2C7D">
      <w:pPr>
        <w:rPr>
          <w:rFonts w:cs="Arial"/>
          <w:b/>
          <w:bCs/>
          <w:color w:val="005596"/>
          <w:sz w:val="22"/>
          <w:szCs w:val="22"/>
          <w:u w:val="single"/>
        </w:rPr>
      </w:pPr>
    </w:p>
    <w:p w14:paraId="096B65FE" w14:textId="77777777" w:rsidR="007A2C7D" w:rsidRPr="003B3802" w:rsidRDefault="007A2C7D" w:rsidP="007A2C7D">
      <w:pPr>
        <w:rPr>
          <w:rFonts w:eastAsia="Times New Roman" w:cstheme="minorHAnsi"/>
          <w:sz w:val="22"/>
          <w:szCs w:val="22"/>
        </w:rPr>
      </w:pPr>
      <w:r w:rsidRPr="003B3802">
        <w:rPr>
          <w:rFonts w:eastAsia="Times New Roman" w:cstheme="minorHAnsi"/>
          <w:sz w:val="22"/>
          <w:szCs w:val="22"/>
          <w:shd w:val="clear" w:color="auto" w:fill="FFFFFF"/>
        </w:rPr>
        <w:t>The Student Success and Leadership Centre offers free workshops through the Skills to Enhance Personal Success (STEPS) program that are geared towards helping to develop study skills to achieve academic success in a university setting.</w:t>
      </w:r>
      <w:r>
        <w:rPr>
          <w:rFonts w:eastAsia="Times New Roman" w:cstheme="minorHAnsi"/>
          <w:sz w:val="22"/>
          <w:szCs w:val="22"/>
          <w:shd w:val="clear" w:color="auto" w:fill="FFFFFF"/>
        </w:rPr>
        <w:t xml:space="preserve"> For more information, visit </w:t>
      </w:r>
      <w:hyperlink r:id="rId29" w:history="1">
        <w:r w:rsidRPr="00FD48D4">
          <w:rPr>
            <w:rStyle w:val="Hyperlink"/>
            <w:rFonts w:eastAsia="Times New Roman" w:cstheme="minorHAnsi"/>
            <w:color w:val="005596"/>
            <w:sz w:val="22"/>
            <w:szCs w:val="22"/>
            <w:shd w:val="clear" w:color="auto" w:fill="FFFFFF"/>
          </w:rPr>
          <w:t>www.uwindsor.ca/steps</w:t>
        </w:r>
      </w:hyperlink>
      <w:r w:rsidRPr="00FD48D4">
        <w:rPr>
          <w:rFonts w:eastAsia="Times New Roman" w:cstheme="minorHAnsi"/>
          <w:sz w:val="22"/>
          <w:szCs w:val="22"/>
          <w:shd w:val="clear" w:color="auto" w:fill="FFFFFF"/>
        </w:rPr>
        <w:t>.</w:t>
      </w:r>
      <w:r w:rsidRPr="00FD48D4">
        <w:rPr>
          <w:rFonts w:eastAsia="Times New Roman" w:cstheme="minorHAnsi"/>
          <w:color w:val="005596"/>
          <w:sz w:val="22"/>
          <w:szCs w:val="22"/>
          <w:shd w:val="clear" w:color="auto" w:fill="FFFFFF"/>
        </w:rPr>
        <w:t xml:space="preserve"> </w:t>
      </w:r>
    </w:p>
    <w:p w14:paraId="38D3DE20" w14:textId="33DA1116" w:rsidR="007A2C7D" w:rsidRDefault="007A2C7D" w:rsidP="002A401C">
      <w:pPr>
        <w:rPr>
          <w:sz w:val="22"/>
          <w:szCs w:val="22"/>
        </w:rPr>
      </w:pPr>
    </w:p>
    <w:p w14:paraId="416089CC" w14:textId="77777777" w:rsidR="007A2C7D" w:rsidRDefault="007A2C7D" w:rsidP="007A2C7D">
      <w:pPr>
        <w:rPr>
          <w:b/>
          <w:bCs/>
          <w:color w:val="005596"/>
          <w:sz w:val="36"/>
          <w:szCs w:val="36"/>
        </w:rPr>
      </w:pPr>
    </w:p>
    <w:p w14:paraId="350B1811" w14:textId="33398999" w:rsidR="007A2C7D" w:rsidRPr="00334A0C" w:rsidRDefault="007A2C7D" w:rsidP="007A2C7D">
      <w:pPr>
        <w:rPr>
          <w:sz w:val="28"/>
          <w:szCs w:val="28"/>
        </w:rPr>
      </w:pPr>
      <w:r>
        <w:rPr>
          <w:b/>
          <w:bCs/>
          <w:color w:val="005596"/>
          <w:sz w:val="36"/>
          <w:szCs w:val="36"/>
        </w:rPr>
        <w:lastRenderedPageBreak/>
        <w:t>Achieving Your Career Goals and Getting Experience</w:t>
      </w:r>
    </w:p>
    <w:p w14:paraId="05A7128E" w14:textId="77777777" w:rsidR="007A2C7D" w:rsidRPr="00785AE7"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786C6B05" wp14:editId="7252A815">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CE889" id="Straight Connector 2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O5xzj7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Pr="00785AE7">
        <w:rPr>
          <w:sz w:val="22"/>
          <w:szCs w:val="22"/>
        </w:rPr>
        <w:t>It’s never too early to start thinking about where you’re headed next – take the opportunity to engage in your own career development and participate in experiential learning activities throughout your time at university.</w:t>
      </w:r>
    </w:p>
    <w:p w14:paraId="757F84E9" w14:textId="77777777" w:rsidR="007A2C7D" w:rsidRPr="00785AE7" w:rsidRDefault="007A2C7D" w:rsidP="007A2C7D">
      <w:pPr>
        <w:rPr>
          <w:sz w:val="22"/>
          <w:szCs w:val="22"/>
        </w:rPr>
      </w:pPr>
    </w:p>
    <w:p w14:paraId="381AC8BE" w14:textId="77777777" w:rsidR="007A2C7D" w:rsidRDefault="007A2C7D" w:rsidP="007A2C7D">
      <w:pPr>
        <w:rPr>
          <w:sz w:val="22"/>
          <w:szCs w:val="22"/>
        </w:rPr>
      </w:pPr>
      <w:r w:rsidRPr="00785AE7">
        <w:rPr>
          <w:sz w:val="22"/>
          <w:szCs w:val="22"/>
        </w:rPr>
        <w:t>Career development is a lifelong process. It is more than just deciding on a major or a job. A degree in the Faculty of Arts, Humanities, and Social Sciences opens so many doors. Spend some time thinking about what kind of doors you want to explore.</w:t>
      </w:r>
    </w:p>
    <w:p w14:paraId="769402A7" w14:textId="77777777" w:rsidR="007A2C7D" w:rsidRPr="00785AE7" w:rsidRDefault="007A2C7D" w:rsidP="007A2C7D">
      <w:pPr>
        <w:rPr>
          <w:sz w:val="22"/>
          <w:szCs w:val="22"/>
        </w:rPr>
      </w:pPr>
    </w:p>
    <w:p w14:paraId="2736B482" w14:textId="77777777" w:rsidR="007A2C7D" w:rsidRPr="00785AE7" w:rsidRDefault="0034623E" w:rsidP="007A2C7D">
      <w:pPr>
        <w:rPr>
          <w:sz w:val="22"/>
          <w:szCs w:val="22"/>
        </w:rPr>
      </w:pPr>
      <w:hyperlink r:id="rId30" w:history="1">
        <w:r w:rsidR="007A2C7D" w:rsidRPr="00785AE7">
          <w:rPr>
            <w:rStyle w:val="Hyperlink"/>
            <w:color w:val="005596"/>
            <w:sz w:val="22"/>
            <w:szCs w:val="22"/>
          </w:rPr>
          <w:t>Career Development &amp; Experiential Learning (CDEL)</w:t>
        </w:r>
      </w:hyperlink>
      <w:r w:rsidR="007A2C7D" w:rsidRPr="00785AE7">
        <w:rPr>
          <w:sz w:val="22"/>
          <w:szCs w:val="22"/>
        </w:rPr>
        <w:t xml:space="preserve"> is here to support you throughout your journey from degree to career. Whether you have a clear career goal in mind, are going on to further schooling, or simply want to explore possibilities, we are here for you. We offer expertise in topics related to career exploration, job search strategies, resume and cover letter development, interview preparation, and much more. We also host our </w:t>
      </w:r>
      <w:hyperlink r:id="rId31" w:history="1">
        <w:r w:rsidR="007A2C7D" w:rsidRPr="00785AE7">
          <w:rPr>
            <w:rStyle w:val="Hyperlink"/>
            <w:color w:val="005596"/>
            <w:sz w:val="22"/>
            <w:szCs w:val="22"/>
          </w:rPr>
          <w:t>own job posting board</w:t>
        </w:r>
      </w:hyperlink>
      <w:r w:rsidR="007A2C7D" w:rsidRPr="00785AE7">
        <w:rPr>
          <w:color w:val="005596"/>
          <w:sz w:val="22"/>
          <w:szCs w:val="22"/>
        </w:rPr>
        <w:t xml:space="preserve"> </w:t>
      </w:r>
      <w:r w:rsidR="007A2C7D" w:rsidRPr="00785AE7">
        <w:rPr>
          <w:sz w:val="22"/>
          <w:szCs w:val="22"/>
        </w:rPr>
        <w:t>and various employer networking events.</w:t>
      </w:r>
    </w:p>
    <w:p w14:paraId="78B7B22B" w14:textId="77777777" w:rsidR="007A2C7D" w:rsidRDefault="007A2C7D" w:rsidP="007A2C7D">
      <w:pPr>
        <w:rPr>
          <w:sz w:val="22"/>
          <w:szCs w:val="22"/>
        </w:rPr>
      </w:pPr>
      <w:r w:rsidRPr="00785AE7">
        <w:rPr>
          <w:sz w:val="22"/>
          <w:szCs w:val="22"/>
        </w:rPr>
        <w:t xml:space="preserve">Participating in experiential learning activities during your studies can have a direct impact on your ability to find a meaningful career. Getting experience helps you develop and recognize your skills, expand your network, and have fun! </w:t>
      </w:r>
    </w:p>
    <w:p w14:paraId="3A3B1EBF" w14:textId="77777777" w:rsidR="007A2C7D" w:rsidRPr="00785AE7" w:rsidRDefault="007A2C7D" w:rsidP="007A2C7D">
      <w:pPr>
        <w:rPr>
          <w:sz w:val="22"/>
          <w:szCs w:val="22"/>
        </w:rPr>
      </w:pPr>
    </w:p>
    <w:p w14:paraId="09175A6F" w14:textId="77777777" w:rsidR="007A2C7D" w:rsidRPr="00785AE7" w:rsidRDefault="007A2C7D" w:rsidP="007A2C7D">
      <w:pPr>
        <w:rPr>
          <w:sz w:val="22"/>
          <w:szCs w:val="22"/>
        </w:rPr>
      </w:pPr>
      <w:r w:rsidRPr="00785AE7">
        <w:rPr>
          <w:sz w:val="22"/>
          <w:szCs w:val="22"/>
        </w:rPr>
        <w:t>See below for a list of experiential learning and career development activities you can get involved in:</w:t>
      </w:r>
    </w:p>
    <w:p w14:paraId="27C15AC2" w14:textId="77777777" w:rsidR="007A2C7D" w:rsidRPr="00785AE7" w:rsidRDefault="007A2C7D" w:rsidP="007A2C7D">
      <w:pPr>
        <w:numPr>
          <w:ilvl w:val="0"/>
          <w:numId w:val="17"/>
        </w:numPr>
        <w:rPr>
          <w:sz w:val="22"/>
          <w:szCs w:val="22"/>
        </w:rPr>
      </w:pPr>
      <w:r w:rsidRPr="00785AE7">
        <w:rPr>
          <w:sz w:val="22"/>
          <w:szCs w:val="22"/>
        </w:rPr>
        <w:t xml:space="preserve">CDEL offers three experiential learning programs. Find </w:t>
      </w:r>
      <w:hyperlink r:id="rId32">
        <w:r w:rsidRPr="00785AE7">
          <w:rPr>
            <w:rStyle w:val="Hyperlink"/>
            <w:color w:val="005596"/>
            <w:sz w:val="22"/>
            <w:szCs w:val="22"/>
          </w:rPr>
          <w:t>Ignite</w:t>
        </w:r>
      </w:hyperlink>
      <w:r w:rsidRPr="00785AE7">
        <w:rPr>
          <w:color w:val="005596"/>
          <w:sz w:val="22"/>
          <w:szCs w:val="22"/>
          <w:u w:val="single"/>
        </w:rPr>
        <w:t>-Work Study</w:t>
      </w:r>
      <w:r w:rsidRPr="00785AE7">
        <w:rPr>
          <w:sz w:val="22"/>
          <w:szCs w:val="22"/>
        </w:rPr>
        <w:t xml:space="preserve"> positions, take part in the </w:t>
      </w:r>
      <w:hyperlink r:id="rId33">
        <w:r w:rsidRPr="00785AE7">
          <w:rPr>
            <w:rStyle w:val="Hyperlink"/>
            <w:color w:val="005596"/>
            <w:sz w:val="22"/>
            <w:szCs w:val="22"/>
          </w:rPr>
          <w:t>Job Shadow Experience</w:t>
        </w:r>
      </w:hyperlink>
      <w:r w:rsidRPr="00785AE7">
        <w:rPr>
          <w:sz w:val="22"/>
          <w:szCs w:val="22"/>
        </w:rPr>
        <w:t xml:space="preserve">, and participate in </w:t>
      </w:r>
      <w:hyperlink r:id="rId34">
        <w:r w:rsidRPr="00785AE7">
          <w:rPr>
            <w:rStyle w:val="Hyperlink"/>
            <w:color w:val="005596"/>
            <w:sz w:val="22"/>
            <w:szCs w:val="22"/>
          </w:rPr>
          <w:t>VIP-Community Service Learning</w:t>
        </w:r>
      </w:hyperlink>
      <w:r w:rsidRPr="00785AE7">
        <w:rPr>
          <w:sz w:val="22"/>
          <w:szCs w:val="22"/>
        </w:rPr>
        <w:t>.</w:t>
      </w:r>
    </w:p>
    <w:p w14:paraId="4FCE366F" w14:textId="50F40960" w:rsidR="007A2C7D" w:rsidRDefault="007A2C7D" w:rsidP="002A401C">
      <w:pPr>
        <w:numPr>
          <w:ilvl w:val="0"/>
          <w:numId w:val="17"/>
        </w:numPr>
        <w:rPr>
          <w:sz w:val="22"/>
          <w:szCs w:val="22"/>
        </w:rPr>
      </w:pPr>
      <w:r w:rsidRPr="00785AE7">
        <w:rPr>
          <w:sz w:val="22"/>
          <w:szCs w:val="22"/>
        </w:rPr>
        <w:t xml:space="preserve">Connect with the CDEL team to participate in </w:t>
      </w:r>
      <w:hyperlink r:id="rId35">
        <w:r w:rsidRPr="00785AE7">
          <w:rPr>
            <w:rStyle w:val="Hyperlink"/>
            <w:color w:val="005596"/>
            <w:sz w:val="22"/>
            <w:szCs w:val="22"/>
          </w:rPr>
          <w:t>workshops</w:t>
        </w:r>
      </w:hyperlink>
      <w:r w:rsidRPr="00785AE7">
        <w:rPr>
          <w:sz w:val="22"/>
          <w:szCs w:val="22"/>
        </w:rPr>
        <w:t xml:space="preserve">, </w:t>
      </w:r>
      <w:hyperlink r:id="rId36" w:history="1">
        <w:r w:rsidRPr="00785AE7">
          <w:rPr>
            <w:rStyle w:val="Hyperlink"/>
            <w:color w:val="005596"/>
            <w:sz w:val="22"/>
            <w:szCs w:val="22"/>
          </w:rPr>
          <w:t>book career advising appointments</w:t>
        </w:r>
      </w:hyperlink>
      <w:r w:rsidRPr="00785AE7">
        <w:rPr>
          <w:color w:val="005596"/>
          <w:sz w:val="22"/>
          <w:szCs w:val="22"/>
        </w:rPr>
        <w:t>,</w:t>
      </w:r>
      <w:r w:rsidRPr="00785AE7">
        <w:rPr>
          <w:sz w:val="22"/>
          <w:szCs w:val="22"/>
        </w:rPr>
        <w:t xml:space="preserve"> conduct mock interviews, and </w:t>
      </w:r>
      <w:hyperlink r:id="rId37" w:history="1">
        <w:r w:rsidRPr="00785AE7">
          <w:rPr>
            <w:rStyle w:val="Hyperlink"/>
            <w:color w:val="005596"/>
            <w:sz w:val="22"/>
            <w:szCs w:val="22"/>
          </w:rPr>
          <w:t>attend employer events</w:t>
        </w:r>
      </w:hyperlink>
      <w:r w:rsidRPr="00785AE7">
        <w:rPr>
          <w:sz w:val="22"/>
          <w:szCs w:val="22"/>
        </w:rPr>
        <w:t xml:space="preserve">. FAHSS students also have a designated Career Advisor they can meet with to explore answers to questions like “What can I do with my degree?” or “What am I going to do after graduation?” </w:t>
      </w:r>
    </w:p>
    <w:p w14:paraId="2E489321" w14:textId="314123FE" w:rsidR="007A2C7D" w:rsidRDefault="007A2C7D" w:rsidP="007A2C7D">
      <w:pPr>
        <w:rPr>
          <w:sz w:val="22"/>
          <w:szCs w:val="22"/>
        </w:rPr>
      </w:pPr>
    </w:p>
    <w:p w14:paraId="6A4212F9" w14:textId="77777777" w:rsidR="007A2C7D" w:rsidRPr="00334A0C" w:rsidRDefault="007A2C7D" w:rsidP="007A2C7D">
      <w:pPr>
        <w:rPr>
          <w:sz w:val="28"/>
          <w:szCs w:val="28"/>
        </w:rPr>
      </w:pPr>
      <w:r>
        <w:rPr>
          <w:b/>
          <w:bCs/>
          <w:color w:val="005596"/>
          <w:sz w:val="36"/>
          <w:szCs w:val="36"/>
        </w:rPr>
        <w:t>Indigenous Services</w:t>
      </w:r>
    </w:p>
    <w:p w14:paraId="03DED199" w14:textId="77777777" w:rsidR="007A2C7D" w:rsidRDefault="007A2C7D" w:rsidP="007A2C7D">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75E2CBAB" wp14:editId="18AC536A">
                <wp:simplePos x="0" y="0"/>
                <wp:positionH relativeFrom="column">
                  <wp:posOffset>0</wp:posOffset>
                </wp:positionH>
                <wp:positionV relativeFrom="paragraph">
                  <wp:posOffset>50800</wp:posOffset>
                </wp:positionV>
                <wp:extent cx="6337425" cy="0"/>
                <wp:effectExtent l="50800" t="50800" r="63500" b="63500"/>
                <wp:wrapNone/>
                <wp:docPr id="9" name="Straight Connector 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0653D" id="Straight Connector 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Mqlxfe8BAAAh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61B86B8" w14:textId="77777777" w:rsidR="007A2C7D" w:rsidRDefault="007A2C7D" w:rsidP="007A2C7D">
      <w:pPr>
        <w:rPr>
          <w:sz w:val="22"/>
          <w:szCs w:val="22"/>
        </w:rPr>
      </w:pPr>
      <w:r>
        <w:rPr>
          <w:sz w:val="22"/>
          <w:szCs w:val="22"/>
        </w:rPr>
        <w:t xml:space="preserve">The Aboriginal Education Centre – Turtle Island provides support to Indigenous students to reach their highest potential in a culturally supportive atmosphere. </w:t>
      </w:r>
    </w:p>
    <w:p w14:paraId="390BF3CC" w14:textId="77777777" w:rsidR="007A2C7D" w:rsidRDefault="007A2C7D" w:rsidP="007A2C7D">
      <w:pPr>
        <w:rPr>
          <w:sz w:val="22"/>
          <w:szCs w:val="22"/>
        </w:rPr>
      </w:pPr>
      <w:r>
        <w:rPr>
          <w:sz w:val="22"/>
          <w:szCs w:val="22"/>
        </w:rPr>
        <w:br/>
        <w:t xml:space="preserve">Services that the Aboriginal Education Centre provides are: </w:t>
      </w:r>
    </w:p>
    <w:p w14:paraId="1A94A05E" w14:textId="77777777" w:rsidR="007A2C7D" w:rsidRDefault="007A2C7D" w:rsidP="007A2C7D">
      <w:pPr>
        <w:pStyle w:val="ListParagraph"/>
        <w:numPr>
          <w:ilvl w:val="0"/>
          <w:numId w:val="18"/>
        </w:numPr>
        <w:rPr>
          <w:sz w:val="22"/>
          <w:szCs w:val="22"/>
        </w:rPr>
      </w:pPr>
      <w:r>
        <w:rPr>
          <w:sz w:val="22"/>
          <w:szCs w:val="22"/>
        </w:rPr>
        <w:t xml:space="preserve">Friendly and knowledgeable staff who can refer you to various student support services on campus. </w:t>
      </w:r>
    </w:p>
    <w:p w14:paraId="52D90605" w14:textId="77777777" w:rsidR="007A2C7D" w:rsidRDefault="007A2C7D" w:rsidP="007A2C7D">
      <w:pPr>
        <w:pStyle w:val="ListParagraph"/>
        <w:numPr>
          <w:ilvl w:val="0"/>
          <w:numId w:val="18"/>
        </w:numPr>
        <w:rPr>
          <w:sz w:val="22"/>
          <w:szCs w:val="22"/>
        </w:rPr>
      </w:pPr>
      <w:r>
        <w:rPr>
          <w:sz w:val="22"/>
          <w:szCs w:val="22"/>
        </w:rPr>
        <w:t xml:space="preserve">Cultural programming and events. </w:t>
      </w:r>
    </w:p>
    <w:p w14:paraId="6AC8DFC8" w14:textId="77777777" w:rsidR="007A2C7D" w:rsidRDefault="007A2C7D" w:rsidP="007A2C7D">
      <w:pPr>
        <w:pStyle w:val="ListParagraph"/>
        <w:numPr>
          <w:ilvl w:val="0"/>
          <w:numId w:val="18"/>
        </w:numPr>
        <w:rPr>
          <w:sz w:val="22"/>
          <w:szCs w:val="22"/>
        </w:rPr>
      </w:pPr>
      <w:r>
        <w:rPr>
          <w:sz w:val="22"/>
          <w:szCs w:val="22"/>
        </w:rPr>
        <w:t xml:space="preserve">A lounge and study area where you can socialize, study, or relax. </w:t>
      </w:r>
    </w:p>
    <w:p w14:paraId="373DE010" w14:textId="77777777" w:rsidR="007A2C7D" w:rsidRDefault="007A2C7D" w:rsidP="007A2C7D">
      <w:pPr>
        <w:pStyle w:val="ListParagraph"/>
        <w:numPr>
          <w:ilvl w:val="0"/>
          <w:numId w:val="18"/>
        </w:numPr>
        <w:rPr>
          <w:sz w:val="22"/>
          <w:szCs w:val="22"/>
        </w:rPr>
      </w:pPr>
      <w:r>
        <w:rPr>
          <w:sz w:val="22"/>
          <w:szCs w:val="22"/>
        </w:rPr>
        <w:t xml:space="preserve">Printing, scanning and faxing services. </w:t>
      </w:r>
    </w:p>
    <w:p w14:paraId="5BC98892" w14:textId="77777777" w:rsidR="007A2C7D" w:rsidRDefault="007A2C7D" w:rsidP="007A2C7D">
      <w:pPr>
        <w:pStyle w:val="ListParagraph"/>
        <w:numPr>
          <w:ilvl w:val="0"/>
          <w:numId w:val="18"/>
        </w:numPr>
        <w:rPr>
          <w:sz w:val="22"/>
          <w:szCs w:val="22"/>
        </w:rPr>
      </w:pPr>
      <w:r>
        <w:rPr>
          <w:sz w:val="22"/>
          <w:szCs w:val="22"/>
        </w:rPr>
        <w:t xml:space="preserve">Volunteer and work opportunities. </w:t>
      </w:r>
    </w:p>
    <w:p w14:paraId="5D89432C" w14:textId="77777777" w:rsidR="007A2C7D" w:rsidRPr="00785AE7" w:rsidRDefault="007A2C7D" w:rsidP="007A2C7D">
      <w:pPr>
        <w:rPr>
          <w:sz w:val="22"/>
          <w:szCs w:val="22"/>
        </w:rPr>
      </w:pPr>
      <w:r>
        <w:rPr>
          <w:sz w:val="22"/>
          <w:szCs w:val="22"/>
        </w:rPr>
        <w:br/>
        <w:t xml:space="preserve">For more information, visit </w:t>
      </w:r>
      <w:hyperlink r:id="rId38" w:history="1">
        <w:r w:rsidRPr="00BE6ABC">
          <w:rPr>
            <w:rStyle w:val="Hyperlink"/>
            <w:color w:val="005596"/>
            <w:sz w:val="22"/>
            <w:szCs w:val="22"/>
          </w:rPr>
          <w:t>www.uwindsor.ca/aec</w:t>
        </w:r>
      </w:hyperlink>
      <w:r>
        <w:rPr>
          <w:sz w:val="22"/>
          <w:szCs w:val="22"/>
        </w:rPr>
        <w:t>.</w:t>
      </w:r>
    </w:p>
    <w:p w14:paraId="2B0E9A4C" w14:textId="78EC2DA6" w:rsidR="007A2C7D" w:rsidRDefault="007A2C7D" w:rsidP="007A2C7D">
      <w:pPr>
        <w:rPr>
          <w:sz w:val="22"/>
          <w:szCs w:val="22"/>
        </w:rPr>
      </w:pPr>
    </w:p>
    <w:p w14:paraId="3E6FA7DC" w14:textId="77777777" w:rsidR="001B1C29" w:rsidRDefault="001B1C29" w:rsidP="001B1C29">
      <w:pPr>
        <w:rPr>
          <w:b/>
          <w:bCs/>
          <w:color w:val="005596"/>
          <w:sz w:val="36"/>
          <w:szCs w:val="36"/>
        </w:rPr>
      </w:pPr>
    </w:p>
    <w:p w14:paraId="60D0211B" w14:textId="77777777" w:rsidR="001B1C29" w:rsidRDefault="001B1C29" w:rsidP="001B1C29">
      <w:pPr>
        <w:rPr>
          <w:b/>
          <w:bCs/>
          <w:color w:val="005596"/>
          <w:sz w:val="36"/>
          <w:szCs w:val="36"/>
        </w:rPr>
      </w:pPr>
    </w:p>
    <w:p w14:paraId="76CDAEEB" w14:textId="03048E34" w:rsidR="001B1C29" w:rsidRPr="00334A0C" w:rsidRDefault="001B1C29" w:rsidP="001B1C29">
      <w:pPr>
        <w:rPr>
          <w:sz w:val="28"/>
          <w:szCs w:val="28"/>
        </w:rPr>
      </w:pPr>
      <w:r>
        <w:rPr>
          <w:b/>
          <w:bCs/>
          <w:color w:val="005596"/>
          <w:sz w:val="36"/>
          <w:szCs w:val="36"/>
        </w:rPr>
        <w:lastRenderedPageBreak/>
        <w:t>Student Self-Identification Survey</w:t>
      </w:r>
    </w:p>
    <w:p w14:paraId="4BBC6542" w14:textId="77777777" w:rsidR="001B1C29" w:rsidRDefault="001B1C29" w:rsidP="001B1C2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4800" behindDoc="0" locked="0" layoutInCell="1" allowOverlap="1" wp14:anchorId="6DF32D72" wp14:editId="25236062">
                <wp:simplePos x="0" y="0"/>
                <wp:positionH relativeFrom="column">
                  <wp:posOffset>0</wp:posOffset>
                </wp:positionH>
                <wp:positionV relativeFrom="paragraph">
                  <wp:posOffset>50800</wp:posOffset>
                </wp:positionV>
                <wp:extent cx="6337425" cy="0"/>
                <wp:effectExtent l="50800" t="50800" r="63500" b="63500"/>
                <wp:wrapNone/>
                <wp:docPr id="10" name="Straight Connector 10"/>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0FC0E" id="Straight Connector 1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Ln7w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MPi5+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A92E080" w14:textId="77777777" w:rsidR="0034623E" w:rsidRDefault="0034623E" w:rsidP="0034623E">
      <w:pPr>
        <w:rPr>
          <w:sz w:val="22"/>
          <w:szCs w:val="22"/>
        </w:rPr>
      </w:pPr>
      <w:r>
        <w:rPr>
          <w:sz w:val="22"/>
          <w:szCs w:val="22"/>
        </w:rPr>
        <w:t xml:space="preserve">The University of Windsor has launched its annual the Student Self-Identification Survey (SSIS). The goal of the SSIS is to collect student information relating to racialized data. </w:t>
      </w:r>
    </w:p>
    <w:p w14:paraId="0FBB3BFC" w14:textId="77777777" w:rsidR="0034623E" w:rsidRDefault="0034623E" w:rsidP="0034623E">
      <w:pPr>
        <w:rPr>
          <w:sz w:val="22"/>
          <w:szCs w:val="22"/>
        </w:rPr>
      </w:pPr>
    </w:p>
    <w:p w14:paraId="1CF8EFD7" w14:textId="77777777" w:rsidR="0034623E" w:rsidRDefault="0034623E" w:rsidP="0034623E">
      <w:pPr>
        <w:rPr>
          <w:sz w:val="22"/>
          <w:szCs w:val="22"/>
        </w:rPr>
      </w:pPr>
      <w:r>
        <w:rPr>
          <w:sz w:val="22"/>
          <w:szCs w:val="22"/>
        </w:rPr>
        <w:t xml:space="preserve">The purpose of collecting this data is to help inform campus policies relating in the areas of equity, diversity, and inclusion, while supporting a more safe, inclusive, and supporting learning and teaching environment for all University of Windsor students. </w:t>
      </w:r>
    </w:p>
    <w:p w14:paraId="1515D4EA" w14:textId="77777777" w:rsidR="0034623E" w:rsidRDefault="0034623E" w:rsidP="0034623E">
      <w:pPr>
        <w:rPr>
          <w:sz w:val="22"/>
          <w:szCs w:val="22"/>
        </w:rPr>
      </w:pPr>
    </w:p>
    <w:p w14:paraId="0195C544" w14:textId="77777777" w:rsidR="0034623E" w:rsidRPr="00FA1AAC" w:rsidRDefault="0034623E" w:rsidP="0034623E">
      <w:pPr>
        <w:rPr>
          <w:sz w:val="22"/>
          <w:szCs w:val="22"/>
        </w:rPr>
      </w:pPr>
      <w:r>
        <w:rPr>
          <w:sz w:val="22"/>
          <w:szCs w:val="22"/>
        </w:rPr>
        <w:t xml:space="preserve">We encourage all University of Windsor students to fill out the survey. </w:t>
      </w:r>
    </w:p>
    <w:p w14:paraId="69BD7447" w14:textId="77777777" w:rsidR="0034623E" w:rsidRPr="00FA1AAC" w:rsidRDefault="0034623E" w:rsidP="0034623E">
      <w:pPr>
        <w:rPr>
          <w:sz w:val="22"/>
          <w:szCs w:val="22"/>
        </w:rPr>
      </w:pPr>
    </w:p>
    <w:p w14:paraId="2422B8F0" w14:textId="77777777" w:rsidR="0034623E" w:rsidRPr="00FA1AAC" w:rsidRDefault="0034623E" w:rsidP="0034623E">
      <w:pPr>
        <w:rPr>
          <w:sz w:val="22"/>
          <w:szCs w:val="22"/>
        </w:rPr>
      </w:pPr>
      <w:r w:rsidRPr="00FA1AAC">
        <w:rPr>
          <w:sz w:val="22"/>
          <w:szCs w:val="22"/>
        </w:rPr>
        <w:t xml:space="preserve">To access the survey, please sign into the </w:t>
      </w:r>
      <w:hyperlink r:id="rId39" w:history="1">
        <w:r w:rsidRPr="00FA1AAC">
          <w:rPr>
            <w:rStyle w:val="Hyperlink"/>
            <w:color w:val="005596"/>
            <w:sz w:val="22"/>
            <w:szCs w:val="22"/>
          </w:rPr>
          <w:t>UWinsite Student</w:t>
        </w:r>
      </w:hyperlink>
      <w:r w:rsidRPr="00FA1AAC">
        <w:rPr>
          <w:sz w:val="22"/>
          <w:szCs w:val="22"/>
        </w:rPr>
        <w:t xml:space="preserve">. </w:t>
      </w:r>
    </w:p>
    <w:p w14:paraId="631D98C4" w14:textId="77777777" w:rsidR="0034623E" w:rsidRPr="00FA1AAC" w:rsidRDefault="0034623E" w:rsidP="0034623E">
      <w:pPr>
        <w:rPr>
          <w:sz w:val="22"/>
          <w:szCs w:val="22"/>
        </w:rPr>
      </w:pPr>
    </w:p>
    <w:p w14:paraId="017A7F48" w14:textId="77777777" w:rsidR="0034623E" w:rsidRPr="00FA1AAC" w:rsidRDefault="0034623E" w:rsidP="0034623E">
      <w:pPr>
        <w:rPr>
          <w:sz w:val="22"/>
          <w:szCs w:val="22"/>
        </w:rPr>
      </w:pPr>
      <w:r w:rsidRPr="00FA1AAC">
        <w:rPr>
          <w:sz w:val="22"/>
          <w:szCs w:val="22"/>
        </w:rPr>
        <w:t xml:space="preserve">For more information, please visit the Student Self Identification Survey </w:t>
      </w:r>
      <w:hyperlink r:id="rId40" w:history="1">
        <w:r w:rsidRPr="00FA1AAC">
          <w:rPr>
            <w:rStyle w:val="Hyperlink"/>
            <w:color w:val="005596"/>
            <w:sz w:val="22"/>
            <w:szCs w:val="22"/>
          </w:rPr>
          <w:t>website</w:t>
        </w:r>
      </w:hyperlink>
      <w:r w:rsidRPr="00FA1AAC">
        <w:rPr>
          <w:sz w:val="22"/>
          <w:szCs w:val="22"/>
        </w:rPr>
        <w:t>.</w:t>
      </w:r>
    </w:p>
    <w:p w14:paraId="17A02C3C" w14:textId="77777777" w:rsidR="001B1C29" w:rsidRPr="007A2C7D" w:rsidRDefault="001B1C29" w:rsidP="007A2C7D">
      <w:pPr>
        <w:rPr>
          <w:sz w:val="22"/>
          <w:szCs w:val="22"/>
        </w:rPr>
      </w:pPr>
    </w:p>
    <w:sectPr w:rsidR="001B1C29" w:rsidRPr="007A2C7D" w:rsidSect="00952079">
      <w:headerReference w:type="default" r:id="rId41"/>
      <w:footerReference w:type="even" r:id="rId42"/>
      <w:footerReference w:type="default" r:id="rId43"/>
      <w:headerReference w:type="first" r:id="rId44"/>
      <w:footerReference w:type="first" r:id="rId4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6361" w14:textId="77777777" w:rsidR="00F9588B" w:rsidRDefault="00F9588B" w:rsidP="00DA3D46">
      <w:r>
        <w:separator/>
      </w:r>
    </w:p>
  </w:endnote>
  <w:endnote w:type="continuationSeparator" w:id="0">
    <w:p w14:paraId="07E4D23A" w14:textId="77777777" w:rsidR="00F9588B" w:rsidRDefault="00F9588B"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612921"/>
      <w:docPartObj>
        <w:docPartGallery w:val="Page Numbers (Bottom of Page)"/>
        <w:docPartUnique/>
      </w:docPartObj>
    </w:sdtPr>
    <w:sdtEndPr>
      <w:rPr>
        <w:rStyle w:val="PageNumber"/>
      </w:rPr>
    </w:sdtEndPr>
    <w:sdtContent>
      <w:p w14:paraId="44BC8130" w14:textId="4E2B72DC" w:rsidR="00DF2071" w:rsidRDefault="00DF2071"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6BF7A" w14:textId="77777777" w:rsidR="00DF2071" w:rsidRDefault="00DF2071" w:rsidP="00DF2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9038397"/>
      <w:docPartObj>
        <w:docPartGallery w:val="Page Numbers (Bottom of Page)"/>
        <w:docPartUnique/>
      </w:docPartObj>
    </w:sdtPr>
    <w:sdtEndPr>
      <w:rPr>
        <w:rStyle w:val="PageNumber"/>
      </w:rPr>
    </w:sdtEndPr>
    <w:sdtContent>
      <w:p w14:paraId="224CC7A1" w14:textId="1383F1E3" w:rsidR="00DF2071" w:rsidRDefault="00DF2071"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7450CD" w14:textId="77777777" w:rsidR="00DF2071" w:rsidRDefault="00DF2071" w:rsidP="00DF20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9948597"/>
      <w:docPartObj>
        <w:docPartGallery w:val="Page Numbers (Bottom of Page)"/>
        <w:docPartUnique/>
      </w:docPartObj>
    </w:sdtPr>
    <w:sdtEndPr>
      <w:rPr>
        <w:rStyle w:val="PageNumber"/>
      </w:rPr>
    </w:sdtEndPr>
    <w:sdtContent>
      <w:p w14:paraId="3CC9ED36" w14:textId="3AA955B1" w:rsidR="007A2C7D" w:rsidRDefault="007A2C7D"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9113D" w14:textId="5FF7F227" w:rsidR="007A2C7D" w:rsidRDefault="007A2C7D" w:rsidP="007A2C7D">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7768" w14:textId="77777777" w:rsidR="00F9588B" w:rsidRDefault="00F9588B" w:rsidP="00DA3D46">
      <w:r>
        <w:separator/>
      </w:r>
    </w:p>
  </w:footnote>
  <w:footnote w:type="continuationSeparator" w:id="0">
    <w:p w14:paraId="00096973" w14:textId="77777777" w:rsidR="00F9588B" w:rsidRDefault="00F9588B"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320D" w14:textId="75461EEE" w:rsidR="00274C04" w:rsidRDefault="007A2C7D" w:rsidP="00274C04">
    <w:pPr>
      <w:pStyle w:val="Header"/>
      <w:jc w:val="center"/>
    </w:pPr>
    <w:r>
      <w:rPr>
        <w:noProof/>
      </w:rPr>
      <w:drawing>
        <wp:inline distT="0" distB="0" distL="0" distR="0" wp14:anchorId="1E1D8414" wp14:editId="6D60B13B">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E94"/>
    <w:multiLevelType w:val="hybridMultilevel"/>
    <w:tmpl w:val="211ED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A51C7"/>
    <w:multiLevelType w:val="hybridMultilevel"/>
    <w:tmpl w:val="1DD60F6A"/>
    <w:lvl w:ilvl="0" w:tplc="CFB4BF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7"/>
  </w:num>
  <w:num w:numId="5">
    <w:abstractNumId w:val="12"/>
  </w:num>
  <w:num w:numId="6">
    <w:abstractNumId w:val="7"/>
  </w:num>
  <w:num w:numId="7">
    <w:abstractNumId w:val="9"/>
  </w:num>
  <w:num w:numId="8">
    <w:abstractNumId w:val="8"/>
  </w:num>
  <w:num w:numId="9">
    <w:abstractNumId w:val="3"/>
  </w:num>
  <w:num w:numId="10">
    <w:abstractNumId w:val="16"/>
  </w:num>
  <w:num w:numId="11">
    <w:abstractNumId w:val="15"/>
  </w:num>
  <w:num w:numId="12">
    <w:abstractNumId w:val="10"/>
  </w:num>
  <w:num w:numId="13">
    <w:abstractNumId w:val="14"/>
  </w:num>
  <w:num w:numId="14">
    <w:abstractNumId w:val="4"/>
  </w:num>
  <w:num w:numId="15">
    <w:abstractNumId w:val="1"/>
  </w:num>
  <w:num w:numId="16">
    <w:abstractNumId w:val="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516C8"/>
    <w:rsid w:val="00066751"/>
    <w:rsid w:val="0008746C"/>
    <w:rsid w:val="000D7BB9"/>
    <w:rsid w:val="000E4F82"/>
    <w:rsid w:val="000F4A0C"/>
    <w:rsid w:val="00122308"/>
    <w:rsid w:val="00173079"/>
    <w:rsid w:val="001B1C29"/>
    <w:rsid w:val="001C7C92"/>
    <w:rsid w:val="00205F46"/>
    <w:rsid w:val="00233196"/>
    <w:rsid w:val="00274C04"/>
    <w:rsid w:val="00285934"/>
    <w:rsid w:val="002A401C"/>
    <w:rsid w:val="003044AA"/>
    <w:rsid w:val="00317901"/>
    <w:rsid w:val="00323EDD"/>
    <w:rsid w:val="00334A0C"/>
    <w:rsid w:val="0034623E"/>
    <w:rsid w:val="003565C4"/>
    <w:rsid w:val="003A6C9C"/>
    <w:rsid w:val="003D55CF"/>
    <w:rsid w:val="00433A30"/>
    <w:rsid w:val="00464E7B"/>
    <w:rsid w:val="00487CF1"/>
    <w:rsid w:val="004F4F1C"/>
    <w:rsid w:val="004F712C"/>
    <w:rsid w:val="00591548"/>
    <w:rsid w:val="005B1FE1"/>
    <w:rsid w:val="005B66D5"/>
    <w:rsid w:val="005D0E99"/>
    <w:rsid w:val="005E5051"/>
    <w:rsid w:val="006102BF"/>
    <w:rsid w:val="0062070B"/>
    <w:rsid w:val="006241E5"/>
    <w:rsid w:val="00654B4C"/>
    <w:rsid w:val="006827D0"/>
    <w:rsid w:val="00773BEB"/>
    <w:rsid w:val="00780153"/>
    <w:rsid w:val="007A2C7D"/>
    <w:rsid w:val="00854A62"/>
    <w:rsid w:val="00870106"/>
    <w:rsid w:val="008730F7"/>
    <w:rsid w:val="00876B94"/>
    <w:rsid w:val="008808DE"/>
    <w:rsid w:val="008C1FD3"/>
    <w:rsid w:val="008F28AC"/>
    <w:rsid w:val="0094390C"/>
    <w:rsid w:val="00945493"/>
    <w:rsid w:val="00952079"/>
    <w:rsid w:val="00953116"/>
    <w:rsid w:val="009A79E3"/>
    <w:rsid w:val="009B4220"/>
    <w:rsid w:val="009D105F"/>
    <w:rsid w:val="009D1EFE"/>
    <w:rsid w:val="009F4B0D"/>
    <w:rsid w:val="00A800D9"/>
    <w:rsid w:val="00AA0E10"/>
    <w:rsid w:val="00AA3BD8"/>
    <w:rsid w:val="00AC34F5"/>
    <w:rsid w:val="00B05151"/>
    <w:rsid w:val="00B61794"/>
    <w:rsid w:val="00B632E3"/>
    <w:rsid w:val="00BB58AD"/>
    <w:rsid w:val="00BE159E"/>
    <w:rsid w:val="00BF0A6E"/>
    <w:rsid w:val="00BF34DA"/>
    <w:rsid w:val="00C13130"/>
    <w:rsid w:val="00C20C0F"/>
    <w:rsid w:val="00C86360"/>
    <w:rsid w:val="00CC4F34"/>
    <w:rsid w:val="00D323E5"/>
    <w:rsid w:val="00D6004B"/>
    <w:rsid w:val="00D62284"/>
    <w:rsid w:val="00D717A6"/>
    <w:rsid w:val="00D75E98"/>
    <w:rsid w:val="00DA3D46"/>
    <w:rsid w:val="00DD2DBC"/>
    <w:rsid w:val="00DF2071"/>
    <w:rsid w:val="00DF3A3B"/>
    <w:rsid w:val="00E01ABC"/>
    <w:rsid w:val="00EB6B3B"/>
    <w:rsid w:val="00EC641E"/>
    <w:rsid w:val="00EE209F"/>
    <w:rsid w:val="00F01FFD"/>
    <w:rsid w:val="00F22EC9"/>
    <w:rsid w:val="00F2336F"/>
    <w:rsid w:val="00F44E1A"/>
    <w:rsid w:val="00F451AA"/>
    <w:rsid w:val="00F9588B"/>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F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ccess.uwindsor.ca/home.htm" TargetMode="External"/><Relationship Id="rId18" Type="http://schemas.openxmlformats.org/officeDocument/2006/relationships/hyperlink" Target="https://uwindsor.ca1.qualtrics.com/jfe/form/SV_3adz5L5NvK8iKvb" TargetMode="External"/><Relationship Id="rId26" Type="http://schemas.openxmlformats.org/officeDocument/2006/relationships/hyperlink" Target="https://play.google.com/store/apps/details?id=com.onetapsolutions.morneau.myissp&amp;hl=en" TargetMode="External"/><Relationship Id="rId39" Type="http://schemas.openxmlformats.org/officeDocument/2006/relationships/hyperlink" Target="student.uwindsor.ca" TargetMode="External"/><Relationship Id="rId21" Type="http://schemas.openxmlformats.org/officeDocument/2006/relationships/hyperlink" Target="http://www.uwindsor.ca/studentexperience/348/volunteer-opportunities" TargetMode="External"/><Relationship Id="rId34" Type="http://schemas.openxmlformats.org/officeDocument/2006/relationships/hyperlink" Target="http://www.uwindsor.ca/vi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itunes.apple.com/in/app/uwin-fahss/id1449767439?mt=8" TargetMode="External"/><Relationship Id="rId2" Type="http://schemas.openxmlformats.org/officeDocument/2006/relationships/styles" Target="styles.xml"/><Relationship Id="rId16" Type="http://schemas.openxmlformats.org/officeDocument/2006/relationships/hyperlink" Target="mailto:sas@uwindsor.ca" TargetMode="External"/><Relationship Id="rId29" Type="http://schemas.openxmlformats.org/officeDocument/2006/relationships/hyperlink" Target="http://www.uwindsor.ca/ste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com.readyeducation.uowindsorfahss" TargetMode="External"/><Relationship Id="rId24" Type="http://schemas.openxmlformats.org/officeDocument/2006/relationships/hyperlink" Target="https://keepmesafe.myissp.com/" TargetMode="External"/><Relationship Id="rId32" Type="http://schemas.openxmlformats.org/officeDocument/2006/relationships/hyperlink" Target="http://www.uwindsor.ca/ignite" TargetMode="External"/><Relationship Id="rId37" Type="http://schemas.openxmlformats.org/officeDocument/2006/relationships/hyperlink" Target="https://success.uwindsor.ca/careerpublicEvents.htm" TargetMode="External"/><Relationship Id="rId40" Type="http://schemas.openxmlformats.org/officeDocument/2006/relationships/hyperlink" Target="https://www.uwindsor.ca/studentexperience/740/student-self-identification-survey"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windsor.ca/studentaccessibility/" TargetMode="External"/><Relationship Id="rId23" Type="http://schemas.openxmlformats.org/officeDocument/2006/relationships/hyperlink" Target="http://www.uwindsor.ca/studentcounselling" TargetMode="External"/><Relationship Id="rId28" Type="http://schemas.openxmlformats.org/officeDocument/2006/relationships/hyperlink" Target="http://www.uwindsor.ca/writingsupport" TargetMode="External"/><Relationship Id="rId36" Type="http://schemas.openxmlformats.org/officeDocument/2006/relationships/hyperlink" Target="https://www.uwindsor.ca/career-development-experiential/309/appointments" TargetMode="External"/><Relationship Id="rId10" Type="http://schemas.openxmlformats.org/officeDocument/2006/relationships/hyperlink" Target="https://play.google.com/store/apps/details?id=com.readyeducation.uowindsorfahss" TargetMode="External"/><Relationship Id="rId19" Type="http://schemas.openxmlformats.org/officeDocument/2006/relationships/hyperlink" Target="http://www.uwindsor.ca/studentexperience/351/resources" TargetMode="External"/><Relationship Id="rId31" Type="http://schemas.openxmlformats.org/officeDocument/2006/relationships/hyperlink" Target="https://success.uwindsor.ca/home.ht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tunes.apple.com/in/app/uwin-fahss/id1449767439?mt=8" TargetMode="External"/><Relationship Id="rId14" Type="http://schemas.openxmlformats.org/officeDocument/2006/relationships/hyperlink" Target="https://www.bystanderinitiative.ca/" TargetMode="External"/><Relationship Id="rId22" Type="http://schemas.openxmlformats.org/officeDocument/2006/relationships/hyperlink" Target="http://www.uwindsor.ca/studenthealthservices" TargetMode="External"/><Relationship Id="rId27" Type="http://schemas.openxmlformats.org/officeDocument/2006/relationships/hyperlink" Target="http://www.uwindsor.ca/wellness" TargetMode="External"/><Relationship Id="rId30" Type="http://schemas.openxmlformats.org/officeDocument/2006/relationships/hyperlink" Target="https://www.uwindsor.ca/career-development-experiential/" TargetMode="External"/><Relationship Id="rId35" Type="http://schemas.openxmlformats.org/officeDocument/2006/relationships/hyperlink" Target="http://www.uwindsor.ca/careerworkshops"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windsor.ca/secretariat/sites/uwindsor.ca.secretariat/files/academic_accommodation_for_students_with_disabilities_amended_july_17_2017.pdf" TargetMode="External"/><Relationship Id="rId25" Type="http://schemas.openxmlformats.org/officeDocument/2006/relationships/hyperlink" Target="https://apps.apple.com/us/app/my-ssp/id1112006222" TargetMode="External"/><Relationship Id="rId33" Type="http://schemas.openxmlformats.org/officeDocument/2006/relationships/hyperlink" Target="https://www.uwindsor.ca/career-development-experiential/613/job-shadow-program" TargetMode="External"/><Relationship Id="rId38" Type="http://schemas.openxmlformats.org/officeDocument/2006/relationships/hyperlink" Target="http://www.uwindsor.ca/aec" TargetMode="External"/><Relationship Id="rId46" Type="http://schemas.openxmlformats.org/officeDocument/2006/relationships/fontTable" Target="fontTable.xml"/><Relationship Id="rId20" Type="http://schemas.openxmlformats.org/officeDocument/2006/relationships/hyperlink" Target="http://www.uwindsor.ca/studentexperience/358/tao"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60</cp:revision>
  <dcterms:created xsi:type="dcterms:W3CDTF">2019-12-12T15:58:00Z</dcterms:created>
  <dcterms:modified xsi:type="dcterms:W3CDTF">2021-11-09T23:29:00Z</dcterms:modified>
</cp:coreProperties>
</file>