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680CA" w14:textId="5C02DDB9" w:rsidR="00D55698" w:rsidRDefault="00D55698"/>
    <w:p w14:paraId="7500DB38" w14:textId="3CE6EB74" w:rsidR="00FC189C" w:rsidRDefault="00FC189C"/>
    <w:p w14:paraId="2291164D" w14:textId="19166CB3" w:rsidR="00FC189C" w:rsidRDefault="00FC189C" w:rsidP="00FC189C">
      <w:pPr>
        <w:jc w:val="center"/>
        <w:rPr>
          <w:b/>
          <w:bCs/>
          <w:color w:val="005596"/>
        </w:rPr>
      </w:pPr>
      <w:r>
        <w:rPr>
          <w:b/>
          <w:bCs/>
          <w:color w:val="005596"/>
        </w:rPr>
        <w:t>Office of Academic and Student Success | Student Information Form</w:t>
      </w:r>
    </w:p>
    <w:p w14:paraId="0C54D5B0" w14:textId="2D967F6E" w:rsidR="00BF4912" w:rsidRDefault="00BF4912" w:rsidP="00FC189C">
      <w:pPr>
        <w:jc w:val="center"/>
        <w:rPr>
          <w:b/>
          <w:bCs/>
          <w:color w:val="005596"/>
        </w:rPr>
      </w:pPr>
    </w:p>
    <w:p w14:paraId="01A3652C" w14:textId="00635343" w:rsidR="00BF4912" w:rsidRPr="00BF4912" w:rsidRDefault="00BF4912" w:rsidP="00BF4912">
      <w:r>
        <w:t xml:space="preserve">All information contained in this document, including any attachments, is highly confidential and may contain personal, private, or privileged material. As such, any unauthorized use, retention, disclosure, or other distribution of this document is strictly prohibited. </w:t>
      </w:r>
    </w:p>
    <w:p w14:paraId="339504B8" w14:textId="76E2D06C" w:rsidR="00FC189C" w:rsidRDefault="00FC189C" w:rsidP="00FC189C">
      <w:pPr>
        <w:jc w:val="center"/>
        <w:rPr>
          <w:b/>
          <w:bCs/>
          <w:color w:val="005596"/>
        </w:rPr>
      </w:pPr>
    </w:p>
    <w:tbl>
      <w:tblPr>
        <w:tblStyle w:val="TableGrid"/>
        <w:tblW w:w="0" w:type="auto"/>
        <w:tblLook w:val="04A0" w:firstRow="1" w:lastRow="0" w:firstColumn="1" w:lastColumn="0" w:noHBand="0" w:noVBand="1"/>
      </w:tblPr>
      <w:tblGrid>
        <w:gridCol w:w="2972"/>
        <w:gridCol w:w="6378"/>
      </w:tblGrid>
      <w:tr w:rsidR="00FC189C" w14:paraId="7107C2AA" w14:textId="77777777" w:rsidTr="00FC189C">
        <w:tc>
          <w:tcPr>
            <w:tcW w:w="2972" w:type="dxa"/>
          </w:tcPr>
          <w:p w14:paraId="4E5B5442" w14:textId="63F12BE8" w:rsidR="00FC189C" w:rsidRDefault="00FC189C" w:rsidP="00FC189C">
            <w:pPr>
              <w:rPr>
                <w:b/>
                <w:bCs/>
                <w:color w:val="005596"/>
              </w:rPr>
            </w:pPr>
            <w:r>
              <w:rPr>
                <w:b/>
                <w:bCs/>
                <w:color w:val="005596"/>
              </w:rPr>
              <w:t>Student Name:</w:t>
            </w:r>
          </w:p>
        </w:tc>
        <w:tc>
          <w:tcPr>
            <w:tcW w:w="6378" w:type="dxa"/>
          </w:tcPr>
          <w:p w14:paraId="20BC409E" w14:textId="1DE16832" w:rsidR="00FC189C" w:rsidRPr="00FC189C" w:rsidRDefault="00FC189C" w:rsidP="00FC189C"/>
        </w:tc>
      </w:tr>
      <w:tr w:rsidR="00FC189C" w14:paraId="69168B4B" w14:textId="77777777" w:rsidTr="00FC189C">
        <w:tc>
          <w:tcPr>
            <w:tcW w:w="2972" w:type="dxa"/>
          </w:tcPr>
          <w:p w14:paraId="51C3E8B8" w14:textId="2EE6D799" w:rsidR="00FC189C" w:rsidRDefault="00FC189C" w:rsidP="00FC189C">
            <w:pPr>
              <w:rPr>
                <w:b/>
                <w:bCs/>
                <w:color w:val="005596"/>
              </w:rPr>
            </w:pPr>
            <w:r>
              <w:rPr>
                <w:b/>
                <w:bCs/>
                <w:color w:val="005596"/>
              </w:rPr>
              <w:t>Student Number:</w:t>
            </w:r>
          </w:p>
        </w:tc>
        <w:tc>
          <w:tcPr>
            <w:tcW w:w="6378" w:type="dxa"/>
          </w:tcPr>
          <w:p w14:paraId="63C3C983" w14:textId="6827DE63" w:rsidR="00FC189C" w:rsidRPr="00FC189C" w:rsidRDefault="00FC189C" w:rsidP="00FC189C"/>
        </w:tc>
      </w:tr>
      <w:tr w:rsidR="00FC189C" w14:paraId="58D71B26" w14:textId="77777777" w:rsidTr="00FC189C">
        <w:tc>
          <w:tcPr>
            <w:tcW w:w="2972" w:type="dxa"/>
          </w:tcPr>
          <w:p w14:paraId="20EA9AE2" w14:textId="790E8195" w:rsidR="00FC189C" w:rsidRDefault="00FC189C" w:rsidP="00FC189C">
            <w:pPr>
              <w:rPr>
                <w:b/>
                <w:bCs/>
                <w:color w:val="005596"/>
              </w:rPr>
            </w:pPr>
            <w:r>
              <w:rPr>
                <w:b/>
                <w:bCs/>
                <w:color w:val="005596"/>
              </w:rPr>
              <w:t>Program:</w:t>
            </w:r>
          </w:p>
        </w:tc>
        <w:tc>
          <w:tcPr>
            <w:tcW w:w="6378" w:type="dxa"/>
          </w:tcPr>
          <w:p w14:paraId="63449363" w14:textId="5C8B6649" w:rsidR="00FC189C" w:rsidRPr="00FC189C" w:rsidRDefault="00FC189C" w:rsidP="00FC189C"/>
        </w:tc>
      </w:tr>
      <w:tr w:rsidR="00FC189C" w14:paraId="4F45C962" w14:textId="77777777" w:rsidTr="00FC189C">
        <w:tc>
          <w:tcPr>
            <w:tcW w:w="2972" w:type="dxa"/>
          </w:tcPr>
          <w:p w14:paraId="4F396702" w14:textId="2DA6406D" w:rsidR="00FC189C" w:rsidRDefault="00FC189C" w:rsidP="00FC189C">
            <w:pPr>
              <w:rPr>
                <w:b/>
                <w:bCs/>
                <w:color w:val="005596"/>
              </w:rPr>
            </w:pPr>
            <w:r>
              <w:rPr>
                <w:b/>
                <w:bCs/>
                <w:color w:val="005596"/>
              </w:rPr>
              <w:t>Academic Standing Status:</w:t>
            </w:r>
          </w:p>
        </w:tc>
        <w:tc>
          <w:tcPr>
            <w:tcW w:w="6378" w:type="dxa"/>
          </w:tcPr>
          <w:p w14:paraId="68318846" w14:textId="6ADFF50E" w:rsidR="00FC189C" w:rsidRPr="00FC189C" w:rsidRDefault="00FC189C" w:rsidP="00FC189C"/>
        </w:tc>
      </w:tr>
      <w:tr w:rsidR="00BF4912" w14:paraId="5702B39A" w14:textId="77777777" w:rsidTr="00FC189C">
        <w:tc>
          <w:tcPr>
            <w:tcW w:w="2972" w:type="dxa"/>
          </w:tcPr>
          <w:p w14:paraId="5A3B9E4E" w14:textId="206EFCC8" w:rsidR="00BF4912" w:rsidRDefault="00BF4912" w:rsidP="00FC189C">
            <w:pPr>
              <w:rPr>
                <w:b/>
                <w:bCs/>
                <w:color w:val="005596"/>
              </w:rPr>
            </w:pPr>
            <w:r>
              <w:rPr>
                <w:b/>
                <w:bCs/>
                <w:color w:val="005596"/>
              </w:rPr>
              <w:t>Cumulative Average:</w:t>
            </w:r>
          </w:p>
        </w:tc>
        <w:tc>
          <w:tcPr>
            <w:tcW w:w="6378" w:type="dxa"/>
          </w:tcPr>
          <w:p w14:paraId="3C34F75E" w14:textId="2CC90190" w:rsidR="00BF4912" w:rsidRPr="00FC189C" w:rsidRDefault="00BF4912" w:rsidP="00FC189C"/>
        </w:tc>
      </w:tr>
      <w:tr w:rsidR="00BF4912" w14:paraId="129BD896" w14:textId="77777777" w:rsidTr="00FC189C">
        <w:tc>
          <w:tcPr>
            <w:tcW w:w="2972" w:type="dxa"/>
          </w:tcPr>
          <w:p w14:paraId="6F6001B9" w14:textId="15C5C4B3" w:rsidR="00BF4912" w:rsidRDefault="00BF4912" w:rsidP="00FC189C">
            <w:pPr>
              <w:rPr>
                <w:b/>
                <w:bCs/>
                <w:color w:val="005596"/>
              </w:rPr>
            </w:pPr>
            <w:r>
              <w:rPr>
                <w:b/>
                <w:bCs/>
                <w:color w:val="005596"/>
              </w:rPr>
              <w:t>Major Average:</w:t>
            </w:r>
          </w:p>
        </w:tc>
        <w:tc>
          <w:tcPr>
            <w:tcW w:w="6378" w:type="dxa"/>
          </w:tcPr>
          <w:p w14:paraId="512EFC8F" w14:textId="364DC54F" w:rsidR="00BF4912" w:rsidRPr="00FC189C" w:rsidRDefault="00BF4912" w:rsidP="00FC189C"/>
        </w:tc>
      </w:tr>
      <w:tr w:rsidR="00B62C98" w14:paraId="018132A4" w14:textId="77777777" w:rsidTr="00FC189C">
        <w:tc>
          <w:tcPr>
            <w:tcW w:w="2972" w:type="dxa"/>
          </w:tcPr>
          <w:p w14:paraId="1A9B5883" w14:textId="663BC427" w:rsidR="00B62C98" w:rsidRDefault="00B62C98" w:rsidP="00FC189C">
            <w:pPr>
              <w:rPr>
                <w:b/>
                <w:bCs/>
                <w:color w:val="005596"/>
              </w:rPr>
            </w:pPr>
            <w:r>
              <w:rPr>
                <w:b/>
                <w:bCs/>
                <w:color w:val="005596"/>
              </w:rPr>
              <w:t>Advisor:</w:t>
            </w:r>
          </w:p>
        </w:tc>
        <w:tc>
          <w:tcPr>
            <w:tcW w:w="6378" w:type="dxa"/>
          </w:tcPr>
          <w:p w14:paraId="549F620B" w14:textId="609732ED" w:rsidR="00B62C98" w:rsidRPr="00FC189C" w:rsidRDefault="00B62C98" w:rsidP="00FC189C"/>
        </w:tc>
      </w:tr>
      <w:tr w:rsidR="00B62C98" w14:paraId="3C9F98E7" w14:textId="77777777" w:rsidTr="00FC189C">
        <w:tc>
          <w:tcPr>
            <w:tcW w:w="2972" w:type="dxa"/>
          </w:tcPr>
          <w:p w14:paraId="61A909BB" w14:textId="4E3E79F6" w:rsidR="00B62C98" w:rsidRDefault="00B62C98" w:rsidP="00FC189C">
            <w:pPr>
              <w:rPr>
                <w:b/>
                <w:bCs/>
                <w:color w:val="005596"/>
              </w:rPr>
            </w:pPr>
            <w:r>
              <w:rPr>
                <w:b/>
                <w:bCs/>
                <w:color w:val="005596"/>
              </w:rPr>
              <w:t>Date:</w:t>
            </w:r>
          </w:p>
        </w:tc>
        <w:tc>
          <w:tcPr>
            <w:tcW w:w="6378" w:type="dxa"/>
          </w:tcPr>
          <w:p w14:paraId="2CE73316" w14:textId="23899606" w:rsidR="00B62C98" w:rsidRPr="00FC189C" w:rsidRDefault="00B62C98" w:rsidP="00FC189C"/>
        </w:tc>
      </w:tr>
    </w:tbl>
    <w:p w14:paraId="1255E94F" w14:textId="3D39D76F" w:rsidR="00FC189C" w:rsidRDefault="00FC189C" w:rsidP="00FC189C">
      <w:pPr>
        <w:rPr>
          <w:b/>
          <w:bCs/>
          <w:color w:val="005596"/>
        </w:rPr>
      </w:pPr>
      <w:r>
        <w:rPr>
          <w:b/>
          <w:bCs/>
          <w:noProof/>
          <w:color w:val="005596"/>
        </w:rPr>
        <mc:AlternateContent>
          <mc:Choice Requires="wps">
            <w:drawing>
              <wp:anchor distT="0" distB="0" distL="114300" distR="114300" simplePos="0" relativeHeight="251659264" behindDoc="0" locked="0" layoutInCell="1" allowOverlap="1" wp14:anchorId="7922BBFB" wp14:editId="41D5FBA0">
                <wp:simplePos x="0" y="0"/>
                <wp:positionH relativeFrom="column">
                  <wp:posOffset>-259715</wp:posOffset>
                </wp:positionH>
                <wp:positionV relativeFrom="paragraph">
                  <wp:posOffset>183248</wp:posOffset>
                </wp:positionV>
                <wp:extent cx="6487427" cy="0"/>
                <wp:effectExtent l="0" t="38100" r="40640" b="50800"/>
                <wp:wrapNone/>
                <wp:docPr id="3" name="Straight Connector 3"/>
                <wp:cNvGraphicFramePr/>
                <a:graphic xmlns:a="http://schemas.openxmlformats.org/drawingml/2006/main">
                  <a:graphicData uri="http://schemas.microsoft.com/office/word/2010/wordprocessingShape">
                    <wps:wsp>
                      <wps:cNvCnPr/>
                      <wps:spPr>
                        <a:xfrm>
                          <a:off x="0" y="0"/>
                          <a:ext cx="6487427" cy="0"/>
                        </a:xfrm>
                        <a:prstGeom prst="line">
                          <a:avLst/>
                        </a:prstGeom>
                        <a:ln w="88900">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117E8C"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45pt,14.45pt" to="490.35pt,14.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" strokecolor="#ffce00" strokeweight="7pt">
                <v:stroke joinstyle="miter"/>
              </v:line>
            </w:pict>
          </mc:Fallback>
        </mc:AlternateContent>
      </w:r>
      <w:r>
        <w:rPr>
          <w:b/>
          <w:bCs/>
          <w:color w:val="005596"/>
        </w:rPr>
        <w:tab/>
      </w:r>
      <w:r>
        <w:rPr>
          <w:b/>
          <w:bCs/>
          <w:color w:val="005596"/>
        </w:rPr>
        <w:tab/>
      </w:r>
      <w:r>
        <w:rPr>
          <w:b/>
          <w:bCs/>
          <w:color w:val="005596"/>
        </w:rPr>
        <w:tab/>
      </w:r>
      <w:r>
        <w:rPr>
          <w:b/>
          <w:bCs/>
          <w:color w:val="005596"/>
        </w:rPr>
        <w:tab/>
      </w:r>
      <w:r>
        <w:rPr>
          <w:b/>
          <w:bCs/>
          <w:color w:val="005596"/>
        </w:rPr>
        <w:tab/>
      </w:r>
      <w:r>
        <w:rPr>
          <w:b/>
          <w:bCs/>
          <w:color w:val="005596"/>
        </w:rPr>
        <w:tab/>
      </w:r>
      <w:r>
        <w:rPr>
          <w:b/>
          <w:bCs/>
          <w:color w:val="005596"/>
        </w:rPr>
        <w:tab/>
      </w:r>
      <w:r>
        <w:rPr>
          <w:b/>
          <w:bCs/>
          <w:color w:val="005596"/>
        </w:rPr>
        <w:tab/>
      </w:r>
      <w:r>
        <w:rPr>
          <w:b/>
          <w:bCs/>
          <w:color w:val="005596"/>
        </w:rPr>
        <w:tab/>
      </w:r>
      <w:r>
        <w:rPr>
          <w:b/>
          <w:bCs/>
          <w:color w:val="005596"/>
        </w:rPr>
        <w:tab/>
      </w:r>
      <w:r>
        <w:rPr>
          <w:b/>
          <w:bCs/>
          <w:color w:val="005596"/>
        </w:rPr>
        <w:tab/>
      </w:r>
      <w:r>
        <w:rPr>
          <w:b/>
          <w:bCs/>
          <w:color w:val="005596"/>
        </w:rPr>
        <w:tab/>
      </w:r>
      <w:r>
        <w:rPr>
          <w:b/>
          <w:bCs/>
          <w:color w:val="005596"/>
        </w:rPr>
        <w:tab/>
      </w:r>
    </w:p>
    <w:p w14:paraId="4F129FBD" w14:textId="2EC3EC30" w:rsidR="00FC189C" w:rsidRDefault="00FC189C" w:rsidP="00FC189C">
      <w:pPr>
        <w:rPr>
          <w:b/>
          <w:bCs/>
          <w:color w:val="005596"/>
        </w:rPr>
      </w:pPr>
    </w:p>
    <w:p w14:paraId="044348D0" w14:textId="2FE58BBE" w:rsidR="00FC189C" w:rsidRDefault="00FC189C" w:rsidP="00FC189C">
      <w:pPr>
        <w:rPr>
          <w:b/>
          <w:bCs/>
          <w:color w:val="005596"/>
        </w:rPr>
      </w:pPr>
    </w:p>
    <w:p w14:paraId="6498DE5E" w14:textId="109C5631" w:rsidR="00591FA2" w:rsidRDefault="00591FA2" w:rsidP="00FC189C">
      <w:pPr>
        <w:rPr>
          <w:b/>
          <w:bCs/>
          <w:color w:val="005596"/>
        </w:rPr>
      </w:pPr>
      <w:r>
        <w:rPr>
          <w:b/>
          <w:bCs/>
          <w:color w:val="005596"/>
        </w:rPr>
        <w:t>Student’s Academic Concern(s):</w:t>
      </w:r>
    </w:p>
    <w:p w14:paraId="516EB8A3" w14:textId="77777777" w:rsidR="00591FA2" w:rsidRDefault="00591FA2" w:rsidP="00591FA2">
      <w:pPr>
        <w:rPr>
          <w:b/>
          <w:bCs/>
          <w:color w:val="005596"/>
        </w:rPr>
      </w:pPr>
    </w:p>
    <w:tbl>
      <w:tblPr>
        <w:tblStyle w:val="TableGrid"/>
        <w:tblW w:w="0" w:type="auto"/>
        <w:tblLook w:val="04A0" w:firstRow="1" w:lastRow="0" w:firstColumn="1" w:lastColumn="0" w:noHBand="0" w:noVBand="1"/>
      </w:tblPr>
      <w:tblGrid>
        <w:gridCol w:w="9350"/>
      </w:tblGrid>
      <w:tr w:rsidR="00591FA2" w14:paraId="04C054C2" w14:textId="77777777" w:rsidTr="002A778C">
        <w:tc>
          <w:tcPr>
            <w:tcW w:w="9350" w:type="dxa"/>
          </w:tcPr>
          <w:p w14:paraId="76AAC517" w14:textId="704D3B8B" w:rsidR="00591FA2" w:rsidRDefault="00591FA2" w:rsidP="002A778C"/>
          <w:p w14:paraId="5DF23BC1" w14:textId="30EB497C" w:rsidR="00254C4B" w:rsidRDefault="00254C4B" w:rsidP="002A778C"/>
          <w:p w14:paraId="4D6EE2E0" w14:textId="32029A7F" w:rsidR="00254C4B" w:rsidRDefault="00254C4B" w:rsidP="002A778C"/>
          <w:p w14:paraId="28EDBBED" w14:textId="434F3902" w:rsidR="00254C4B" w:rsidRDefault="00254C4B" w:rsidP="002A778C"/>
          <w:p w14:paraId="514AC742" w14:textId="3CCB1E65" w:rsidR="00254C4B" w:rsidRDefault="00254C4B" w:rsidP="002A778C"/>
          <w:p w14:paraId="5759E65A" w14:textId="2EE6E67C" w:rsidR="00254C4B" w:rsidRDefault="00254C4B" w:rsidP="002A778C"/>
          <w:p w14:paraId="6B24EA14" w14:textId="0234E29A" w:rsidR="00254C4B" w:rsidRDefault="00254C4B" w:rsidP="002A778C"/>
          <w:p w14:paraId="41E5DF9F" w14:textId="2AC0C104" w:rsidR="00254C4B" w:rsidRDefault="00254C4B" w:rsidP="002A778C"/>
          <w:p w14:paraId="3FB9704C" w14:textId="77777777" w:rsidR="00254C4B" w:rsidRDefault="00254C4B" w:rsidP="002A778C"/>
          <w:p w14:paraId="1057FB8B" w14:textId="77777777" w:rsidR="00591FA2" w:rsidRDefault="00591FA2" w:rsidP="002A778C"/>
          <w:p w14:paraId="1A59C476" w14:textId="77777777" w:rsidR="00591FA2" w:rsidRDefault="00591FA2" w:rsidP="002A778C"/>
          <w:p w14:paraId="00D2A8DB" w14:textId="77777777" w:rsidR="00591FA2" w:rsidRDefault="00591FA2" w:rsidP="002A778C"/>
          <w:p w14:paraId="2CA47FB3" w14:textId="77777777" w:rsidR="00591FA2" w:rsidRDefault="00591FA2" w:rsidP="002A778C"/>
          <w:p w14:paraId="3DC3BAF7" w14:textId="77777777" w:rsidR="00591FA2" w:rsidRDefault="00591FA2" w:rsidP="002A778C"/>
          <w:p w14:paraId="18E858E8" w14:textId="77777777" w:rsidR="00591FA2" w:rsidRDefault="00591FA2" w:rsidP="002A778C"/>
          <w:p w14:paraId="24A77CDF" w14:textId="77777777" w:rsidR="00591FA2" w:rsidRDefault="00591FA2" w:rsidP="002A778C"/>
          <w:p w14:paraId="486E4084" w14:textId="77777777" w:rsidR="00591FA2" w:rsidRDefault="00591FA2" w:rsidP="002A778C"/>
          <w:p w14:paraId="48ADE90F" w14:textId="77777777" w:rsidR="00591FA2" w:rsidRDefault="00591FA2" w:rsidP="002A778C"/>
          <w:p w14:paraId="52D2CDDF" w14:textId="77777777" w:rsidR="00591FA2" w:rsidRDefault="00591FA2" w:rsidP="002A778C"/>
          <w:p w14:paraId="7C30D3A7" w14:textId="77777777" w:rsidR="00591FA2" w:rsidRDefault="00591FA2" w:rsidP="002A778C"/>
          <w:p w14:paraId="0D5EB131" w14:textId="77777777" w:rsidR="00591FA2" w:rsidRDefault="00591FA2" w:rsidP="002A778C"/>
        </w:tc>
      </w:tr>
    </w:tbl>
    <w:p w14:paraId="39D2023D" w14:textId="7B526647" w:rsidR="00BF4912" w:rsidRDefault="00BF4912" w:rsidP="00FC189C">
      <w:pPr>
        <w:rPr>
          <w:b/>
          <w:bCs/>
          <w:color w:val="005596"/>
        </w:rPr>
      </w:pPr>
      <w:r>
        <w:rPr>
          <w:b/>
          <w:bCs/>
          <w:color w:val="005596"/>
        </w:rPr>
        <w:lastRenderedPageBreak/>
        <w:t xml:space="preserve">Personal Notes: </w:t>
      </w:r>
    </w:p>
    <w:p w14:paraId="5CE26D7F" w14:textId="77777777" w:rsidR="00BF4912" w:rsidRDefault="00BF4912" w:rsidP="00FC189C">
      <w:pPr>
        <w:rPr>
          <w:b/>
          <w:bCs/>
          <w:color w:val="005596"/>
        </w:rPr>
      </w:pPr>
    </w:p>
    <w:tbl>
      <w:tblPr>
        <w:tblStyle w:val="TableGrid"/>
        <w:tblW w:w="0" w:type="auto"/>
        <w:tblLook w:val="04A0" w:firstRow="1" w:lastRow="0" w:firstColumn="1" w:lastColumn="0" w:noHBand="0" w:noVBand="1"/>
      </w:tblPr>
      <w:tblGrid>
        <w:gridCol w:w="9350"/>
      </w:tblGrid>
      <w:tr w:rsidR="00BF4912" w14:paraId="0DF62875" w14:textId="77777777" w:rsidTr="00BF4912">
        <w:tc>
          <w:tcPr>
            <w:tcW w:w="9350" w:type="dxa"/>
          </w:tcPr>
          <w:p w14:paraId="01326D9D" w14:textId="77777777" w:rsidR="00BF4912" w:rsidRDefault="00BF4912" w:rsidP="00FC189C"/>
          <w:p w14:paraId="549A49E9" w14:textId="77777777" w:rsidR="00BF4912" w:rsidRDefault="00BF4912" w:rsidP="00FC189C"/>
          <w:p w14:paraId="603EDACD" w14:textId="77777777" w:rsidR="00BF4912" w:rsidRDefault="00BF4912" w:rsidP="00FC189C"/>
          <w:p w14:paraId="1492ACCF" w14:textId="77777777" w:rsidR="00BF4912" w:rsidRDefault="00BF4912" w:rsidP="00FC189C"/>
          <w:p w14:paraId="3C9A35B7" w14:textId="77777777" w:rsidR="00BF4912" w:rsidRDefault="00BF4912" w:rsidP="00FC189C"/>
          <w:p w14:paraId="6E5B6F0D" w14:textId="77777777" w:rsidR="00BF4912" w:rsidRDefault="00BF4912" w:rsidP="00FC189C"/>
          <w:p w14:paraId="1CA9BBFC" w14:textId="77777777" w:rsidR="00BF4912" w:rsidRDefault="00BF4912" w:rsidP="00FC189C"/>
          <w:p w14:paraId="66CF8D84" w14:textId="3CB6726F" w:rsidR="00BF4912" w:rsidRDefault="00BF4912" w:rsidP="00FC189C"/>
          <w:p w14:paraId="3E50D920" w14:textId="3EA6816F" w:rsidR="000E515E" w:rsidRDefault="000E515E" w:rsidP="00FC189C"/>
          <w:p w14:paraId="14C04CE1" w14:textId="30520724" w:rsidR="000E515E" w:rsidRDefault="000E515E" w:rsidP="00FC189C"/>
          <w:p w14:paraId="55E8BAC8" w14:textId="7F0EDE7B" w:rsidR="000E515E" w:rsidRDefault="000E515E" w:rsidP="00FC189C"/>
          <w:p w14:paraId="787A0E5D" w14:textId="7D860562" w:rsidR="00254C4B" w:rsidRDefault="00254C4B" w:rsidP="00FC189C"/>
          <w:p w14:paraId="19898DB2" w14:textId="4D0D9A57" w:rsidR="00254C4B" w:rsidRDefault="00254C4B" w:rsidP="00FC189C"/>
          <w:p w14:paraId="1DE6C9AF" w14:textId="39D3FC64" w:rsidR="00254C4B" w:rsidRDefault="00254C4B" w:rsidP="00FC189C"/>
          <w:p w14:paraId="14865C8D" w14:textId="019946FF" w:rsidR="00254C4B" w:rsidRDefault="00254C4B" w:rsidP="00FC189C"/>
          <w:p w14:paraId="704559D5" w14:textId="2F943F3C" w:rsidR="00254C4B" w:rsidRDefault="00254C4B" w:rsidP="00FC189C"/>
          <w:p w14:paraId="654AB3BE" w14:textId="7DDE5CC8" w:rsidR="00254C4B" w:rsidRDefault="00254C4B" w:rsidP="00FC189C"/>
          <w:p w14:paraId="569A5FEA" w14:textId="7B5E6633" w:rsidR="00254C4B" w:rsidRDefault="00254C4B" w:rsidP="00FC189C"/>
          <w:p w14:paraId="6F83BCB1" w14:textId="2BEAD068" w:rsidR="00254C4B" w:rsidRDefault="00254C4B" w:rsidP="00FC189C"/>
          <w:p w14:paraId="6A49F43B" w14:textId="77777777" w:rsidR="00254C4B" w:rsidRDefault="00254C4B" w:rsidP="00FC189C"/>
          <w:p w14:paraId="16DC94FB" w14:textId="77777777" w:rsidR="00BF4912" w:rsidRDefault="00BF4912" w:rsidP="00FC189C"/>
          <w:p w14:paraId="1EF73D44" w14:textId="49497D6D" w:rsidR="00BF4912" w:rsidRDefault="00BF4912" w:rsidP="00FC189C"/>
        </w:tc>
      </w:tr>
    </w:tbl>
    <w:p w14:paraId="7F88F736" w14:textId="77777777" w:rsidR="00BF4912" w:rsidRDefault="00BF4912" w:rsidP="00FC189C">
      <w:pPr>
        <w:rPr>
          <w:color w:val="005596"/>
        </w:rPr>
      </w:pPr>
    </w:p>
    <w:p w14:paraId="1F71D974" w14:textId="47CE7914" w:rsidR="00BF4912" w:rsidRPr="00BF4912" w:rsidRDefault="00591FA2" w:rsidP="00FC189C">
      <w:pPr>
        <w:rPr>
          <w:b/>
          <w:bCs/>
          <w:color w:val="005596"/>
          <w:sz w:val="32"/>
          <w:szCs w:val="32"/>
        </w:rPr>
      </w:pPr>
      <w:r>
        <w:rPr>
          <w:b/>
          <w:bCs/>
          <w:color w:val="005596"/>
          <w:sz w:val="32"/>
          <w:szCs w:val="32"/>
        </w:rPr>
        <w:t xml:space="preserve">Factors </w:t>
      </w:r>
    </w:p>
    <w:p w14:paraId="1097A346" w14:textId="35ACD2E9" w:rsidR="00BF4912" w:rsidRDefault="00BF4912" w:rsidP="00FC189C">
      <w:pPr>
        <w:rPr>
          <w:color w:val="005596"/>
        </w:rPr>
      </w:pPr>
      <w:r>
        <w:rPr>
          <w:b/>
          <w:bCs/>
          <w:noProof/>
          <w:color w:val="005596"/>
        </w:rPr>
        <mc:AlternateContent>
          <mc:Choice Requires="wps">
            <w:drawing>
              <wp:anchor distT="0" distB="0" distL="114300" distR="114300" simplePos="0" relativeHeight="251661312" behindDoc="0" locked="0" layoutInCell="1" allowOverlap="1" wp14:anchorId="422402B8" wp14:editId="7A893105">
                <wp:simplePos x="0" y="0"/>
                <wp:positionH relativeFrom="column">
                  <wp:posOffset>0</wp:posOffset>
                </wp:positionH>
                <wp:positionV relativeFrom="paragraph">
                  <wp:posOffset>37465</wp:posOffset>
                </wp:positionV>
                <wp:extent cx="6487427" cy="0"/>
                <wp:effectExtent l="0" t="38100" r="40640" b="50800"/>
                <wp:wrapNone/>
                <wp:docPr id="4" name="Straight Connector 4"/>
                <wp:cNvGraphicFramePr/>
                <a:graphic xmlns:a="http://schemas.openxmlformats.org/drawingml/2006/main">
                  <a:graphicData uri="http://schemas.microsoft.com/office/word/2010/wordprocessingShape">
                    <wps:wsp>
                      <wps:cNvCnPr/>
                      <wps:spPr>
                        <a:xfrm>
                          <a:off x="0" y="0"/>
                          <a:ext cx="6487427" cy="0"/>
                        </a:xfrm>
                        <a:prstGeom prst="line">
                          <a:avLst/>
                        </a:prstGeom>
                        <a:ln w="88900">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6402D2"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2.95pt" to="510.8pt,2.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" strokecolor="#ffce00" strokeweight="7pt">
                <v:stroke joinstyle="miter"/>
              </v:line>
            </w:pict>
          </mc:Fallback>
        </mc:AlternateContent>
      </w:r>
    </w:p>
    <w:p w14:paraId="1B062034" w14:textId="2082DEB1" w:rsidR="00FC189C" w:rsidRDefault="00FC189C" w:rsidP="00FC189C">
      <w:pPr>
        <w:rPr>
          <w:b/>
          <w:bCs/>
          <w:color w:val="005596"/>
        </w:rPr>
      </w:pPr>
      <w:r>
        <w:rPr>
          <w:b/>
          <w:bCs/>
          <w:color w:val="005596"/>
        </w:rPr>
        <w:t>The following factor</w:t>
      </w:r>
      <w:r w:rsidR="00591FA2">
        <w:rPr>
          <w:b/>
          <w:bCs/>
          <w:color w:val="005596"/>
        </w:rPr>
        <w:t>(s)</w:t>
      </w:r>
      <w:r>
        <w:rPr>
          <w:b/>
          <w:bCs/>
          <w:color w:val="005596"/>
        </w:rPr>
        <w:t xml:space="preserve"> contributed to the student’s academic performance: </w:t>
      </w:r>
    </w:p>
    <w:p w14:paraId="1562FEAE" w14:textId="0D88C808" w:rsidR="00FC189C" w:rsidRDefault="00FC189C" w:rsidP="00FC189C">
      <w:pPr>
        <w:rPr>
          <w:b/>
          <w:bCs/>
          <w:color w:val="005596"/>
        </w:rPr>
      </w:pPr>
    </w:p>
    <w:p w14:paraId="068A40EB" w14:textId="0977E61B" w:rsidR="00B62C98" w:rsidRDefault="007C4CA8" w:rsidP="00B62C98">
      <w:pPr>
        <w:pStyle w:val="ListParagraph"/>
        <w:numPr>
          <w:ilvl w:val="0"/>
          <w:numId w:val="1"/>
        </w:numPr>
      </w:pPr>
      <w:sdt>
        <w:sdtPr>
          <w:rPr>
            <w:rFonts w:ascii="MS Gothic" w:eastAsia="MS Gothic" w:hAnsi="MS Gothic" w:cs="Arial"/>
          </w:rPr>
          <w:id w:val="651951156"/>
          <w14:checkbox>
            <w14:checked w14:val="0"/>
            <w14:checkedState w14:val="2612" w14:font="MS Gothic"/>
            <w14:uncheckedState w14:val="2610" w14:font="MS Gothic"/>
          </w14:checkbox>
        </w:sdtPr>
        <w:sdtEndPr/>
        <w:sdtContent>
          <w:r w:rsidR="00B62C98" w:rsidRPr="00B62C98">
            <w:rPr>
              <w:rFonts w:ascii="MS Gothic" w:eastAsia="MS Gothic" w:hAnsi="MS Gothic" w:cs="Arial" w:hint="eastAsia"/>
            </w:rPr>
            <w:t>☐</w:t>
          </w:r>
        </w:sdtContent>
      </w:sdt>
      <w:r w:rsidR="00B62C98" w:rsidRPr="00B62C98">
        <w:t xml:space="preserve"> </w:t>
      </w:r>
      <w:r w:rsidR="00B62C98">
        <w:t xml:space="preserve">Abuse (Physical, Psychology or Sexual) </w:t>
      </w:r>
    </w:p>
    <w:p w14:paraId="1B413067" w14:textId="596E3037" w:rsidR="00B62C98" w:rsidRDefault="007C4CA8" w:rsidP="00B62C98">
      <w:pPr>
        <w:pStyle w:val="ListParagraph"/>
        <w:numPr>
          <w:ilvl w:val="0"/>
          <w:numId w:val="1"/>
        </w:numPr>
      </w:pPr>
      <w:sdt>
        <w:sdtPr>
          <w:rPr>
            <w:rFonts w:ascii="MS Gothic" w:eastAsia="MS Gothic" w:hAnsi="MS Gothic" w:cs="Arial"/>
          </w:rPr>
          <w:id w:val="-1728828410"/>
          <w14:checkbox>
            <w14:checked w14:val="0"/>
            <w14:checkedState w14:val="2612" w14:font="MS Gothic"/>
            <w14:uncheckedState w14:val="2610" w14:font="MS Gothic"/>
          </w14:checkbox>
        </w:sdtPr>
        <w:sdtEndPr/>
        <w:sdtContent>
          <w:r w:rsidR="00B62C98" w:rsidRPr="00B62C98">
            <w:rPr>
              <w:rFonts w:ascii="MS Gothic" w:eastAsia="MS Gothic" w:hAnsi="MS Gothic" w:cs="Arial" w:hint="eastAsia"/>
            </w:rPr>
            <w:t>☐</w:t>
          </w:r>
        </w:sdtContent>
      </w:sdt>
      <w:r w:rsidR="00B62C98" w:rsidRPr="00B62C98">
        <w:t xml:space="preserve"> </w:t>
      </w:r>
      <w:r w:rsidR="00B62C98">
        <w:t>Addictions</w:t>
      </w:r>
    </w:p>
    <w:p w14:paraId="733C9B26" w14:textId="24184623" w:rsidR="00B62C98" w:rsidRDefault="007C4CA8" w:rsidP="00B62C98">
      <w:pPr>
        <w:pStyle w:val="ListParagraph"/>
        <w:numPr>
          <w:ilvl w:val="0"/>
          <w:numId w:val="1"/>
        </w:numPr>
      </w:pPr>
      <w:sdt>
        <w:sdtPr>
          <w:rPr>
            <w:rFonts w:ascii="MS Gothic" w:eastAsia="MS Gothic" w:hAnsi="MS Gothic" w:cs="Arial"/>
          </w:rPr>
          <w:id w:val="-298834293"/>
          <w14:checkbox>
            <w14:checked w14:val="0"/>
            <w14:checkedState w14:val="2612" w14:font="MS Gothic"/>
            <w14:uncheckedState w14:val="2610" w14:font="MS Gothic"/>
          </w14:checkbox>
        </w:sdtPr>
        <w:sdtEndPr/>
        <w:sdtContent>
          <w:r w:rsidR="00254C4B">
            <w:rPr>
              <w:rFonts w:ascii="MS Gothic" w:eastAsia="MS Gothic" w:hAnsi="MS Gothic" w:cs="Arial" w:hint="eastAsia"/>
            </w:rPr>
            <w:t>☐</w:t>
          </w:r>
        </w:sdtContent>
      </w:sdt>
      <w:r w:rsidR="00B62C98" w:rsidRPr="00B62C98">
        <w:t xml:space="preserve"> </w:t>
      </w:r>
      <w:r w:rsidR="00B62C98">
        <w:t>Career Confusion</w:t>
      </w:r>
    </w:p>
    <w:p w14:paraId="0DF55E69" w14:textId="3721AE67" w:rsidR="00B62C98" w:rsidRDefault="007C4CA8" w:rsidP="00B62C98">
      <w:pPr>
        <w:pStyle w:val="ListParagraph"/>
        <w:numPr>
          <w:ilvl w:val="0"/>
          <w:numId w:val="1"/>
        </w:numPr>
      </w:pPr>
      <w:sdt>
        <w:sdtPr>
          <w:rPr>
            <w:rFonts w:ascii="MS Gothic" w:eastAsia="MS Gothic" w:hAnsi="MS Gothic" w:cs="Arial"/>
          </w:rPr>
          <w:id w:val="845599449"/>
          <w14:checkbox>
            <w14:checked w14:val="0"/>
            <w14:checkedState w14:val="2612" w14:font="MS Gothic"/>
            <w14:uncheckedState w14:val="2610" w14:font="MS Gothic"/>
          </w14:checkbox>
        </w:sdtPr>
        <w:sdtEndPr/>
        <w:sdtContent>
          <w:r w:rsidR="00B62C98" w:rsidRPr="00B62C98">
            <w:rPr>
              <w:rFonts w:ascii="MS Gothic" w:eastAsia="MS Gothic" w:hAnsi="MS Gothic" w:cs="Arial" w:hint="eastAsia"/>
            </w:rPr>
            <w:t>☐</w:t>
          </w:r>
        </w:sdtContent>
      </w:sdt>
      <w:r w:rsidR="00B62C98" w:rsidRPr="00B62C98">
        <w:t xml:space="preserve"> </w:t>
      </w:r>
      <w:r w:rsidR="00B62C98">
        <w:t>Diagnosed Disability</w:t>
      </w:r>
    </w:p>
    <w:p w14:paraId="222C712C" w14:textId="37A72A4F" w:rsidR="00B62C98" w:rsidRDefault="007C4CA8" w:rsidP="00B62C98">
      <w:pPr>
        <w:pStyle w:val="ListParagraph"/>
        <w:numPr>
          <w:ilvl w:val="0"/>
          <w:numId w:val="1"/>
        </w:numPr>
      </w:pPr>
      <w:sdt>
        <w:sdtPr>
          <w:rPr>
            <w:rFonts w:ascii="MS Gothic" w:eastAsia="MS Gothic" w:hAnsi="MS Gothic" w:cs="Arial"/>
          </w:rPr>
          <w:id w:val="1006406272"/>
          <w14:checkbox>
            <w14:checked w14:val="0"/>
            <w14:checkedState w14:val="2612" w14:font="MS Gothic"/>
            <w14:uncheckedState w14:val="2610" w14:font="MS Gothic"/>
          </w14:checkbox>
        </w:sdtPr>
        <w:sdtEndPr/>
        <w:sdtContent>
          <w:r w:rsidR="00254C4B">
            <w:rPr>
              <w:rFonts w:ascii="MS Gothic" w:eastAsia="MS Gothic" w:hAnsi="MS Gothic" w:cs="Arial" w:hint="eastAsia"/>
            </w:rPr>
            <w:t>☐</w:t>
          </w:r>
        </w:sdtContent>
      </w:sdt>
      <w:r w:rsidR="00B62C98" w:rsidRPr="00B62C98">
        <w:t xml:space="preserve"> </w:t>
      </w:r>
      <w:r w:rsidR="00B62C98">
        <w:t>Family Issues</w:t>
      </w:r>
    </w:p>
    <w:p w14:paraId="6BCD35EE" w14:textId="32FA07A5" w:rsidR="00B62C98" w:rsidRDefault="007C4CA8" w:rsidP="00B62C98">
      <w:pPr>
        <w:pStyle w:val="ListParagraph"/>
        <w:numPr>
          <w:ilvl w:val="0"/>
          <w:numId w:val="1"/>
        </w:numPr>
      </w:pPr>
      <w:sdt>
        <w:sdtPr>
          <w:rPr>
            <w:rFonts w:ascii="MS Gothic" w:eastAsia="MS Gothic" w:hAnsi="MS Gothic" w:cs="Arial"/>
          </w:rPr>
          <w:id w:val="1966457112"/>
          <w14:checkbox>
            <w14:checked w14:val="0"/>
            <w14:checkedState w14:val="2612" w14:font="MS Gothic"/>
            <w14:uncheckedState w14:val="2610" w14:font="MS Gothic"/>
          </w14:checkbox>
        </w:sdtPr>
        <w:sdtEndPr/>
        <w:sdtContent>
          <w:r w:rsidR="00B62C98" w:rsidRPr="00B62C98">
            <w:rPr>
              <w:rFonts w:ascii="MS Gothic" w:eastAsia="MS Gothic" w:hAnsi="MS Gothic" w:cs="Arial" w:hint="eastAsia"/>
            </w:rPr>
            <w:t>☐</w:t>
          </w:r>
        </w:sdtContent>
      </w:sdt>
      <w:r w:rsidR="00B62C98" w:rsidRPr="00B62C98">
        <w:t xml:space="preserve"> </w:t>
      </w:r>
      <w:r w:rsidR="00B62C98">
        <w:t>Financial Concerns</w:t>
      </w:r>
    </w:p>
    <w:p w14:paraId="6DABE325" w14:textId="7734D4E1" w:rsidR="00B62C98" w:rsidRDefault="007C4CA8" w:rsidP="00B62C98">
      <w:pPr>
        <w:pStyle w:val="ListParagraph"/>
        <w:numPr>
          <w:ilvl w:val="0"/>
          <w:numId w:val="1"/>
        </w:numPr>
      </w:pPr>
      <w:sdt>
        <w:sdtPr>
          <w:rPr>
            <w:rFonts w:ascii="MS Gothic" w:eastAsia="MS Gothic" w:hAnsi="MS Gothic" w:cs="Arial"/>
          </w:rPr>
          <w:id w:val="-1109810231"/>
          <w14:checkbox>
            <w14:checked w14:val="0"/>
            <w14:checkedState w14:val="2612" w14:font="MS Gothic"/>
            <w14:uncheckedState w14:val="2610" w14:font="MS Gothic"/>
          </w14:checkbox>
        </w:sdtPr>
        <w:sdtEndPr/>
        <w:sdtContent>
          <w:r w:rsidR="00B62C98" w:rsidRPr="00B62C98">
            <w:rPr>
              <w:rFonts w:ascii="MS Gothic" w:eastAsia="MS Gothic" w:hAnsi="MS Gothic" w:cs="Arial" w:hint="eastAsia"/>
            </w:rPr>
            <w:t>☐</w:t>
          </w:r>
        </w:sdtContent>
      </w:sdt>
      <w:r w:rsidR="00B62C98" w:rsidRPr="00B62C98">
        <w:t xml:space="preserve"> </w:t>
      </w:r>
      <w:r w:rsidR="00B62C98">
        <w:t>Ineffective Studying Routines</w:t>
      </w:r>
    </w:p>
    <w:p w14:paraId="5A2FADF2" w14:textId="6F0A8DF8" w:rsidR="00B62C98" w:rsidRDefault="007C4CA8" w:rsidP="00B62C98">
      <w:pPr>
        <w:pStyle w:val="ListParagraph"/>
        <w:numPr>
          <w:ilvl w:val="0"/>
          <w:numId w:val="1"/>
        </w:numPr>
      </w:pPr>
      <w:sdt>
        <w:sdtPr>
          <w:rPr>
            <w:rFonts w:ascii="MS Gothic" w:eastAsia="MS Gothic" w:hAnsi="MS Gothic" w:cs="Arial"/>
          </w:rPr>
          <w:id w:val="-1291964597"/>
          <w14:checkbox>
            <w14:checked w14:val="0"/>
            <w14:checkedState w14:val="2612" w14:font="MS Gothic"/>
            <w14:uncheckedState w14:val="2610" w14:font="MS Gothic"/>
          </w14:checkbox>
        </w:sdtPr>
        <w:sdtEndPr/>
        <w:sdtContent>
          <w:r w:rsidR="00254C4B">
            <w:rPr>
              <w:rFonts w:ascii="MS Gothic" w:eastAsia="MS Gothic" w:hAnsi="MS Gothic" w:cs="Arial" w:hint="eastAsia"/>
            </w:rPr>
            <w:t>☐</w:t>
          </w:r>
        </w:sdtContent>
      </w:sdt>
      <w:r w:rsidR="00B62C98" w:rsidRPr="00B62C98">
        <w:t xml:space="preserve"> </w:t>
      </w:r>
      <w:r w:rsidR="00B62C98">
        <w:t xml:space="preserve">Mental Health Concerns </w:t>
      </w:r>
    </w:p>
    <w:p w14:paraId="18E17B7C" w14:textId="0F44A81C" w:rsidR="00B62C98" w:rsidRDefault="007C4CA8" w:rsidP="00B62C98">
      <w:pPr>
        <w:pStyle w:val="ListParagraph"/>
        <w:numPr>
          <w:ilvl w:val="0"/>
          <w:numId w:val="1"/>
        </w:numPr>
      </w:pPr>
      <w:sdt>
        <w:sdtPr>
          <w:rPr>
            <w:rFonts w:ascii="MS Gothic" w:eastAsia="MS Gothic" w:hAnsi="MS Gothic" w:cs="Arial"/>
          </w:rPr>
          <w:id w:val="349147352"/>
          <w14:checkbox>
            <w14:checked w14:val="0"/>
            <w14:checkedState w14:val="2612" w14:font="MS Gothic"/>
            <w14:uncheckedState w14:val="2610" w14:font="MS Gothic"/>
          </w14:checkbox>
        </w:sdtPr>
        <w:sdtEndPr/>
        <w:sdtContent>
          <w:r w:rsidR="00B62C98" w:rsidRPr="00B62C98">
            <w:rPr>
              <w:rFonts w:ascii="MS Gothic" w:eastAsia="MS Gothic" w:hAnsi="MS Gothic" w:cs="Arial" w:hint="eastAsia"/>
            </w:rPr>
            <w:t>☐</w:t>
          </w:r>
        </w:sdtContent>
      </w:sdt>
      <w:r w:rsidR="00B62C98" w:rsidRPr="00B62C98">
        <w:t xml:space="preserve"> </w:t>
      </w:r>
      <w:r w:rsidR="00B62C98">
        <w:t>Physical Health Concerns</w:t>
      </w:r>
    </w:p>
    <w:p w14:paraId="57F1F1EB" w14:textId="1658EA24" w:rsidR="00B62C98" w:rsidRDefault="007C4CA8" w:rsidP="00B62C98">
      <w:pPr>
        <w:pStyle w:val="ListParagraph"/>
        <w:numPr>
          <w:ilvl w:val="0"/>
          <w:numId w:val="1"/>
        </w:numPr>
      </w:pPr>
      <w:sdt>
        <w:sdtPr>
          <w:rPr>
            <w:rFonts w:ascii="MS Gothic" w:eastAsia="MS Gothic" w:hAnsi="MS Gothic" w:cs="Arial"/>
          </w:rPr>
          <w:id w:val="-273403002"/>
          <w14:checkbox>
            <w14:checked w14:val="0"/>
            <w14:checkedState w14:val="2612" w14:font="MS Gothic"/>
            <w14:uncheckedState w14:val="2610" w14:font="MS Gothic"/>
          </w14:checkbox>
        </w:sdtPr>
        <w:sdtEndPr/>
        <w:sdtContent>
          <w:r w:rsidR="00B62C98" w:rsidRPr="00B62C98">
            <w:rPr>
              <w:rFonts w:ascii="MS Gothic" w:eastAsia="MS Gothic" w:hAnsi="MS Gothic" w:cs="Arial" w:hint="eastAsia"/>
            </w:rPr>
            <w:t>☐</w:t>
          </w:r>
        </w:sdtContent>
      </w:sdt>
      <w:r w:rsidR="00B62C98" w:rsidRPr="00B62C98">
        <w:t xml:space="preserve"> </w:t>
      </w:r>
      <w:r w:rsidR="00B62C98">
        <w:t>Poor Time Management</w:t>
      </w:r>
    </w:p>
    <w:p w14:paraId="6C1B31DB" w14:textId="7449F5D6" w:rsidR="00B62C98" w:rsidRDefault="007C4CA8" w:rsidP="00B62C98">
      <w:pPr>
        <w:pStyle w:val="ListParagraph"/>
        <w:numPr>
          <w:ilvl w:val="0"/>
          <w:numId w:val="1"/>
        </w:numPr>
      </w:pPr>
      <w:sdt>
        <w:sdtPr>
          <w:rPr>
            <w:rFonts w:ascii="MS Gothic" w:eastAsia="MS Gothic" w:hAnsi="MS Gothic" w:cs="Arial"/>
          </w:rPr>
          <w:id w:val="-727151001"/>
          <w14:checkbox>
            <w14:checked w14:val="0"/>
            <w14:checkedState w14:val="2612" w14:font="MS Gothic"/>
            <w14:uncheckedState w14:val="2610" w14:font="MS Gothic"/>
          </w14:checkbox>
        </w:sdtPr>
        <w:sdtEndPr/>
        <w:sdtContent>
          <w:r w:rsidR="00B62C98" w:rsidRPr="00B62C98">
            <w:rPr>
              <w:rFonts w:ascii="MS Gothic" w:eastAsia="MS Gothic" w:hAnsi="MS Gothic" w:cs="Arial" w:hint="eastAsia"/>
            </w:rPr>
            <w:t>☐</w:t>
          </w:r>
        </w:sdtContent>
      </w:sdt>
      <w:r w:rsidR="00B62C98" w:rsidRPr="00B62C98">
        <w:t xml:space="preserve"> </w:t>
      </w:r>
      <w:r w:rsidR="00B62C98">
        <w:t>Relationship Issues</w:t>
      </w:r>
    </w:p>
    <w:p w14:paraId="5468FC04" w14:textId="31C6CF3F" w:rsidR="00B62C98" w:rsidRDefault="007C4CA8" w:rsidP="00B62C98">
      <w:pPr>
        <w:pStyle w:val="ListParagraph"/>
        <w:numPr>
          <w:ilvl w:val="0"/>
          <w:numId w:val="1"/>
        </w:numPr>
      </w:pPr>
      <w:sdt>
        <w:sdtPr>
          <w:rPr>
            <w:rFonts w:ascii="MS Gothic" w:eastAsia="MS Gothic" w:hAnsi="MS Gothic" w:cs="Arial"/>
          </w:rPr>
          <w:id w:val="-1255049362"/>
          <w14:checkbox>
            <w14:checked w14:val="0"/>
            <w14:checkedState w14:val="2612" w14:font="MS Gothic"/>
            <w14:uncheckedState w14:val="2610" w14:font="MS Gothic"/>
          </w14:checkbox>
        </w:sdtPr>
        <w:sdtEndPr/>
        <w:sdtContent>
          <w:r w:rsidR="00B62C98" w:rsidRPr="00B62C98">
            <w:rPr>
              <w:rFonts w:ascii="MS Gothic" w:eastAsia="MS Gothic" w:hAnsi="MS Gothic" w:cs="Arial" w:hint="eastAsia"/>
            </w:rPr>
            <w:t>☐</w:t>
          </w:r>
        </w:sdtContent>
      </w:sdt>
      <w:r w:rsidR="00B62C98" w:rsidRPr="00B62C98">
        <w:t xml:space="preserve"> </w:t>
      </w:r>
      <w:r w:rsidR="00B62C98">
        <w:t>Suicide</w:t>
      </w:r>
    </w:p>
    <w:p w14:paraId="33096E84" w14:textId="023A2D16" w:rsidR="00B62C98" w:rsidRDefault="007C4CA8" w:rsidP="00B62C98">
      <w:pPr>
        <w:pStyle w:val="ListParagraph"/>
        <w:numPr>
          <w:ilvl w:val="0"/>
          <w:numId w:val="1"/>
        </w:numPr>
      </w:pPr>
      <w:sdt>
        <w:sdtPr>
          <w:rPr>
            <w:rFonts w:ascii="MS Gothic" w:eastAsia="MS Gothic" w:hAnsi="MS Gothic" w:cs="Arial"/>
          </w:rPr>
          <w:id w:val="398708756"/>
          <w14:checkbox>
            <w14:checked w14:val="0"/>
            <w14:checkedState w14:val="2612" w14:font="MS Gothic"/>
            <w14:uncheckedState w14:val="2610" w14:font="MS Gothic"/>
          </w14:checkbox>
        </w:sdtPr>
        <w:sdtEndPr/>
        <w:sdtContent>
          <w:r w:rsidR="00B62C98" w:rsidRPr="00B62C98">
            <w:rPr>
              <w:rFonts w:ascii="MS Gothic" w:eastAsia="MS Gothic" w:hAnsi="MS Gothic" w:cs="Arial" w:hint="eastAsia"/>
            </w:rPr>
            <w:t>☐</w:t>
          </w:r>
        </w:sdtContent>
      </w:sdt>
      <w:r w:rsidR="00B62C98" w:rsidRPr="00B62C98">
        <w:t xml:space="preserve"> </w:t>
      </w:r>
      <w:r w:rsidR="00B62C98">
        <w:t>Sexual Assault</w:t>
      </w:r>
    </w:p>
    <w:p w14:paraId="0CE04571" w14:textId="17C281B0" w:rsidR="00B62C98" w:rsidRDefault="007C4CA8" w:rsidP="00B62C98">
      <w:pPr>
        <w:pStyle w:val="ListParagraph"/>
        <w:numPr>
          <w:ilvl w:val="0"/>
          <w:numId w:val="1"/>
        </w:numPr>
      </w:pPr>
      <w:sdt>
        <w:sdtPr>
          <w:rPr>
            <w:rFonts w:ascii="MS Gothic" w:eastAsia="MS Gothic" w:hAnsi="MS Gothic" w:cs="Arial"/>
          </w:rPr>
          <w:id w:val="631834091"/>
          <w14:checkbox>
            <w14:checked w14:val="0"/>
            <w14:checkedState w14:val="2612" w14:font="MS Gothic"/>
            <w14:uncheckedState w14:val="2610" w14:font="MS Gothic"/>
          </w14:checkbox>
        </w:sdtPr>
        <w:sdtEndPr/>
        <w:sdtContent>
          <w:r w:rsidR="00B62C98" w:rsidRPr="00B62C98">
            <w:rPr>
              <w:rFonts w:ascii="MS Gothic" w:eastAsia="MS Gothic" w:hAnsi="MS Gothic" w:cs="Arial" w:hint="eastAsia"/>
            </w:rPr>
            <w:t>☐</w:t>
          </w:r>
        </w:sdtContent>
      </w:sdt>
      <w:r w:rsidR="00B62C98" w:rsidRPr="00B62C98">
        <w:t xml:space="preserve"> </w:t>
      </w:r>
      <w:r w:rsidR="00B62C98">
        <w:t xml:space="preserve">Sexual Harassment </w:t>
      </w:r>
    </w:p>
    <w:p w14:paraId="1BF6009A" w14:textId="2C3030A2" w:rsidR="00B62C98" w:rsidRDefault="007C4CA8" w:rsidP="00B62C98">
      <w:pPr>
        <w:pStyle w:val="ListParagraph"/>
        <w:numPr>
          <w:ilvl w:val="0"/>
          <w:numId w:val="1"/>
        </w:numPr>
      </w:pPr>
      <w:sdt>
        <w:sdtPr>
          <w:rPr>
            <w:rFonts w:ascii="MS Gothic" w:eastAsia="MS Gothic" w:hAnsi="MS Gothic" w:cs="Arial"/>
          </w:rPr>
          <w:id w:val="-1895583273"/>
          <w14:checkbox>
            <w14:checked w14:val="0"/>
            <w14:checkedState w14:val="2612" w14:font="MS Gothic"/>
            <w14:uncheckedState w14:val="2610" w14:font="MS Gothic"/>
          </w14:checkbox>
        </w:sdtPr>
        <w:sdtEndPr/>
        <w:sdtContent>
          <w:r w:rsidR="00B62C98" w:rsidRPr="00B62C98">
            <w:rPr>
              <w:rFonts w:ascii="MS Gothic" w:eastAsia="MS Gothic" w:hAnsi="MS Gothic" w:cs="Arial" w:hint="eastAsia"/>
            </w:rPr>
            <w:t>☐</w:t>
          </w:r>
        </w:sdtContent>
      </w:sdt>
      <w:r w:rsidR="00B62C98" w:rsidRPr="00B62C98">
        <w:t xml:space="preserve"> </w:t>
      </w:r>
      <w:r w:rsidR="00B62C98">
        <w:t>Transition Concerns</w:t>
      </w:r>
    </w:p>
    <w:p w14:paraId="4FC68B12" w14:textId="5A001377" w:rsidR="00B62C98" w:rsidRDefault="007C4CA8" w:rsidP="00B62C98">
      <w:pPr>
        <w:pStyle w:val="ListParagraph"/>
        <w:numPr>
          <w:ilvl w:val="0"/>
          <w:numId w:val="1"/>
        </w:numPr>
      </w:pPr>
      <w:sdt>
        <w:sdtPr>
          <w:rPr>
            <w:rFonts w:ascii="MS Gothic" w:eastAsia="MS Gothic" w:hAnsi="MS Gothic" w:cs="Arial"/>
          </w:rPr>
          <w:id w:val="497309689"/>
          <w14:checkbox>
            <w14:checked w14:val="0"/>
            <w14:checkedState w14:val="2612" w14:font="MS Gothic"/>
            <w14:uncheckedState w14:val="2610" w14:font="MS Gothic"/>
          </w14:checkbox>
        </w:sdtPr>
        <w:sdtEndPr/>
        <w:sdtContent>
          <w:r w:rsidR="00254C4B">
            <w:rPr>
              <w:rFonts w:ascii="MS Gothic" w:eastAsia="MS Gothic" w:hAnsi="MS Gothic" w:cs="Arial" w:hint="eastAsia"/>
            </w:rPr>
            <w:t>☐</w:t>
          </w:r>
        </w:sdtContent>
      </w:sdt>
      <w:r w:rsidR="00B62C98" w:rsidRPr="00B62C98">
        <w:t xml:space="preserve"> </w:t>
      </w:r>
      <w:r w:rsidR="00B62C98">
        <w:t>Undiagnosed Disability</w:t>
      </w:r>
    </w:p>
    <w:p w14:paraId="2A20659F" w14:textId="73A26AB0" w:rsidR="00B62C98" w:rsidRDefault="007C4CA8" w:rsidP="00B62C98">
      <w:pPr>
        <w:pStyle w:val="ListParagraph"/>
        <w:numPr>
          <w:ilvl w:val="0"/>
          <w:numId w:val="1"/>
        </w:numPr>
      </w:pPr>
      <w:sdt>
        <w:sdtPr>
          <w:rPr>
            <w:rFonts w:ascii="MS Gothic" w:eastAsia="MS Gothic" w:hAnsi="MS Gothic" w:cs="Arial"/>
          </w:rPr>
          <w:id w:val="1875803573"/>
          <w14:checkbox>
            <w14:checked w14:val="0"/>
            <w14:checkedState w14:val="2612" w14:font="MS Gothic"/>
            <w14:uncheckedState w14:val="2610" w14:font="MS Gothic"/>
          </w14:checkbox>
        </w:sdtPr>
        <w:sdtEndPr/>
        <w:sdtContent>
          <w:r w:rsidR="00254C4B">
            <w:rPr>
              <w:rFonts w:ascii="MS Gothic" w:eastAsia="MS Gothic" w:hAnsi="MS Gothic" w:cs="Arial" w:hint="eastAsia"/>
            </w:rPr>
            <w:t>☐</w:t>
          </w:r>
        </w:sdtContent>
      </w:sdt>
      <w:r w:rsidR="00B62C98" w:rsidRPr="00B62C98">
        <w:t xml:space="preserve"> </w:t>
      </w:r>
      <w:r w:rsidR="00B62C98">
        <w:t xml:space="preserve">Work Commitments </w:t>
      </w:r>
    </w:p>
    <w:p w14:paraId="29C2B748" w14:textId="3ADA86EB" w:rsidR="00B62C98" w:rsidRDefault="007C4CA8" w:rsidP="00B62C98">
      <w:pPr>
        <w:pStyle w:val="ListParagraph"/>
        <w:numPr>
          <w:ilvl w:val="0"/>
          <w:numId w:val="1"/>
        </w:numPr>
      </w:pPr>
      <w:sdt>
        <w:sdtPr>
          <w:rPr>
            <w:rFonts w:ascii="MS Gothic" w:eastAsia="MS Gothic" w:hAnsi="MS Gothic" w:cs="Arial"/>
          </w:rPr>
          <w:id w:val="1543180542"/>
          <w14:checkbox>
            <w14:checked w14:val="0"/>
            <w14:checkedState w14:val="2612" w14:font="MS Gothic"/>
            <w14:uncheckedState w14:val="2610" w14:font="MS Gothic"/>
          </w14:checkbox>
        </w:sdtPr>
        <w:sdtEndPr/>
        <w:sdtContent>
          <w:r w:rsidR="00B62C98" w:rsidRPr="00B62C98">
            <w:rPr>
              <w:rFonts w:ascii="MS Gothic" w:eastAsia="MS Gothic" w:hAnsi="MS Gothic" w:cs="Arial" w:hint="eastAsia"/>
            </w:rPr>
            <w:t>☐</w:t>
          </w:r>
        </w:sdtContent>
      </w:sdt>
      <w:r w:rsidR="00B62C98" w:rsidRPr="00B62C98">
        <w:t xml:space="preserve"> </w:t>
      </w:r>
      <w:r w:rsidR="00B62C98">
        <w:t>Wrong P</w:t>
      </w:r>
      <w:r>
        <w:t>rogram</w:t>
      </w:r>
      <w:r w:rsidR="00B62C98">
        <w:t xml:space="preserve"> Choice</w:t>
      </w:r>
    </w:p>
    <w:p w14:paraId="22590D98" w14:textId="41D7B15C" w:rsidR="00B62C98" w:rsidRDefault="007C4CA8" w:rsidP="00B62C98">
      <w:pPr>
        <w:pStyle w:val="ListParagraph"/>
        <w:numPr>
          <w:ilvl w:val="0"/>
          <w:numId w:val="1"/>
        </w:numPr>
      </w:pPr>
      <w:sdt>
        <w:sdtPr>
          <w:rPr>
            <w:rFonts w:ascii="MS Gothic" w:eastAsia="MS Gothic" w:hAnsi="MS Gothic" w:cs="Arial"/>
          </w:rPr>
          <w:id w:val="200060797"/>
          <w14:checkbox>
            <w14:checked w14:val="0"/>
            <w14:checkedState w14:val="2612" w14:font="MS Gothic"/>
            <w14:uncheckedState w14:val="2610" w14:font="MS Gothic"/>
          </w14:checkbox>
        </w:sdtPr>
        <w:sdtEndPr/>
        <w:sdtContent>
          <w:r w:rsidR="00B62C98" w:rsidRPr="00B62C98">
            <w:rPr>
              <w:rFonts w:ascii="MS Gothic" w:eastAsia="MS Gothic" w:hAnsi="MS Gothic" w:cs="Arial" w:hint="eastAsia"/>
            </w:rPr>
            <w:t>☐</w:t>
          </w:r>
        </w:sdtContent>
      </w:sdt>
      <w:r w:rsidR="00B62C98" w:rsidRPr="00B62C98">
        <w:t xml:space="preserve"> </w:t>
      </w:r>
      <w:r w:rsidR="00B62C98">
        <w:t xml:space="preserve">Others: </w:t>
      </w:r>
    </w:p>
    <w:p w14:paraId="0FE9ADEE" w14:textId="67A1E5C0" w:rsidR="00B62C98" w:rsidRDefault="00B62C98" w:rsidP="00B62C98">
      <w:pPr>
        <w:pStyle w:val="ListParagraph"/>
        <w:ind w:left="360"/>
      </w:pPr>
    </w:p>
    <w:p w14:paraId="176CB402" w14:textId="3054DC49" w:rsidR="00BF4912" w:rsidRPr="00B62C98" w:rsidRDefault="00BF4912" w:rsidP="00254C4B">
      <w:pPr>
        <w:pStyle w:val="ListParagraph"/>
        <w:ind w:left="360"/>
      </w:pPr>
    </w:p>
    <w:p w14:paraId="523BCCE6" w14:textId="7D1D12D3" w:rsidR="00BF4912" w:rsidRPr="00BF4912" w:rsidRDefault="00BF4912" w:rsidP="00BF4912">
      <w:pPr>
        <w:rPr>
          <w:b/>
          <w:bCs/>
          <w:color w:val="005596"/>
          <w:sz w:val="32"/>
          <w:szCs w:val="32"/>
        </w:rPr>
      </w:pPr>
      <w:r>
        <w:rPr>
          <w:b/>
          <w:bCs/>
          <w:color w:val="005596"/>
          <w:sz w:val="32"/>
          <w:szCs w:val="32"/>
        </w:rPr>
        <w:t>Referrals</w:t>
      </w:r>
    </w:p>
    <w:p w14:paraId="5FBEB8A6" w14:textId="4678866F" w:rsidR="00B62C98" w:rsidRDefault="00B62C98" w:rsidP="00B62C98">
      <w:pPr>
        <w:pStyle w:val="ListParagraph"/>
        <w:numPr>
          <w:ilvl w:val="0"/>
          <w:numId w:val="1"/>
        </w:numPr>
      </w:pPr>
      <w:r>
        <w:rPr>
          <w:b/>
          <w:bCs/>
          <w:noProof/>
          <w:color w:val="005596"/>
        </w:rPr>
        <mc:AlternateContent>
          <mc:Choice Requires="wps">
            <w:drawing>
              <wp:anchor distT="0" distB="0" distL="114300" distR="114300" simplePos="0" relativeHeight="251663360" behindDoc="0" locked="0" layoutInCell="1" allowOverlap="1" wp14:anchorId="6F066926" wp14:editId="3120FA43">
                <wp:simplePos x="0" y="0"/>
                <wp:positionH relativeFrom="column">
                  <wp:posOffset>0</wp:posOffset>
                </wp:positionH>
                <wp:positionV relativeFrom="paragraph">
                  <wp:posOffset>41776</wp:posOffset>
                </wp:positionV>
                <wp:extent cx="6487427" cy="0"/>
                <wp:effectExtent l="0" t="38100" r="40640" b="50800"/>
                <wp:wrapNone/>
                <wp:docPr id="5" name="Straight Connector 5"/>
                <wp:cNvGraphicFramePr/>
                <a:graphic xmlns:a="http://schemas.openxmlformats.org/drawingml/2006/main">
                  <a:graphicData uri="http://schemas.microsoft.com/office/word/2010/wordprocessingShape">
                    <wps:wsp>
                      <wps:cNvCnPr/>
                      <wps:spPr>
                        <a:xfrm>
                          <a:off x="0" y="0"/>
                          <a:ext cx="6487427" cy="0"/>
                        </a:xfrm>
                        <a:prstGeom prst="line">
                          <a:avLst/>
                        </a:prstGeom>
                        <a:ln w="88900">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35FB1F"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3.3pt" to="510.8pt,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" strokecolor="#ffce00" strokeweight="7pt">
                <v:stroke joinstyle="miter"/>
              </v:line>
            </w:pict>
          </mc:Fallback>
        </mc:AlternateContent>
      </w:r>
      <w:r>
        <w:rPr>
          <w:color w:val="005596"/>
        </w:rPr>
        <w:br/>
      </w:r>
      <w:r>
        <w:rPr>
          <w:color w:val="005596"/>
        </w:rPr>
        <w:br/>
      </w:r>
      <w:sdt>
        <w:sdtPr>
          <w:rPr>
            <w:rFonts w:ascii="MS Gothic" w:eastAsia="MS Gothic" w:hAnsi="MS Gothic" w:cs="Arial"/>
          </w:rPr>
          <w:id w:val="2062827414"/>
          <w14:checkbox>
            <w14:checked w14:val="0"/>
            <w14:checkedState w14:val="2612" w14:font="MS Gothic"/>
            <w14:uncheckedState w14:val="2610" w14:font="MS Gothic"/>
          </w14:checkbox>
        </w:sdtPr>
        <w:sdtEndPr/>
        <w:sdtContent>
          <w:r w:rsidRPr="00B62C98">
            <w:rPr>
              <w:rFonts w:ascii="MS Gothic" w:eastAsia="MS Gothic" w:hAnsi="MS Gothic" w:cs="Arial" w:hint="eastAsia"/>
            </w:rPr>
            <w:t>☐</w:t>
          </w:r>
        </w:sdtContent>
      </w:sdt>
      <w:r w:rsidRPr="00B62C98">
        <w:t xml:space="preserve"> </w:t>
      </w:r>
      <w:r>
        <w:t xml:space="preserve">Assessment and Care Team (ACT) </w:t>
      </w:r>
    </w:p>
    <w:p w14:paraId="32BE9A63" w14:textId="48CE8938" w:rsidR="00B62C98" w:rsidRDefault="007C4CA8" w:rsidP="00B62C98">
      <w:pPr>
        <w:pStyle w:val="ListParagraph"/>
        <w:numPr>
          <w:ilvl w:val="0"/>
          <w:numId w:val="1"/>
        </w:numPr>
      </w:pPr>
      <w:sdt>
        <w:sdtPr>
          <w:rPr>
            <w:rFonts w:ascii="MS Gothic" w:eastAsia="MS Gothic" w:hAnsi="MS Gothic" w:cs="Arial"/>
          </w:rPr>
          <w:id w:val="-1280171344"/>
          <w14:checkbox>
            <w14:checked w14:val="0"/>
            <w14:checkedState w14:val="2612" w14:font="MS Gothic"/>
            <w14:uncheckedState w14:val="2610" w14:font="MS Gothic"/>
          </w14:checkbox>
        </w:sdtPr>
        <w:sdtEndPr/>
        <w:sdtContent>
          <w:r w:rsidR="00B62C98" w:rsidRPr="00B62C98">
            <w:rPr>
              <w:rFonts w:ascii="MS Gothic" w:eastAsia="MS Gothic" w:hAnsi="MS Gothic" w:cs="Arial" w:hint="eastAsia"/>
            </w:rPr>
            <w:t>☐</w:t>
          </w:r>
        </w:sdtContent>
      </w:sdt>
      <w:r w:rsidR="00B62C98" w:rsidRPr="00B62C98">
        <w:t xml:space="preserve"> </w:t>
      </w:r>
      <w:r w:rsidR="00B62C98">
        <w:t>Career Development and Experiential Learning</w:t>
      </w:r>
    </w:p>
    <w:p w14:paraId="553598E3" w14:textId="35B28467" w:rsidR="00B62C98" w:rsidRDefault="007C4CA8" w:rsidP="00B62C98">
      <w:pPr>
        <w:pStyle w:val="ListParagraph"/>
        <w:numPr>
          <w:ilvl w:val="0"/>
          <w:numId w:val="1"/>
        </w:numPr>
      </w:pPr>
      <w:sdt>
        <w:sdtPr>
          <w:rPr>
            <w:rFonts w:ascii="MS Gothic" w:eastAsia="MS Gothic" w:hAnsi="MS Gothic" w:cs="Arial"/>
          </w:rPr>
          <w:id w:val="173233477"/>
          <w14:checkbox>
            <w14:checked w14:val="0"/>
            <w14:checkedState w14:val="2612" w14:font="MS Gothic"/>
            <w14:uncheckedState w14:val="2610" w14:font="MS Gothic"/>
          </w14:checkbox>
        </w:sdtPr>
        <w:sdtEndPr/>
        <w:sdtContent>
          <w:r w:rsidR="00B62C98" w:rsidRPr="00B62C98">
            <w:rPr>
              <w:rFonts w:ascii="MS Gothic" w:eastAsia="MS Gothic" w:hAnsi="MS Gothic" w:cs="Arial" w:hint="eastAsia"/>
            </w:rPr>
            <w:t>☐</w:t>
          </w:r>
        </w:sdtContent>
      </w:sdt>
      <w:r w:rsidR="00B62C98" w:rsidRPr="00B62C98">
        <w:t xml:space="preserve"> </w:t>
      </w:r>
      <w:r w:rsidR="00B62C98">
        <w:t>Departmental Academic Advisor</w:t>
      </w:r>
    </w:p>
    <w:p w14:paraId="04371CE7" w14:textId="213B9189" w:rsidR="00B62C98" w:rsidRDefault="007C4CA8" w:rsidP="00B62C98">
      <w:pPr>
        <w:pStyle w:val="ListParagraph"/>
        <w:numPr>
          <w:ilvl w:val="0"/>
          <w:numId w:val="1"/>
        </w:numPr>
      </w:pPr>
      <w:sdt>
        <w:sdtPr>
          <w:rPr>
            <w:rFonts w:ascii="MS Gothic" w:eastAsia="MS Gothic" w:hAnsi="MS Gothic" w:cs="Arial"/>
          </w:rPr>
          <w:id w:val="-1695226227"/>
          <w14:checkbox>
            <w14:checked w14:val="0"/>
            <w14:checkedState w14:val="2612" w14:font="MS Gothic"/>
            <w14:uncheckedState w14:val="2610" w14:font="MS Gothic"/>
          </w14:checkbox>
        </w:sdtPr>
        <w:sdtEndPr/>
        <w:sdtContent>
          <w:r w:rsidR="00B62C98" w:rsidRPr="00B62C98">
            <w:rPr>
              <w:rFonts w:ascii="MS Gothic" w:eastAsia="MS Gothic" w:hAnsi="MS Gothic" w:cs="Arial" w:hint="eastAsia"/>
            </w:rPr>
            <w:t>☐</w:t>
          </w:r>
        </w:sdtContent>
      </w:sdt>
      <w:r w:rsidR="00B62C98" w:rsidRPr="00B62C98">
        <w:t xml:space="preserve"> </w:t>
      </w:r>
      <w:r w:rsidR="00B62C98">
        <w:t>International Student Centre</w:t>
      </w:r>
    </w:p>
    <w:p w14:paraId="515C74A0" w14:textId="25C7B5D2" w:rsidR="00B62C98" w:rsidRDefault="007C4CA8" w:rsidP="00B62C98">
      <w:pPr>
        <w:pStyle w:val="ListParagraph"/>
        <w:numPr>
          <w:ilvl w:val="0"/>
          <w:numId w:val="1"/>
        </w:numPr>
      </w:pPr>
      <w:sdt>
        <w:sdtPr>
          <w:rPr>
            <w:rFonts w:ascii="MS Gothic" w:eastAsia="MS Gothic" w:hAnsi="MS Gothic" w:cs="Arial"/>
          </w:rPr>
          <w:id w:val="761269823"/>
          <w14:checkbox>
            <w14:checked w14:val="0"/>
            <w14:checkedState w14:val="2612" w14:font="MS Gothic"/>
            <w14:uncheckedState w14:val="2610" w14:font="MS Gothic"/>
          </w14:checkbox>
        </w:sdtPr>
        <w:sdtEndPr/>
        <w:sdtContent>
          <w:r w:rsidR="00B62C98" w:rsidRPr="00B62C98">
            <w:rPr>
              <w:rFonts w:ascii="MS Gothic" w:eastAsia="MS Gothic" w:hAnsi="MS Gothic" w:cs="Arial" w:hint="eastAsia"/>
            </w:rPr>
            <w:t>☐</w:t>
          </w:r>
        </w:sdtContent>
      </w:sdt>
      <w:r w:rsidR="00B62C98" w:rsidRPr="00B62C98">
        <w:t xml:space="preserve"> </w:t>
      </w:r>
      <w:r w:rsidR="00B62C98">
        <w:t>Office of the Associate Dean, Academic and Student Success</w:t>
      </w:r>
    </w:p>
    <w:p w14:paraId="62F30C7E" w14:textId="1A7C4A1D" w:rsidR="00B62C98" w:rsidRDefault="007C4CA8" w:rsidP="00B62C98">
      <w:pPr>
        <w:pStyle w:val="ListParagraph"/>
        <w:numPr>
          <w:ilvl w:val="0"/>
          <w:numId w:val="1"/>
        </w:numPr>
      </w:pPr>
      <w:sdt>
        <w:sdtPr>
          <w:rPr>
            <w:rFonts w:ascii="MS Gothic" w:eastAsia="MS Gothic" w:hAnsi="MS Gothic" w:cs="Arial"/>
          </w:rPr>
          <w:id w:val="-660776510"/>
          <w14:checkbox>
            <w14:checked w14:val="0"/>
            <w14:checkedState w14:val="2612" w14:font="MS Gothic"/>
            <w14:uncheckedState w14:val="2610" w14:font="MS Gothic"/>
          </w14:checkbox>
        </w:sdtPr>
        <w:sdtEndPr/>
        <w:sdtContent>
          <w:r w:rsidR="00B62C98" w:rsidRPr="00B62C98">
            <w:rPr>
              <w:rFonts w:ascii="MS Gothic" w:eastAsia="MS Gothic" w:hAnsi="MS Gothic" w:cs="Arial" w:hint="eastAsia"/>
            </w:rPr>
            <w:t>☐</w:t>
          </w:r>
        </w:sdtContent>
      </w:sdt>
      <w:r w:rsidR="00B62C98" w:rsidRPr="00B62C98">
        <w:t xml:space="preserve"> </w:t>
      </w:r>
      <w:r w:rsidR="00B62C98">
        <w:t>Sexual Misconduct and Prevention Office</w:t>
      </w:r>
    </w:p>
    <w:p w14:paraId="21332CF8" w14:textId="20E1FFCC" w:rsidR="00B62C98" w:rsidRDefault="007C4CA8" w:rsidP="00B62C98">
      <w:pPr>
        <w:pStyle w:val="ListParagraph"/>
        <w:numPr>
          <w:ilvl w:val="0"/>
          <w:numId w:val="1"/>
        </w:numPr>
      </w:pPr>
      <w:sdt>
        <w:sdtPr>
          <w:rPr>
            <w:rFonts w:ascii="MS Gothic" w:eastAsia="MS Gothic" w:hAnsi="MS Gothic" w:cs="Arial"/>
          </w:rPr>
          <w:id w:val="-1272081890"/>
          <w14:checkbox>
            <w14:checked w14:val="0"/>
            <w14:checkedState w14:val="2612" w14:font="MS Gothic"/>
            <w14:uncheckedState w14:val="2610" w14:font="MS Gothic"/>
          </w14:checkbox>
        </w:sdtPr>
        <w:sdtEndPr/>
        <w:sdtContent>
          <w:r w:rsidR="00254C4B">
            <w:rPr>
              <w:rFonts w:ascii="MS Gothic" w:eastAsia="MS Gothic" w:hAnsi="MS Gothic" w:cs="Arial" w:hint="eastAsia"/>
            </w:rPr>
            <w:t>☐</w:t>
          </w:r>
        </w:sdtContent>
      </w:sdt>
      <w:r w:rsidR="00B62C98" w:rsidRPr="00B62C98">
        <w:t xml:space="preserve"> </w:t>
      </w:r>
      <w:r w:rsidR="00B62C98">
        <w:t>Student Accessibility Services</w:t>
      </w:r>
    </w:p>
    <w:p w14:paraId="4350EED9" w14:textId="219EDBE6" w:rsidR="00B62C98" w:rsidRDefault="007C4CA8" w:rsidP="00B62C98">
      <w:pPr>
        <w:pStyle w:val="ListParagraph"/>
        <w:numPr>
          <w:ilvl w:val="0"/>
          <w:numId w:val="1"/>
        </w:numPr>
      </w:pPr>
      <w:sdt>
        <w:sdtPr>
          <w:rPr>
            <w:rFonts w:ascii="MS Gothic" w:eastAsia="MS Gothic" w:hAnsi="MS Gothic" w:cs="Arial"/>
          </w:rPr>
          <w:id w:val="-287209374"/>
          <w14:checkbox>
            <w14:checked w14:val="0"/>
            <w14:checkedState w14:val="2612" w14:font="MS Gothic"/>
            <w14:uncheckedState w14:val="2610" w14:font="MS Gothic"/>
          </w14:checkbox>
        </w:sdtPr>
        <w:sdtEndPr/>
        <w:sdtContent>
          <w:r w:rsidR="00254C4B">
            <w:rPr>
              <w:rFonts w:ascii="MS Gothic" w:eastAsia="MS Gothic" w:hAnsi="MS Gothic" w:cs="Arial" w:hint="eastAsia"/>
            </w:rPr>
            <w:t>☐</w:t>
          </w:r>
        </w:sdtContent>
      </w:sdt>
      <w:r w:rsidR="00B62C98" w:rsidRPr="00B62C98">
        <w:t xml:space="preserve"> </w:t>
      </w:r>
      <w:r w:rsidR="00B62C98">
        <w:t xml:space="preserve">Student Counselling Centre </w:t>
      </w:r>
    </w:p>
    <w:p w14:paraId="12E7E2FC" w14:textId="06476919" w:rsidR="00B62C98" w:rsidRDefault="007C4CA8" w:rsidP="00B62C98">
      <w:pPr>
        <w:pStyle w:val="ListParagraph"/>
        <w:numPr>
          <w:ilvl w:val="0"/>
          <w:numId w:val="1"/>
        </w:numPr>
      </w:pPr>
      <w:sdt>
        <w:sdtPr>
          <w:rPr>
            <w:rFonts w:ascii="MS Gothic" w:eastAsia="MS Gothic" w:hAnsi="MS Gothic" w:cs="Arial"/>
          </w:rPr>
          <w:id w:val="1983883792"/>
          <w14:checkbox>
            <w14:checked w14:val="0"/>
            <w14:checkedState w14:val="2612" w14:font="MS Gothic"/>
            <w14:uncheckedState w14:val="2610" w14:font="MS Gothic"/>
          </w14:checkbox>
        </w:sdtPr>
        <w:sdtEndPr/>
        <w:sdtContent>
          <w:r w:rsidR="00B62C98" w:rsidRPr="00B62C98">
            <w:rPr>
              <w:rFonts w:ascii="MS Gothic" w:eastAsia="MS Gothic" w:hAnsi="MS Gothic" w:cs="Arial" w:hint="eastAsia"/>
            </w:rPr>
            <w:t>☐</w:t>
          </w:r>
        </w:sdtContent>
      </w:sdt>
      <w:r w:rsidR="00B62C98" w:rsidRPr="00B62C98">
        <w:t xml:space="preserve"> </w:t>
      </w:r>
      <w:r w:rsidR="00B62C98">
        <w:t>Student Health Services</w:t>
      </w:r>
    </w:p>
    <w:p w14:paraId="64FBA374" w14:textId="2EFD974D" w:rsidR="00B62C98" w:rsidRDefault="007C4CA8" w:rsidP="00B62C98">
      <w:pPr>
        <w:pStyle w:val="ListParagraph"/>
        <w:numPr>
          <w:ilvl w:val="0"/>
          <w:numId w:val="1"/>
        </w:numPr>
      </w:pPr>
      <w:sdt>
        <w:sdtPr>
          <w:rPr>
            <w:rFonts w:ascii="MS Gothic" w:eastAsia="MS Gothic" w:hAnsi="MS Gothic" w:cs="Arial"/>
          </w:rPr>
          <w:id w:val="-1784791071"/>
          <w14:checkbox>
            <w14:checked w14:val="0"/>
            <w14:checkedState w14:val="2612" w14:font="MS Gothic"/>
            <w14:uncheckedState w14:val="2610" w14:font="MS Gothic"/>
          </w14:checkbox>
        </w:sdtPr>
        <w:sdtEndPr/>
        <w:sdtContent>
          <w:r w:rsidR="00B62C98" w:rsidRPr="00B62C98">
            <w:rPr>
              <w:rFonts w:ascii="MS Gothic" w:eastAsia="MS Gothic" w:hAnsi="MS Gothic" w:cs="Arial" w:hint="eastAsia"/>
            </w:rPr>
            <w:t>☐</w:t>
          </w:r>
        </w:sdtContent>
      </w:sdt>
      <w:r w:rsidR="00B62C98" w:rsidRPr="00B62C98">
        <w:t xml:space="preserve"> </w:t>
      </w:r>
      <w:r w:rsidR="00B62C98">
        <w:t>Writing Support Desk</w:t>
      </w:r>
    </w:p>
    <w:p w14:paraId="2608318F" w14:textId="77777777" w:rsidR="00B62C98" w:rsidRDefault="007C4CA8" w:rsidP="00B62C98">
      <w:pPr>
        <w:pStyle w:val="ListParagraph"/>
        <w:numPr>
          <w:ilvl w:val="0"/>
          <w:numId w:val="1"/>
        </w:numPr>
      </w:pPr>
      <w:sdt>
        <w:sdtPr>
          <w:rPr>
            <w:rFonts w:ascii="MS Gothic" w:eastAsia="MS Gothic" w:hAnsi="MS Gothic" w:cs="Arial"/>
          </w:rPr>
          <w:id w:val="1449435845"/>
          <w14:checkbox>
            <w14:checked w14:val="0"/>
            <w14:checkedState w14:val="2612" w14:font="MS Gothic"/>
            <w14:uncheckedState w14:val="2610" w14:font="MS Gothic"/>
          </w14:checkbox>
        </w:sdtPr>
        <w:sdtEndPr/>
        <w:sdtContent>
          <w:r w:rsidR="00B62C98" w:rsidRPr="00B62C98">
            <w:rPr>
              <w:rFonts w:ascii="MS Gothic" w:eastAsia="MS Gothic" w:hAnsi="MS Gothic" w:cs="Arial" w:hint="eastAsia"/>
            </w:rPr>
            <w:t>☐</w:t>
          </w:r>
        </w:sdtContent>
      </w:sdt>
      <w:r w:rsidR="00B62C98" w:rsidRPr="00B62C98">
        <w:t xml:space="preserve"> </w:t>
      </w:r>
      <w:r w:rsidR="00B62C98">
        <w:t xml:space="preserve">Others: </w:t>
      </w:r>
    </w:p>
    <w:p w14:paraId="2361FFCF" w14:textId="1F647AC5" w:rsidR="00B62C98" w:rsidRDefault="00B62C98" w:rsidP="00B62C98">
      <w:pPr>
        <w:pStyle w:val="ListParagraph"/>
        <w:ind w:left="360"/>
      </w:pPr>
    </w:p>
    <w:p w14:paraId="06500679" w14:textId="77777777" w:rsidR="00254C4B" w:rsidRDefault="00254C4B" w:rsidP="00B62C98">
      <w:pPr>
        <w:rPr>
          <w:color w:val="005596"/>
        </w:rPr>
      </w:pPr>
    </w:p>
    <w:p w14:paraId="104BDF17" w14:textId="03DF9FED" w:rsidR="00591FA2" w:rsidRPr="00254C4B" w:rsidRDefault="00B62C98" w:rsidP="00B62C98">
      <w:pPr>
        <w:rPr>
          <w:rFonts w:cstheme="minorHAnsi"/>
        </w:rPr>
      </w:pPr>
      <w:r>
        <w:rPr>
          <w:color w:val="005596"/>
        </w:rPr>
        <w:br/>
      </w:r>
      <w:r w:rsidR="00591FA2">
        <w:rPr>
          <w:rFonts w:cstheme="minorHAnsi"/>
        </w:rPr>
        <w:t>Referral</w:t>
      </w:r>
      <w:r w:rsidR="00254C4B">
        <w:rPr>
          <w:rFonts w:cstheme="minorHAnsi"/>
        </w:rPr>
        <w:t>(s)</w:t>
      </w:r>
      <w:r w:rsidR="00591FA2">
        <w:rPr>
          <w:rFonts w:cstheme="minorHAnsi"/>
        </w:rPr>
        <w:t xml:space="preserve"> was</w:t>
      </w:r>
      <w:r w:rsidR="00254C4B">
        <w:rPr>
          <w:rFonts w:cstheme="minorHAnsi"/>
        </w:rPr>
        <w:t>/were</w:t>
      </w:r>
      <w:r w:rsidR="00591FA2">
        <w:rPr>
          <w:rFonts w:cstheme="minorHAnsi"/>
        </w:rPr>
        <w:t xml:space="preserve"> made </w:t>
      </w:r>
      <w:r w:rsidR="00254C4B">
        <w:rPr>
          <w:rFonts w:cstheme="minorHAnsi"/>
        </w:rPr>
        <w:t>on</w:t>
      </w:r>
    </w:p>
    <w:p w14:paraId="68E3A927" w14:textId="77777777" w:rsidR="00F610C3" w:rsidRDefault="00F610C3" w:rsidP="00FC189C">
      <w:pPr>
        <w:rPr>
          <w:rFonts w:cstheme="minorHAnsi"/>
          <w:b/>
          <w:bCs/>
          <w:color w:val="005596"/>
        </w:rPr>
      </w:pPr>
    </w:p>
    <w:p w14:paraId="268222FA" w14:textId="18372BEE" w:rsidR="00F610C3" w:rsidRPr="00F610C3" w:rsidRDefault="00F610C3" w:rsidP="00F610C3">
      <w:pPr>
        <w:rPr>
          <w:color w:val="005596"/>
          <w:sz w:val="32"/>
          <w:szCs w:val="32"/>
        </w:rPr>
      </w:pPr>
      <w:r>
        <w:rPr>
          <w:b/>
          <w:bCs/>
          <w:color w:val="005596"/>
          <w:sz w:val="32"/>
          <w:szCs w:val="32"/>
        </w:rPr>
        <w:t xml:space="preserve">Special </w:t>
      </w:r>
      <w:r w:rsidR="00D66FD7">
        <w:rPr>
          <w:b/>
          <w:bCs/>
          <w:color w:val="005596"/>
          <w:sz w:val="32"/>
          <w:szCs w:val="32"/>
        </w:rPr>
        <w:t xml:space="preserve">Academic </w:t>
      </w:r>
      <w:r>
        <w:rPr>
          <w:b/>
          <w:bCs/>
          <w:color w:val="005596"/>
          <w:sz w:val="32"/>
          <w:szCs w:val="32"/>
        </w:rPr>
        <w:t>Request</w:t>
      </w:r>
      <w:r w:rsidR="006E68E7">
        <w:rPr>
          <w:b/>
          <w:bCs/>
          <w:color w:val="005596"/>
          <w:sz w:val="32"/>
          <w:szCs w:val="32"/>
        </w:rPr>
        <w:t>s</w:t>
      </w:r>
    </w:p>
    <w:p w14:paraId="364E746B" w14:textId="286FB2A2" w:rsidR="00B62C98" w:rsidRDefault="00B62C98" w:rsidP="00B62C98">
      <w:pPr>
        <w:pStyle w:val="ListParagraph"/>
        <w:numPr>
          <w:ilvl w:val="0"/>
          <w:numId w:val="1"/>
        </w:numPr>
      </w:pPr>
      <w:r>
        <w:rPr>
          <w:b/>
          <w:bCs/>
          <w:noProof/>
          <w:color w:val="005596"/>
        </w:rPr>
        <mc:AlternateContent>
          <mc:Choice Requires="wps">
            <w:drawing>
              <wp:anchor distT="0" distB="0" distL="114300" distR="114300" simplePos="0" relativeHeight="251665408" behindDoc="0" locked="0" layoutInCell="1" allowOverlap="1" wp14:anchorId="1FBC7C47" wp14:editId="66698318">
                <wp:simplePos x="0" y="0"/>
                <wp:positionH relativeFrom="column">
                  <wp:posOffset>0</wp:posOffset>
                </wp:positionH>
                <wp:positionV relativeFrom="paragraph">
                  <wp:posOffset>26303</wp:posOffset>
                </wp:positionV>
                <wp:extent cx="6487427" cy="0"/>
                <wp:effectExtent l="0" t="38100" r="40640" b="50800"/>
                <wp:wrapNone/>
                <wp:docPr id="1" name="Straight Connector 1"/>
                <wp:cNvGraphicFramePr/>
                <a:graphic xmlns:a="http://schemas.openxmlformats.org/drawingml/2006/main">
                  <a:graphicData uri="http://schemas.microsoft.com/office/word/2010/wordprocessingShape">
                    <wps:wsp>
                      <wps:cNvCnPr/>
                      <wps:spPr>
                        <a:xfrm>
                          <a:off x="0" y="0"/>
                          <a:ext cx="6487427" cy="0"/>
                        </a:xfrm>
                        <a:prstGeom prst="line">
                          <a:avLst/>
                        </a:prstGeom>
                        <a:ln w="88900">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31D040" id="Straight Connector 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2.05pt" to="510.8pt,2.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" strokecolor="#ffce00" strokeweight="7pt">
                <v:stroke joinstyle="miter"/>
              </v:line>
            </w:pict>
          </mc:Fallback>
        </mc:AlternateContent>
      </w:r>
      <w:r>
        <w:rPr>
          <w:color w:val="005596"/>
        </w:rPr>
        <w:br/>
      </w:r>
      <w:sdt>
        <w:sdtPr>
          <w:rPr>
            <w:rFonts w:ascii="MS Gothic" w:eastAsia="MS Gothic" w:hAnsi="MS Gothic" w:cs="Arial"/>
          </w:rPr>
          <w:id w:val="2038230032"/>
          <w14:checkbox>
            <w14:checked w14:val="0"/>
            <w14:checkedState w14:val="2612" w14:font="MS Gothic"/>
            <w14:uncheckedState w14:val="2610" w14:font="MS Gothic"/>
          </w14:checkbox>
        </w:sdtPr>
        <w:sdtEndPr/>
        <w:sdtContent>
          <w:r w:rsidRPr="00B62C98">
            <w:rPr>
              <w:rFonts w:ascii="MS Gothic" w:eastAsia="MS Gothic" w:hAnsi="MS Gothic" w:cs="Arial" w:hint="eastAsia"/>
            </w:rPr>
            <w:t>☐</w:t>
          </w:r>
        </w:sdtContent>
      </w:sdt>
      <w:r w:rsidRPr="00B62C98">
        <w:t xml:space="preserve"> </w:t>
      </w:r>
      <w:proofErr w:type="spellStart"/>
      <w:r>
        <w:t>Aegrotat</w:t>
      </w:r>
      <w:proofErr w:type="spellEnd"/>
      <w:r>
        <w:t xml:space="preserve"> Standing </w:t>
      </w:r>
    </w:p>
    <w:p w14:paraId="7AD4F254" w14:textId="33602F39" w:rsidR="00B62C98" w:rsidRDefault="007C4CA8" w:rsidP="00B62C98">
      <w:pPr>
        <w:pStyle w:val="ListParagraph"/>
        <w:numPr>
          <w:ilvl w:val="0"/>
          <w:numId w:val="1"/>
        </w:numPr>
      </w:pPr>
      <w:sdt>
        <w:sdtPr>
          <w:rPr>
            <w:rFonts w:ascii="MS Gothic" w:eastAsia="MS Gothic" w:hAnsi="MS Gothic" w:cs="Arial"/>
          </w:rPr>
          <w:id w:val="-1659602115"/>
          <w14:checkbox>
            <w14:checked w14:val="0"/>
            <w14:checkedState w14:val="2612" w14:font="MS Gothic"/>
            <w14:uncheckedState w14:val="2610" w14:font="MS Gothic"/>
          </w14:checkbox>
        </w:sdtPr>
        <w:sdtEndPr/>
        <w:sdtContent>
          <w:r w:rsidR="00B62C98" w:rsidRPr="00B62C98">
            <w:rPr>
              <w:rFonts w:ascii="MS Gothic" w:eastAsia="MS Gothic" w:hAnsi="MS Gothic" w:cs="Arial" w:hint="eastAsia"/>
            </w:rPr>
            <w:t>☐</w:t>
          </w:r>
        </w:sdtContent>
      </w:sdt>
      <w:r w:rsidR="00B62C98" w:rsidRPr="00B62C98">
        <w:t xml:space="preserve"> </w:t>
      </w:r>
      <w:r w:rsidR="00B62C98">
        <w:t>Course Exception/Equivalency</w:t>
      </w:r>
    </w:p>
    <w:p w14:paraId="566168F7" w14:textId="44B6D428" w:rsidR="00B62C98" w:rsidRDefault="007C4CA8" w:rsidP="00B62C98">
      <w:pPr>
        <w:pStyle w:val="ListParagraph"/>
        <w:numPr>
          <w:ilvl w:val="0"/>
          <w:numId w:val="1"/>
        </w:numPr>
      </w:pPr>
      <w:sdt>
        <w:sdtPr>
          <w:rPr>
            <w:rFonts w:ascii="MS Gothic" w:eastAsia="MS Gothic" w:hAnsi="MS Gothic" w:cs="Arial"/>
          </w:rPr>
          <w:id w:val="969560415"/>
          <w14:checkbox>
            <w14:checked w14:val="0"/>
            <w14:checkedState w14:val="2612" w14:font="MS Gothic"/>
            <w14:uncheckedState w14:val="2610" w14:font="MS Gothic"/>
          </w14:checkbox>
        </w:sdtPr>
        <w:sdtEndPr/>
        <w:sdtContent>
          <w:r w:rsidR="00B62C98" w:rsidRPr="00B62C98">
            <w:rPr>
              <w:rFonts w:ascii="MS Gothic" w:eastAsia="MS Gothic" w:hAnsi="MS Gothic" w:cs="Arial" w:hint="eastAsia"/>
            </w:rPr>
            <w:t>☐</w:t>
          </w:r>
        </w:sdtContent>
      </w:sdt>
      <w:r w:rsidR="00B62C98" w:rsidRPr="00B62C98">
        <w:t xml:space="preserve"> </w:t>
      </w:r>
      <w:r w:rsidR="00B62C98">
        <w:t>Course Overload</w:t>
      </w:r>
    </w:p>
    <w:p w14:paraId="7204ADA9" w14:textId="0EA709CF" w:rsidR="00B62C98" w:rsidRDefault="007C4CA8" w:rsidP="00B62C98">
      <w:pPr>
        <w:pStyle w:val="ListParagraph"/>
        <w:numPr>
          <w:ilvl w:val="0"/>
          <w:numId w:val="1"/>
        </w:numPr>
      </w:pPr>
      <w:sdt>
        <w:sdtPr>
          <w:rPr>
            <w:rFonts w:ascii="MS Gothic" w:eastAsia="MS Gothic" w:hAnsi="MS Gothic" w:cs="Arial"/>
          </w:rPr>
          <w:id w:val="72026796"/>
          <w14:checkbox>
            <w14:checked w14:val="0"/>
            <w14:checkedState w14:val="2612" w14:font="MS Gothic"/>
            <w14:uncheckedState w14:val="2610" w14:font="MS Gothic"/>
          </w14:checkbox>
        </w:sdtPr>
        <w:sdtEndPr/>
        <w:sdtContent>
          <w:r w:rsidR="00B62C98" w:rsidRPr="00B62C98">
            <w:rPr>
              <w:rFonts w:ascii="MS Gothic" w:eastAsia="MS Gothic" w:hAnsi="MS Gothic" w:cs="Arial" w:hint="eastAsia"/>
            </w:rPr>
            <w:t>☐</w:t>
          </w:r>
        </w:sdtContent>
      </w:sdt>
      <w:r w:rsidR="00B62C98" w:rsidRPr="00B62C98">
        <w:t xml:space="preserve"> </w:t>
      </w:r>
      <w:r w:rsidR="00B62C98">
        <w:t>Course Repetition</w:t>
      </w:r>
    </w:p>
    <w:p w14:paraId="388715BF" w14:textId="07E1CAB5" w:rsidR="00B62C98" w:rsidRDefault="007C4CA8" w:rsidP="00B62C98">
      <w:pPr>
        <w:pStyle w:val="ListParagraph"/>
        <w:numPr>
          <w:ilvl w:val="0"/>
          <w:numId w:val="1"/>
        </w:numPr>
      </w:pPr>
      <w:sdt>
        <w:sdtPr>
          <w:rPr>
            <w:rFonts w:ascii="MS Gothic" w:eastAsia="MS Gothic" w:hAnsi="MS Gothic" w:cs="Arial"/>
          </w:rPr>
          <w:id w:val="-1447456839"/>
          <w14:checkbox>
            <w14:checked w14:val="0"/>
            <w14:checkedState w14:val="2612" w14:font="MS Gothic"/>
            <w14:uncheckedState w14:val="2610" w14:font="MS Gothic"/>
          </w14:checkbox>
        </w:sdtPr>
        <w:sdtEndPr/>
        <w:sdtContent>
          <w:r w:rsidR="00B62C98" w:rsidRPr="00B62C98">
            <w:rPr>
              <w:rFonts w:ascii="MS Gothic" w:eastAsia="MS Gothic" w:hAnsi="MS Gothic" w:cs="Arial" w:hint="eastAsia"/>
            </w:rPr>
            <w:t>☐</w:t>
          </w:r>
        </w:sdtContent>
      </w:sdt>
      <w:r w:rsidR="00B62C98" w:rsidRPr="00B62C98">
        <w:t xml:space="preserve"> </w:t>
      </w:r>
      <w:r w:rsidR="00B62C98">
        <w:t xml:space="preserve">Late Voluntary Withdrawal </w:t>
      </w:r>
    </w:p>
    <w:p w14:paraId="34F5BA47" w14:textId="7C6831A9" w:rsidR="00BF4912" w:rsidRPr="006E68E7" w:rsidRDefault="00BF4912" w:rsidP="00B62C98">
      <w:pPr>
        <w:rPr>
          <w:rFonts w:cstheme="minorHAnsi"/>
        </w:rPr>
      </w:pPr>
    </w:p>
    <w:p w14:paraId="01608668" w14:textId="022E96C3" w:rsidR="00591FA2" w:rsidRPr="00B62C98" w:rsidRDefault="000E515E" w:rsidP="00FC189C">
      <w:pPr>
        <w:rPr>
          <w:rFonts w:cstheme="minorHAnsi"/>
        </w:rPr>
      </w:pPr>
      <w:r w:rsidRPr="006E68E7">
        <w:rPr>
          <w:rFonts w:cstheme="minorHAnsi"/>
        </w:rPr>
        <w:t>Reason(s) for the request:</w:t>
      </w:r>
    </w:p>
    <w:p w14:paraId="415A9D36" w14:textId="505A65F8" w:rsidR="00893F25" w:rsidRDefault="00893F25" w:rsidP="00FC189C">
      <w:pPr>
        <w:rPr>
          <w:rFonts w:cstheme="minorHAnsi"/>
          <w:b/>
          <w:bCs/>
        </w:rPr>
      </w:pPr>
    </w:p>
    <w:p w14:paraId="3BEBE3B8" w14:textId="77777777" w:rsidR="00B62C98" w:rsidRDefault="00B62C98" w:rsidP="00FC189C">
      <w:pPr>
        <w:rPr>
          <w:rFonts w:cstheme="minorHAnsi"/>
          <w:b/>
          <w:bCs/>
        </w:rPr>
      </w:pPr>
    </w:p>
    <w:p w14:paraId="41C1D56F" w14:textId="1DE1039B" w:rsidR="00FC189C" w:rsidRPr="006E68E7" w:rsidRDefault="00FC189C" w:rsidP="00FC189C">
      <w:pPr>
        <w:rPr>
          <w:rFonts w:cstheme="minorHAnsi"/>
          <w:b/>
          <w:bCs/>
        </w:rPr>
      </w:pPr>
    </w:p>
    <w:sectPr w:rsidR="00FC189C" w:rsidRPr="006E68E7" w:rsidSect="00FC189C">
      <w:headerReference w:type="firs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87BBC" w14:textId="77777777" w:rsidR="00ED1264" w:rsidRDefault="00ED1264" w:rsidP="00FC189C">
      <w:r>
        <w:separator/>
      </w:r>
    </w:p>
  </w:endnote>
  <w:endnote w:type="continuationSeparator" w:id="0">
    <w:p w14:paraId="4EB42FA6" w14:textId="77777777" w:rsidR="00ED1264" w:rsidRDefault="00ED1264" w:rsidP="00FC1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EA674" w14:textId="77777777" w:rsidR="00ED1264" w:rsidRDefault="00ED1264" w:rsidP="00FC189C">
      <w:r>
        <w:separator/>
      </w:r>
    </w:p>
  </w:footnote>
  <w:footnote w:type="continuationSeparator" w:id="0">
    <w:p w14:paraId="555E0E7F" w14:textId="77777777" w:rsidR="00ED1264" w:rsidRDefault="00ED1264" w:rsidP="00FC1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0AC2F" w14:textId="791C074F" w:rsidR="00FC189C" w:rsidRDefault="00FC189C" w:rsidP="00FC189C">
    <w:pPr>
      <w:pStyle w:val="Header"/>
      <w:jc w:val="center"/>
    </w:pPr>
    <w:r>
      <w:rPr>
        <w:noProof/>
      </w:rPr>
      <w:drawing>
        <wp:inline distT="0" distB="0" distL="0" distR="0" wp14:anchorId="43516C04" wp14:editId="327C0CC6">
          <wp:extent cx="3696101" cy="805166"/>
          <wp:effectExtent l="0" t="0" r="0" b="0"/>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3833903" cy="8351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ED79CC"/>
    <w:multiLevelType w:val="hybridMultilevel"/>
    <w:tmpl w:val="54523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B86977"/>
    <w:multiLevelType w:val="hybridMultilevel"/>
    <w:tmpl w:val="AE208DEE"/>
    <w:lvl w:ilvl="0" w:tplc="521681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46009AB"/>
    <w:multiLevelType w:val="hybridMultilevel"/>
    <w:tmpl w:val="F31C3464"/>
    <w:lvl w:ilvl="0" w:tplc="FDE842A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AF4B36"/>
    <w:multiLevelType w:val="hybridMultilevel"/>
    <w:tmpl w:val="B68EDB86"/>
    <w:lvl w:ilvl="0" w:tplc="8D42B4EE">
      <w:start w:val="5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89C"/>
    <w:rsid w:val="000E515E"/>
    <w:rsid w:val="00254C4B"/>
    <w:rsid w:val="00263138"/>
    <w:rsid w:val="004105BB"/>
    <w:rsid w:val="00591FA2"/>
    <w:rsid w:val="005D5AFD"/>
    <w:rsid w:val="006D112B"/>
    <w:rsid w:val="006E68E7"/>
    <w:rsid w:val="00783B13"/>
    <w:rsid w:val="007C4CA8"/>
    <w:rsid w:val="00893F25"/>
    <w:rsid w:val="009669C3"/>
    <w:rsid w:val="00993734"/>
    <w:rsid w:val="00B62C98"/>
    <w:rsid w:val="00BF4912"/>
    <w:rsid w:val="00BF563E"/>
    <w:rsid w:val="00D55698"/>
    <w:rsid w:val="00D66FD7"/>
    <w:rsid w:val="00E70D03"/>
    <w:rsid w:val="00ED1264"/>
    <w:rsid w:val="00F017E4"/>
    <w:rsid w:val="00F610C3"/>
    <w:rsid w:val="00FC18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85F95"/>
  <w15:chartTrackingRefBased/>
  <w15:docId w15:val="{E803566E-A19C-AC46-8A2F-F56590DFC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89C"/>
    <w:pPr>
      <w:tabs>
        <w:tab w:val="center" w:pos="4680"/>
        <w:tab w:val="right" w:pos="9360"/>
      </w:tabs>
    </w:pPr>
  </w:style>
  <w:style w:type="character" w:customStyle="1" w:styleId="HeaderChar">
    <w:name w:val="Header Char"/>
    <w:basedOn w:val="DefaultParagraphFont"/>
    <w:link w:val="Header"/>
    <w:uiPriority w:val="99"/>
    <w:rsid w:val="00FC189C"/>
  </w:style>
  <w:style w:type="paragraph" w:styleId="Footer">
    <w:name w:val="footer"/>
    <w:basedOn w:val="Normal"/>
    <w:link w:val="FooterChar"/>
    <w:uiPriority w:val="99"/>
    <w:unhideWhenUsed/>
    <w:rsid w:val="00FC189C"/>
    <w:pPr>
      <w:tabs>
        <w:tab w:val="center" w:pos="4680"/>
        <w:tab w:val="right" w:pos="9360"/>
      </w:tabs>
    </w:pPr>
  </w:style>
  <w:style w:type="character" w:customStyle="1" w:styleId="FooterChar">
    <w:name w:val="Footer Char"/>
    <w:basedOn w:val="DefaultParagraphFont"/>
    <w:link w:val="Footer"/>
    <w:uiPriority w:val="99"/>
    <w:rsid w:val="00FC189C"/>
  </w:style>
  <w:style w:type="table" w:styleId="TableGrid">
    <w:name w:val="Table Grid"/>
    <w:basedOn w:val="TableNormal"/>
    <w:uiPriority w:val="39"/>
    <w:rsid w:val="00FC18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2C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Vo</dc:creator>
  <cp:keywords/>
  <dc:description/>
  <cp:lastModifiedBy>Tony Vo</cp:lastModifiedBy>
  <cp:revision>4</cp:revision>
  <cp:lastPrinted>2021-08-17T17:21:00Z</cp:lastPrinted>
  <dcterms:created xsi:type="dcterms:W3CDTF">2021-08-17T17:21:00Z</dcterms:created>
  <dcterms:modified xsi:type="dcterms:W3CDTF">2021-08-17T19:04:00Z</dcterms:modified>
</cp:coreProperties>
</file>