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D81D5" w14:textId="77777777" w:rsidR="007E6F06" w:rsidRDefault="007E6F06" w:rsidP="00E5065F">
      <w:pPr>
        <w:autoSpaceDE w:val="0"/>
        <w:autoSpaceDN w:val="0"/>
        <w:adjustRightInd w:val="0"/>
        <w:jc w:val="center"/>
        <w:rPr>
          <w:rFonts w:ascii="Calibri" w:hAnsi="Calibri"/>
          <w:bCs/>
          <w:i/>
          <w:color w:val="FF0000"/>
          <w:sz w:val="22"/>
          <w:szCs w:val="20"/>
        </w:rPr>
      </w:pPr>
      <w:r>
        <w:rPr>
          <w:rFonts w:ascii="Calibri" w:hAnsi="Calibri"/>
          <w:bCs/>
          <w:i/>
          <w:color w:val="FF0000"/>
          <w:sz w:val="22"/>
          <w:szCs w:val="20"/>
        </w:rPr>
        <w:t xml:space="preserve">[DEPARTMENT TO COMPLETE </w:t>
      </w:r>
      <w:r w:rsidRPr="007E6F06">
        <w:rPr>
          <w:rFonts w:ascii="Calibri" w:hAnsi="Calibri"/>
          <w:bCs/>
          <w:i/>
          <w:color w:val="FF0000"/>
          <w:sz w:val="22"/>
          <w:szCs w:val="20"/>
          <w:highlight w:val="yellow"/>
        </w:rPr>
        <w:t>HIGHLIGHTED</w:t>
      </w:r>
      <w:r>
        <w:rPr>
          <w:rFonts w:ascii="Calibri" w:hAnsi="Calibri"/>
          <w:bCs/>
          <w:i/>
          <w:color w:val="FF0000"/>
          <w:sz w:val="22"/>
          <w:szCs w:val="20"/>
        </w:rPr>
        <w:t xml:space="preserve"> SECTIONS</w:t>
      </w:r>
      <w:r w:rsidR="00336F5B">
        <w:rPr>
          <w:rFonts w:ascii="Calibri" w:hAnsi="Calibri"/>
          <w:bCs/>
          <w:i/>
          <w:color w:val="FF0000"/>
          <w:sz w:val="22"/>
          <w:szCs w:val="20"/>
        </w:rPr>
        <w:t>, DO NOT CHANGE THE REST</w:t>
      </w:r>
      <w:r>
        <w:rPr>
          <w:rFonts w:ascii="Calibri" w:hAnsi="Calibri"/>
          <w:bCs/>
          <w:i/>
          <w:color w:val="FF0000"/>
          <w:sz w:val="22"/>
          <w:szCs w:val="20"/>
        </w:rPr>
        <w:t>]</w:t>
      </w:r>
    </w:p>
    <w:p w14:paraId="15AA976E" w14:textId="77777777" w:rsidR="007E6F06" w:rsidRDefault="007E6F06" w:rsidP="00E5065F">
      <w:pPr>
        <w:autoSpaceDE w:val="0"/>
        <w:autoSpaceDN w:val="0"/>
        <w:adjustRightInd w:val="0"/>
        <w:jc w:val="center"/>
        <w:rPr>
          <w:rFonts w:ascii="Calibri" w:hAnsi="Calibri"/>
          <w:b/>
          <w:bCs/>
          <w:color w:val="000000"/>
          <w:sz w:val="28"/>
          <w:szCs w:val="28"/>
        </w:rPr>
      </w:pPr>
    </w:p>
    <w:p w14:paraId="4C8022A3" w14:textId="77777777" w:rsidR="00316187" w:rsidRPr="007E6F06" w:rsidRDefault="00316187" w:rsidP="00E5065F">
      <w:pPr>
        <w:autoSpaceDE w:val="0"/>
        <w:autoSpaceDN w:val="0"/>
        <w:adjustRightInd w:val="0"/>
        <w:jc w:val="center"/>
        <w:rPr>
          <w:rFonts w:ascii="Calibri" w:hAnsi="Calibri"/>
          <w:b/>
          <w:bCs/>
          <w:color w:val="000000"/>
          <w:sz w:val="28"/>
          <w:szCs w:val="28"/>
        </w:rPr>
      </w:pPr>
      <w:r w:rsidRPr="007E6F06">
        <w:rPr>
          <w:rFonts w:ascii="Calibri" w:hAnsi="Calibri"/>
          <w:b/>
          <w:bCs/>
          <w:color w:val="000000"/>
          <w:sz w:val="28"/>
          <w:szCs w:val="28"/>
        </w:rPr>
        <w:t>DEPARTMENT OF</w:t>
      </w:r>
      <w:r w:rsidR="007E6F06" w:rsidRPr="007E6F06">
        <w:rPr>
          <w:rFonts w:ascii="Calibri" w:hAnsi="Calibri"/>
          <w:b/>
          <w:bCs/>
          <w:color w:val="000000"/>
          <w:sz w:val="28"/>
          <w:szCs w:val="28"/>
        </w:rPr>
        <w:t xml:space="preserve"> </w:t>
      </w:r>
      <w:r w:rsidRPr="007E6F06">
        <w:rPr>
          <w:rFonts w:ascii="Calibri" w:hAnsi="Calibri"/>
          <w:b/>
          <w:bCs/>
          <w:color w:val="000000"/>
          <w:sz w:val="28"/>
          <w:szCs w:val="28"/>
        </w:rPr>
        <w:t xml:space="preserve"> </w:t>
      </w:r>
      <w:r w:rsidR="007E6F06" w:rsidRPr="007E6F06">
        <w:rPr>
          <w:rFonts w:ascii="Calibri" w:hAnsi="Calibri"/>
          <w:b/>
          <w:bCs/>
          <w:color w:val="000000"/>
          <w:szCs w:val="20"/>
          <w:highlight w:val="yellow"/>
        </w:rPr>
        <w:t>………</w:t>
      </w:r>
    </w:p>
    <w:p w14:paraId="6ABDB296" w14:textId="0E9E8A69" w:rsidR="00EE07F1" w:rsidRPr="00945B5B" w:rsidRDefault="00316187" w:rsidP="00B30C33">
      <w:pPr>
        <w:autoSpaceDE w:val="0"/>
        <w:autoSpaceDN w:val="0"/>
        <w:adjustRightInd w:val="0"/>
        <w:spacing w:before="240"/>
        <w:jc w:val="center"/>
        <w:rPr>
          <w:rFonts w:ascii="Calibri" w:hAnsi="Calibri"/>
          <w:b/>
          <w:bCs/>
          <w:color w:val="00B0F0"/>
          <w:sz w:val="32"/>
          <w:szCs w:val="28"/>
          <w:u w:val="single"/>
        </w:rPr>
      </w:pPr>
      <w:r w:rsidRPr="00945B5B">
        <w:rPr>
          <w:rFonts w:ascii="Calibri" w:hAnsi="Calibri"/>
          <w:b/>
          <w:bCs/>
          <w:color w:val="000000"/>
          <w:sz w:val="28"/>
          <w:szCs w:val="28"/>
          <w:u w:val="single"/>
        </w:rPr>
        <w:t xml:space="preserve">NOTICE RE: </w:t>
      </w:r>
      <w:r w:rsidR="003D2CB0" w:rsidRPr="00945B5B">
        <w:rPr>
          <w:rFonts w:ascii="Calibri" w:hAnsi="Calibri"/>
          <w:b/>
          <w:bCs/>
          <w:color w:val="000000"/>
          <w:sz w:val="28"/>
          <w:szCs w:val="28"/>
          <w:u w:val="single"/>
        </w:rPr>
        <w:t xml:space="preserve">GRADUATE </w:t>
      </w:r>
      <w:r w:rsidRPr="00945B5B">
        <w:rPr>
          <w:rFonts w:ascii="Calibri" w:hAnsi="Calibri"/>
          <w:b/>
          <w:bCs/>
          <w:color w:val="000000"/>
          <w:sz w:val="28"/>
          <w:szCs w:val="28"/>
          <w:u w:val="single"/>
        </w:rPr>
        <w:t>ASSISTANT (</w:t>
      </w:r>
      <w:r w:rsidR="00472AEB" w:rsidRPr="00945B5B">
        <w:rPr>
          <w:rFonts w:ascii="Calibri" w:hAnsi="Calibri"/>
          <w:b/>
          <w:bCs/>
          <w:color w:val="000000"/>
          <w:sz w:val="28"/>
          <w:szCs w:val="28"/>
          <w:u w:val="single"/>
        </w:rPr>
        <w:t>G</w:t>
      </w:r>
      <w:r w:rsidRPr="00945B5B">
        <w:rPr>
          <w:rFonts w:ascii="Calibri" w:hAnsi="Calibri"/>
          <w:b/>
          <w:bCs/>
          <w:color w:val="000000"/>
          <w:sz w:val="28"/>
          <w:szCs w:val="28"/>
          <w:u w:val="single"/>
        </w:rPr>
        <w:t xml:space="preserve">A) POSITIONS AVAILABLE FOR </w:t>
      </w:r>
      <w:bookmarkStart w:id="0" w:name="_Hlk146886469"/>
      <w:r w:rsidR="00F7775E">
        <w:rPr>
          <w:rFonts w:ascii="Calibri" w:hAnsi="Calibri"/>
          <w:b/>
          <w:bCs/>
          <w:sz w:val="28"/>
          <w:szCs w:val="28"/>
          <w:u w:val="single"/>
        </w:rPr>
        <w:t>WINTER</w:t>
      </w:r>
      <w:r w:rsidR="00EE07F1" w:rsidRPr="00945B5B">
        <w:rPr>
          <w:rFonts w:ascii="Calibri" w:hAnsi="Calibri"/>
          <w:b/>
          <w:bCs/>
          <w:sz w:val="28"/>
          <w:szCs w:val="28"/>
          <w:u w:val="single"/>
        </w:rPr>
        <w:t xml:space="preserve"> </w:t>
      </w:r>
      <w:bookmarkEnd w:id="0"/>
      <w:r w:rsidR="00EE07F1" w:rsidRPr="00945B5B">
        <w:rPr>
          <w:rFonts w:ascii="Calibri" w:hAnsi="Calibri"/>
          <w:b/>
          <w:bCs/>
          <w:sz w:val="28"/>
          <w:szCs w:val="28"/>
          <w:u w:val="single"/>
        </w:rPr>
        <w:t xml:space="preserve">TERM </w:t>
      </w:r>
      <w:r w:rsidR="000B2E66">
        <w:rPr>
          <w:rFonts w:ascii="Calibri" w:hAnsi="Calibri"/>
          <w:b/>
          <w:bCs/>
          <w:sz w:val="28"/>
          <w:szCs w:val="28"/>
          <w:u w:val="single"/>
        </w:rPr>
        <w:t>202</w:t>
      </w:r>
      <w:r w:rsidR="00F7775E">
        <w:rPr>
          <w:rFonts w:ascii="Calibri" w:hAnsi="Calibri"/>
          <w:b/>
          <w:bCs/>
          <w:sz w:val="28"/>
          <w:szCs w:val="28"/>
          <w:u w:val="single"/>
        </w:rPr>
        <w:t>6</w:t>
      </w:r>
    </w:p>
    <w:p w14:paraId="0A790980" w14:textId="77777777" w:rsidR="00EE07F1" w:rsidRPr="00945B5B" w:rsidRDefault="00EE07F1" w:rsidP="00EE07F1">
      <w:pPr>
        <w:autoSpaceDE w:val="0"/>
        <w:autoSpaceDN w:val="0"/>
        <w:adjustRightInd w:val="0"/>
        <w:ind w:firstLine="720"/>
        <w:jc w:val="center"/>
        <w:rPr>
          <w:rFonts w:ascii="Calibri" w:hAnsi="Calibri"/>
          <w:b/>
          <w:bCs/>
          <w:color w:val="000000"/>
          <w:sz w:val="32"/>
          <w:szCs w:val="28"/>
          <w:u w:val="single"/>
        </w:rPr>
      </w:pPr>
    </w:p>
    <w:p w14:paraId="606E2148" w14:textId="7A5E3F4A" w:rsidR="00336F5B" w:rsidRDefault="00316187" w:rsidP="43BF5239">
      <w:pPr>
        <w:autoSpaceDE w:val="0"/>
        <w:autoSpaceDN w:val="0"/>
        <w:adjustRightInd w:val="0"/>
        <w:jc w:val="both"/>
        <w:rPr>
          <w:rFonts w:ascii="Calibri" w:hAnsi="Calibri"/>
          <w:color w:val="000000"/>
        </w:rPr>
      </w:pPr>
      <w:r w:rsidRPr="43BF5239">
        <w:rPr>
          <w:rFonts w:ascii="Calibri" w:hAnsi="Calibri"/>
          <w:color w:val="000000" w:themeColor="text1"/>
        </w:rPr>
        <w:t xml:space="preserve">In accordance with Article 12:01 of the CUPE 4580 Collective Agreement the Department of </w:t>
      </w:r>
      <w:bookmarkStart w:id="1" w:name="_Hlk128563969"/>
      <w:r w:rsidR="004F0472" w:rsidRPr="43BF5239">
        <w:rPr>
          <w:rFonts w:ascii="Calibri" w:hAnsi="Calibri"/>
          <w:color w:val="000000" w:themeColor="text1"/>
          <w:highlight w:val="yellow"/>
        </w:rPr>
        <w:t>………</w:t>
      </w:r>
      <w:r w:rsidR="004F0472" w:rsidRPr="43BF5239">
        <w:rPr>
          <w:rFonts w:ascii="Calibri" w:hAnsi="Calibri"/>
          <w:color w:val="000000" w:themeColor="text1"/>
        </w:rPr>
        <w:t xml:space="preserve"> </w:t>
      </w:r>
      <w:bookmarkEnd w:id="1"/>
      <w:r w:rsidRPr="43BF5239">
        <w:rPr>
          <w:rFonts w:ascii="Calibri" w:hAnsi="Calibri"/>
          <w:color w:val="000000" w:themeColor="text1"/>
        </w:rPr>
        <w:t xml:space="preserve">invites </w:t>
      </w:r>
      <w:r w:rsidR="000C2CE2" w:rsidRPr="43BF5239">
        <w:rPr>
          <w:rFonts w:ascii="Calibri" w:hAnsi="Calibri"/>
          <w:color w:val="000000" w:themeColor="text1"/>
        </w:rPr>
        <w:t>applications for</w:t>
      </w:r>
      <w:r w:rsidR="00CE6F70" w:rsidRPr="43BF5239">
        <w:rPr>
          <w:rFonts w:ascii="Calibri" w:hAnsi="Calibri"/>
          <w:color w:val="000000" w:themeColor="text1"/>
        </w:rPr>
        <w:t xml:space="preserve"> the following</w:t>
      </w:r>
      <w:r w:rsidR="000C2CE2" w:rsidRPr="43BF5239">
        <w:rPr>
          <w:rFonts w:ascii="Calibri" w:hAnsi="Calibri"/>
          <w:color w:val="000000" w:themeColor="text1"/>
        </w:rPr>
        <w:t xml:space="preserve"> </w:t>
      </w:r>
      <w:r w:rsidR="3D1A7602" w:rsidRPr="43BF5239">
        <w:rPr>
          <w:rFonts w:ascii="Calibri" w:hAnsi="Calibri"/>
          <w:color w:val="000000" w:themeColor="text1"/>
        </w:rPr>
        <w:t xml:space="preserve">projected </w:t>
      </w:r>
      <w:r w:rsidR="003D2CB0" w:rsidRPr="43BF5239">
        <w:rPr>
          <w:rFonts w:ascii="Calibri" w:hAnsi="Calibri"/>
          <w:color w:val="000000" w:themeColor="text1"/>
        </w:rPr>
        <w:t>G</w:t>
      </w:r>
      <w:r w:rsidRPr="43BF5239">
        <w:rPr>
          <w:rFonts w:ascii="Calibri" w:hAnsi="Calibri"/>
          <w:color w:val="000000" w:themeColor="text1"/>
        </w:rPr>
        <w:t>A positions</w:t>
      </w:r>
      <w:r w:rsidR="00A34BD7" w:rsidRPr="43BF5239">
        <w:rPr>
          <w:rFonts w:ascii="Calibri" w:hAnsi="Calibri"/>
          <w:color w:val="000000" w:themeColor="text1"/>
        </w:rPr>
        <w:t xml:space="preserve"> for </w:t>
      </w:r>
      <w:bookmarkStart w:id="2" w:name="_Hlk146886482"/>
      <w:r w:rsidR="00F7775E">
        <w:rPr>
          <w:rFonts w:ascii="Calibri" w:hAnsi="Calibri"/>
        </w:rPr>
        <w:t>Winter</w:t>
      </w:r>
      <w:r w:rsidR="00A04E7A" w:rsidRPr="43BF5239">
        <w:rPr>
          <w:rFonts w:ascii="Calibri" w:hAnsi="Calibri"/>
        </w:rPr>
        <w:t xml:space="preserve"> term 202</w:t>
      </w:r>
      <w:bookmarkEnd w:id="2"/>
      <w:r w:rsidR="00F7775E">
        <w:rPr>
          <w:rFonts w:ascii="Calibri" w:hAnsi="Calibri"/>
        </w:rPr>
        <w:t>6</w:t>
      </w:r>
      <w:r w:rsidR="00B46028" w:rsidRPr="43BF5239">
        <w:rPr>
          <w:rFonts w:ascii="Calibri" w:hAnsi="Calibri"/>
          <w:color w:val="000000" w:themeColor="text1"/>
        </w:rPr>
        <w:t xml:space="preserve">. </w:t>
      </w:r>
    </w:p>
    <w:p w14:paraId="7BFFA051" w14:textId="77777777" w:rsidR="00336F5B" w:rsidRDefault="00336F5B" w:rsidP="00DD1FC8">
      <w:pPr>
        <w:autoSpaceDE w:val="0"/>
        <w:autoSpaceDN w:val="0"/>
        <w:adjustRightInd w:val="0"/>
        <w:jc w:val="both"/>
        <w:rPr>
          <w:rFonts w:ascii="Calibri" w:hAnsi="Calibri"/>
          <w:color w:val="000000"/>
          <w:szCs w:val="20"/>
        </w:rPr>
      </w:pPr>
    </w:p>
    <w:p w14:paraId="242D7F26" w14:textId="5ADFEEE7" w:rsidR="008D324E" w:rsidRDefault="001C3C34" w:rsidP="43BF5239">
      <w:pPr>
        <w:autoSpaceDE w:val="0"/>
        <w:autoSpaceDN w:val="0"/>
        <w:adjustRightInd w:val="0"/>
        <w:jc w:val="both"/>
        <w:rPr>
          <w:rFonts w:ascii="Calibri" w:hAnsi="Calibri"/>
          <w:color w:val="000000"/>
        </w:rPr>
      </w:pPr>
      <w:r>
        <w:rPr>
          <w:rFonts w:ascii="Calibri" w:hAnsi="Calibri"/>
          <w:color w:val="000000" w:themeColor="text1"/>
        </w:rPr>
        <w:t>P</w:t>
      </w:r>
      <w:r w:rsidR="68D744F8" w:rsidRPr="765FA2C6">
        <w:rPr>
          <w:rFonts w:ascii="Calibri" w:hAnsi="Calibri"/>
          <w:color w:val="000000" w:themeColor="text1"/>
        </w:rPr>
        <w:t xml:space="preserve">rojected </w:t>
      </w:r>
      <w:r w:rsidR="00DD1FC8" w:rsidRPr="765FA2C6">
        <w:rPr>
          <w:rFonts w:ascii="Calibri" w:hAnsi="Calibri"/>
          <w:color w:val="000000" w:themeColor="text1"/>
        </w:rPr>
        <w:t>positions</w:t>
      </w:r>
      <w:r w:rsidR="3E27E711" w:rsidRPr="765FA2C6">
        <w:rPr>
          <w:rFonts w:ascii="Calibri" w:hAnsi="Calibri"/>
          <w:color w:val="000000" w:themeColor="text1"/>
        </w:rPr>
        <w:t xml:space="preserve"> and hours</w:t>
      </w:r>
      <w:r w:rsidR="00DD1FC8" w:rsidRPr="765FA2C6">
        <w:rPr>
          <w:rFonts w:ascii="Calibri" w:hAnsi="Calibri"/>
          <w:color w:val="000000" w:themeColor="text1"/>
        </w:rPr>
        <w:t xml:space="preserve"> are subject to </w:t>
      </w:r>
      <w:r w:rsidR="15BD73DC" w:rsidRPr="765FA2C6">
        <w:rPr>
          <w:rFonts w:ascii="Calibri" w:hAnsi="Calibri"/>
          <w:color w:val="000000" w:themeColor="text1"/>
        </w:rPr>
        <w:t xml:space="preserve">change and </w:t>
      </w:r>
      <w:r w:rsidR="6104380C" w:rsidRPr="765FA2C6">
        <w:rPr>
          <w:rFonts w:ascii="Calibri" w:hAnsi="Calibri"/>
          <w:color w:val="000000" w:themeColor="text1"/>
        </w:rPr>
        <w:t xml:space="preserve">contingent </w:t>
      </w:r>
      <w:r w:rsidR="15BD73DC" w:rsidRPr="765FA2C6">
        <w:rPr>
          <w:rFonts w:ascii="Calibri" w:hAnsi="Calibri"/>
          <w:color w:val="000000" w:themeColor="text1"/>
        </w:rPr>
        <w:t xml:space="preserve">on </w:t>
      </w:r>
      <w:r w:rsidR="00DD1FC8" w:rsidRPr="765FA2C6">
        <w:rPr>
          <w:rFonts w:ascii="Calibri" w:hAnsi="Calibri"/>
          <w:color w:val="000000" w:themeColor="text1"/>
        </w:rPr>
        <w:t>sufficient enrolment and final budgetary approval.</w:t>
      </w:r>
    </w:p>
    <w:p w14:paraId="69F022AD" w14:textId="77777777" w:rsidR="00121AF8" w:rsidRPr="00945B5B" w:rsidRDefault="00121AF8" w:rsidP="00121AF8">
      <w:pPr>
        <w:autoSpaceDE w:val="0"/>
        <w:autoSpaceDN w:val="0"/>
        <w:adjustRightInd w:val="0"/>
        <w:jc w:val="both"/>
        <w:rPr>
          <w:rFonts w:ascii="Calibri" w:hAnsi="Calibri"/>
          <w:color w:val="FF0000"/>
          <w:sz w:val="22"/>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3827"/>
        <w:gridCol w:w="3969"/>
      </w:tblGrid>
      <w:tr w:rsidR="00D67DEA" w:rsidRPr="00A343CC" w14:paraId="05FA12AB" w14:textId="77777777" w:rsidTr="007E6F06">
        <w:tc>
          <w:tcPr>
            <w:tcW w:w="3085" w:type="dxa"/>
          </w:tcPr>
          <w:p w14:paraId="0073A6A1" w14:textId="77777777" w:rsidR="00D67DEA" w:rsidRPr="00A343CC" w:rsidRDefault="00D67DEA" w:rsidP="00D67DEA">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8"/>
                <w:szCs w:val="20"/>
              </w:rPr>
            </w:pPr>
            <w:r w:rsidRPr="00A343CC">
              <w:rPr>
                <w:rFonts w:ascii="Calibri" w:hAnsi="Calibri"/>
                <w:color w:val="000000"/>
                <w:sz w:val="28"/>
                <w:szCs w:val="20"/>
                <w:u w:val="single"/>
              </w:rPr>
              <w:t>Course # and course name</w:t>
            </w:r>
          </w:p>
        </w:tc>
        <w:tc>
          <w:tcPr>
            <w:tcW w:w="3827" w:type="dxa"/>
          </w:tcPr>
          <w:p w14:paraId="6FCC2F73" w14:textId="77777777" w:rsidR="00D67DEA" w:rsidRPr="00A343CC" w:rsidRDefault="00D67DEA" w:rsidP="00D67DEA">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8"/>
                <w:szCs w:val="20"/>
              </w:rPr>
            </w:pPr>
            <w:r w:rsidRPr="00A343CC">
              <w:rPr>
                <w:rFonts w:ascii="Calibri" w:hAnsi="Calibri"/>
                <w:color w:val="000000"/>
                <w:sz w:val="28"/>
                <w:szCs w:val="20"/>
                <w:u w:val="single"/>
              </w:rPr>
              <w:t># of  projected positions and # of hours per position</w:t>
            </w:r>
          </w:p>
        </w:tc>
        <w:tc>
          <w:tcPr>
            <w:tcW w:w="3969" w:type="dxa"/>
          </w:tcPr>
          <w:p w14:paraId="07453B21" w14:textId="77777777" w:rsidR="00D67DEA" w:rsidRPr="00A343CC" w:rsidRDefault="00D67DEA" w:rsidP="00D67DEA">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8"/>
                <w:szCs w:val="20"/>
                <w:u w:val="single"/>
              </w:rPr>
            </w:pPr>
            <w:r w:rsidRPr="00A343CC">
              <w:rPr>
                <w:rFonts w:ascii="Calibri" w:hAnsi="Calibri"/>
                <w:color w:val="000000"/>
                <w:sz w:val="28"/>
                <w:szCs w:val="20"/>
                <w:u w:val="single"/>
              </w:rPr>
              <w:t>Duration of position</w:t>
            </w:r>
          </w:p>
        </w:tc>
      </w:tr>
      <w:tr w:rsidR="00F555B0" w:rsidRPr="00A343CC" w14:paraId="7306B3FE" w14:textId="77777777" w:rsidTr="00A55D76">
        <w:tc>
          <w:tcPr>
            <w:tcW w:w="3085" w:type="dxa"/>
          </w:tcPr>
          <w:p w14:paraId="65AAEE01" w14:textId="77777777" w:rsidR="00F555B0" w:rsidRPr="00A343CC" w:rsidRDefault="004F0472" w:rsidP="00F555B0">
            <w:pPr>
              <w:tabs>
                <w:tab w:val="left" w:pos="720"/>
                <w:tab w:val="left" w:pos="1440"/>
                <w:tab w:val="left" w:pos="2160"/>
                <w:tab w:val="left" w:pos="2880"/>
                <w:tab w:val="left" w:pos="3600"/>
                <w:tab w:val="left" w:pos="4320"/>
                <w:tab w:val="left" w:pos="5040"/>
              </w:tabs>
              <w:autoSpaceDE w:val="0"/>
              <w:autoSpaceDN w:val="0"/>
              <w:adjustRightInd w:val="0"/>
              <w:jc w:val="both"/>
              <w:rPr>
                <w:rFonts w:ascii="Calibri" w:hAnsi="Calibri"/>
                <w:color w:val="000000"/>
                <w:sz w:val="22"/>
                <w:szCs w:val="20"/>
              </w:rPr>
            </w:pPr>
            <w:r w:rsidRPr="00A343CC">
              <w:rPr>
                <w:rFonts w:ascii="Calibri" w:hAnsi="Calibri"/>
                <w:color w:val="000000"/>
                <w:szCs w:val="20"/>
                <w:highlight w:val="yellow"/>
              </w:rPr>
              <w:t>………</w:t>
            </w:r>
          </w:p>
        </w:tc>
        <w:tc>
          <w:tcPr>
            <w:tcW w:w="3827" w:type="dxa"/>
          </w:tcPr>
          <w:p w14:paraId="69798BEE" w14:textId="77777777" w:rsidR="00F555B0" w:rsidRPr="00A343CC" w:rsidRDefault="00CB5CBD" w:rsidP="00F555B0">
            <w:pPr>
              <w:tabs>
                <w:tab w:val="left" w:pos="720"/>
                <w:tab w:val="left" w:pos="1440"/>
                <w:tab w:val="left" w:pos="2160"/>
                <w:tab w:val="left" w:pos="2880"/>
                <w:tab w:val="left" w:pos="3600"/>
                <w:tab w:val="left" w:pos="4320"/>
                <w:tab w:val="left" w:pos="5040"/>
              </w:tabs>
              <w:autoSpaceDE w:val="0"/>
              <w:autoSpaceDN w:val="0"/>
              <w:adjustRightInd w:val="0"/>
              <w:jc w:val="both"/>
              <w:rPr>
                <w:rFonts w:ascii="Calibri" w:hAnsi="Calibri"/>
                <w:color w:val="000000"/>
                <w:sz w:val="22"/>
                <w:szCs w:val="20"/>
              </w:rPr>
            </w:pPr>
            <w:r w:rsidRPr="00A343CC">
              <w:rPr>
                <w:rFonts w:ascii="Calibri" w:hAnsi="Calibri"/>
                <w:color w:val="000000"/>
                <w:szCs w:val="20"/>
                <w:highlight w:val="yellow"/>
              </w:rPr>
              <w:t xml:space="preserve">……… </w:t>
            </w:r>
            <w:r w:rsidRPr="00A343CC">
              <w:rPr>
                <w:rFonts w:ascii="Calibri" w:hAnsi="Calibri"/>
                <w:color w:val="FF0000"/>
                <w:szCs w:val="20"/>
                <w:highlight w:val="yellow"/>
              </w:rPr>
              <w:t xml:space="preserve">(e.g. </w:t>
            </w:r>
            <w:r w:rsidR="00F555B0" w:rsidRPr="00A343CC">
              <w:rPr>
                <w:rFonts w:ascii="Calibri" w:hAnsi="Calibri"/>
                <w:color w:val="FF0000"/>
                <w:sz w:val="22"/>
                <w:szCs w:val="20"/>
                <w:highlight w:val="yellow"/>
              </w:rPr>
              <w:t>1 GA for 140 hrs</w:t>
            </w:r>
            <w:r w:rsidRPr="00A343CC">
              <w:rPr>
                <w:rFonts w:ascii="Calibri" w:hAnsi="Calibri"/>
                <w:color w:val="FF0000"/>
                <w:sz w:val="22"/>
                <w:szCs w:val="20"/>
              </w:rPr>
              <w:t>)</w:t>
            </w:r>
          </w:p>
        </w:tc>
        <w:tc>
          <w:tcPr>
            <w:tcW w:w="3969" w:type="dxa"/>
          </w:tcPr>
          <w:p w14:paraId="58A4455C" w14:textId="44092916" w:rsidR="007C6EC5" w:rsidRPr="00A55D76" w:rsidRDefault="00664424" w:rsidP="007C6EC5">
            <w:pPr>
              <w:autoSpaceDE w:val="0"/>
              <w:autoSpaceDN w:val="0"/>
              <w:adjustRightInd w:val="0"/>
              <w:jc w:val="both"/>
              <w:rPr>
                <w:rFonts w:ascii="Calibri" w:hAnsi="Calibri"/>
                <w:bCs/>
                <w:i/>
                <w:color w:val="FF0000"/>
              </w:rPr>
            </w:pPr>
            <w:r w:rsidRPr="00A55D76">
              <w:rPr>
                <w:rFonts w:ascii="Calibri" w:hAnsi="Calibri"/>
                <w:color w:val="000000"/>
                <w:szCs w:val="20"/>
                <w:highlight w:val="yellow"/>
              </w:rPr>
              <w:t xml:space="preserve">……… </w:t>
            </w:r>
            <w:r w:rsidR="007C6EC5" w:rsidRPr="00A55D76">
              <w:rPr>
                <w:rFonts w:ascii="Calibri" w:hAnsi="Calibri"/>
                <w:color w:val="000000"/>
                <w:szCs w:val="20"/>
                <w:highlight w:val="yellow"/>
              </w:rPr>
              <w:t>(</w:t>
            </w:r>
            <w:r w:rsidRPr="00A55D76">
              <w:rPr>
                <w:rFonts w:ascii="Calibri" w:hAnsi="Calibri"/>
                <w:i/>
                <w:iCs/>
                <w:color w:val="FF0000"/>
                <w:szCs w:val="20"/>
                <w:highlight w:val="yellow"/>
              </w:rPr>
              <w:t>e.g.</w:t>
            </w:r>
            <w:r w:rsidR="00283B60" w:rsidRPr="00A55D76">
              <w:rPr>
                <w:rFonts w:ascii="Calibri" w:hAnsi="Calibri"/>
                <w:i/>
                <w:iCs/>
                <w:color w:val="FF0000"/>
                <w:szCs w:val="20"/>
                <w:highlight w:val="yellow"/>
              </w:rPr>
              <w:t xml:space="preserve"> </w:t>
            </w:r>
            <w:r w:rsidR="00F7775E">
              <w:rPr>
                <w:rFonts w:ascii="Calibri" w:hAnsi="Calibri"/>
                <w:i/>
                <w:iCs/>
                <w:color w:val="FF0000"/>
                <w:szCs w:val="20"/>
                <w:highlight w:val="yellow"/>
              </w:rPr>
              <w:t>Jan</w:t>
            </w:r>
            <w:r w:rsidR="00121AF8" w:rsidRPr="00A55D76">
              <w:rPr>
                <w:rFonts w:ascii="Calibri" w:hAnsi="Calibri"/>
                <w:i/>
                <w:iCs/>
                <w:color w:val="FF0000"/>
                <w:szCs w:val="20"/>
                <w:highlight w:val="yellow"/>
              </w:rPr>
              <w:t>.</w:t>
            </w:r>
            <w:r w:rsidR="00F7775E">
              <w:rPr>
                <w:rFonts w:ascii="Calibri" w:hAnsi="Calibri"/>
                <w:i/>
                <w:iCs/>
                <w:color w:val="FF0000"/>
                <w:szCs w:val="20"/>
                <w:highlight w:val="yellow"/>
              </w:rPr>
              <w:t>5</w:t>
            </w:r>
            <w:r w:rsidR="00283B60" w:rsidRPr="00A55D76">
              <w:rPr>
                <w:rFonts w:ascii="Calibri" w:hAnsi="Calibri"/>
                <w:i/>
                <w:iCs/>
                <w:color w:val="FF0000"/>
                <w:szCs w:val="20"/>
                <w:highlight w:val="yellow"/>
              </w:rPr>
              <w:t xml:space="preserve"> to </w:t>
            </w:r>
            <w:r w:rsidR="00F7775E">
              <w:rPr>
                <w:rFonts w:ascii="Calibri" w:hAnsi="Calibri"/>
                <w:i/>
                <w:iCs/>
                <w:color w:val="FF0000"/>
                <w:szCs w:val="20"/>
                <w:highlight w:val="yellow"/>
              </w:rPr>
              <w:t>Apr.30</w:t>
            </w:r>
            <w:r w:rsidR="00F7775E" w:rsidRPr="00F7775E">
              <w:rPr>
                <w:rFonts w:ascii="Calibri" w:hAnsi="Calibri"/>
                <w:i/>
                <w:iCs/>
                <w:color w:val="FF0000"/>
                <w:szCs w:val="20"/>
                <w:highlight w:val="yellow"/>
                <w:vertAlign w:val="superscript"/>
              </w:rPr>
              <w:t>th</w:t>
            </w:r>
            <w:r w:rsidR="00E3037B" w:rsidRPr="00A55D76">
              <w:rPr>
                <w:rFonts w:ascii="Calibri" w:hAnsi="Calibri"/>
                <w:i/>
                <w:iCs/>
                <w:color w:val="FF0000"/>
                <w:sz w:val="22"/>
                <w:szCs w:val="22"/>
                <w:highlight w:val="yellow"/>
              </w:rPr>
              <w:t>, 20</w:t>
            </w:r>
            <w:r w:rsidR="00F7775E">
              <w:rPr>
                <w:rFonts w:ascii="Calibri" w:hAnsi="Calibri"/>
                <w:i/>
                <w:iCs/>
                <w:color w:val="FF0000"/>
                <w:sz w:val="22"/>
                <w:szCs w:val="22"/>
                <w:highlight w:val="yellow"/>
              </w:rPr>
              <w:t>26</w:t>
            </w:r>
            <w:r w:rsidR="007C6EC5" w:rsidRPr="00A55D76">
              <w:rPr>
                <w:rFonts w:ascii="Calibri" w:hAnsi="Calibri"/>
                <w:i/>
                <w:iCs/>
                <w:color w:val="FF0000"/>
                <w:sz w:val="22"/>
                <w:szCs w:val="20"/>
              </w:rPr>
              <w:t xml:space="preserve"> </w:t>
            </w:r>
            <w:r w:rsidR="00121AF8" w:rsidRPr="00A55D76">
              <w:rPr>
                <w:rFonts w:ascii="Calibri" w:hAnsi="Calibri"/>
                <w:i/>
                <w:iCs/>
                <w:color w:val="FF0000"/>
                <w:sz w:val="22"/>
                <w:szCs w:val="20"/>
              </w:rPr>
              <w:t>–</w:t>
            </w:r>
            <w:r w:rsidR="00121AF8" w:rsidRPr="00A55D76">
              <w:rPr>
                <w:rFonts w:ascii="Calibri" w:hAnsi="Calibri" w:cs="Calibri"/>
                <w:i/>
                <w:iCs/>
                <w:color w:val="FF0000"/>
                <w:sz w:val="22"/>
                <w:szCs w:val="22"/>
              </w:rPr>
              <w:t>t</w:t>
            </w:r>
            <w:r w:rsidR="00121AF8" w:rsidRPr="00A55D76">
              <w:rPr>
                <w:rFonts w:ascii="Calibri" w:hAnsi="Calibri" w:cs="Calibri"/>
                <w:bCs/>
                <w:i/>
                <w:iCs/>
                <w:color w:val="FF0000"/>
                <w:sz w:val="22"/>
                <w:szCs w:val="22"/>
              </w:rPr>
              <w:t xml:space="preserve">he start date must align with </w:t>
            </w:r>
            <w:r w:rsidR="00121AF8" w:rsidRPr="00A55D76">
              <w:rPr>
                <w:rFonts w:ascii="Calibri" w:hAnsi="Calibri" w:cs="Calibri"/>
                <w:iCs/>
                <w:color w:val="FF0000"/>
                <w:sz w:val="22"/>
                <w:szCs w:val="22"/>
              </w:rPr>
              <w:t xml:space="preserve">the </w:t>
            </w:r>
            <w:hyperlink r:id="rId8" w:history="1">
              <w:r w:rsidR="00121AF8" w:rsidRPr="00A55D76">
                <w:rPr>
                  <w:rStyle w:val="Hyperlink"/>
                  <w:rFonts w:ascii="Calibri" w:hAnsi="Calibri" w:cs="Calibri"/>
                  <w:bCs/>
                  <w:i/>
                  <w:sz w:val="22"/>
                  <w:szCs w:val="22"/>
                </w:rPr>
                <w:t>GA/TA Processing Dates posted on the Graduate Studies website.</w:t>
              </w:r>
            </w:hyperlink>
          </w:p>
          <w:p w14:paraId="76FA150E" w14:textId="763CFBD8" w:rsidR="007C6EC5" w:rsidRPr="00A55D76" w:rsidRDefault="007C6EC5" w:rsidP="00F555B0">
            <w:pPr>
              <w:tabs>
                <w:tab w:val="left" w:pos="720"/>
                <w:tab w:val="left" w:pos="1440"/>
                <w:tab w:val="left" w:pos="2160"/>
                <w:tab w:val="left" w:pos="2880"/>
                <w:tab w:val="left" w:pos="3600"/>
                <w:tab w:val="left" w:pos="4320"/>
                <w:tab w:val="left" w:pos="5040"/>
              </w:tabs>
              <w:autoSpaceDE w:val="0"/>
              <w:autoSpaceDN w:val="0"/>
              <w:adjustRightInd w:val="0"/>
              <w:jc w:val="both"/>
              <w:rPr>
                <w:rFonts w:ascii="Calibri" w:hAnsi="Calibri"/>
                <w:color w:val="000000"/>
                <w:sz w:val="22"/>
                <w:szCs w:val="20"/>
              </w:rPr>
            </w:pPr>
          </w:p>
        </w:tc>
      </w:tr>
      <w:tr w:rsidR="00CB5CBD" w:rsidRPr="00F7775E" w14:paraId="60D23A35" w14:textId="77777777" w:rsidTr="00A343CC">
        <w:tc>
          <w:tcPr>
            <w:tcW w:w="3085" w:type="dxa"/>
          </w:tcPr>
          <w:p w14:paraId="6334057E" w14:textId="77777777" w:rsidR="00CB5CBD" w:rsidRPr="00F7775E" w:rsidRDefault="00CB5CBD" w:rsidP="00CB5CBD">
            <w:pPr>
              <w:tabs>
                <w:tab w:val="left" w:pos="720"/>
                <w:tab w:val="left" w:pos="1440"/>
                <w:tab w:val="left" w:pos="2160"/>
                <w:tab w:val="left" w:pos="2880"/>
                <w:tab w:val="left" w:pos="3600"/>
                <w:tab w:val="left" w:pos="4320"/>
                <w:tab w:val="left" w:pos="5040"/>
              </w:tabs>
              <w:autoSpaceDE w:val="0"/>
              <w:autoSpaceDN w:val="0"/>
              <w:adjustRightInd w:val="0"/>
              <w:jc w:val="both"/>
              <w:rPr>
                <w:rFonts w:ascii="Calibri" w:hAnsi="Calibri"/>
                <w:color w:val="000000"/>
                <w:sz w:val="22"/>
                <w:szCs w:val="20"/>
              </w:rPr>
            </w:pPr>
            <w:r w:rsidRPr="00F7775E">
              <w:rPr>
                <w:rFonts w:ascii="Calibri" w:hAnsi="Calibri"/>
                <w:color w:val="000000"/>
                <w:szCs w:val="20"/>
              </w:rPr>
              <w:t>………</w:t>
            </w:r>
          </w:p>
        </w:tc>
        <w:tc>
          <w:tcPr>
            <w:tcW w:w="3827" w:type="dxa"/>
          </w:tcPr>
          <w:p w14:paraId="5DC3941B" w14:textId="77777777" w:rsidR="00CB5CBD" w:rsidRPr="00F7775E" w:rsidRDefault="00CB5CBD" w:rsidP="00CB5CBD">
            <w:pPr>
              <w:tabs>
                <w:tab w:val="left" w:pos="720"/>
                <w:tab w:val="left" w:pos="1440"/>
                <w:tab w:val="left" w:pos="2160"/>
                <w:tab w:val="left" w:pos="2880"/>
                <w:tab w:val="left" w:pos="3600"/>
                <w:tab w:val="left" w:pos="4320"/>
                <w:tab w:val="left" w:pos="5040"/>
              </w:tabs>
              <w:autoSpaceDE w:val="0"/>
              <w:autoSpaceDN w:val="0"/>
              <w:adjustRightInd w:val="0"/>
              <w:jc w:val="both"/>
              <w:rPr>
                <w:rFonts w:ascii="Calibri" w:hAnsi="Calibri"/>
                <w:color w:val="000000"/>
                <w:sz w:val="22"/>
                <w:szCs w:val="20"/>
              </w:rPr>
            </w:pPr>
            <w:r w:rsidRPr="00F7775E">
              <w:rPr>
                <w:rFonts w:ascii="Calibri" w:hAnsi="Calibri"/>
                <w:color w:val="000000"/>
                <w:szCs w:val="20"/>
              </w:rPr>
              <w:t xml:space="preserve">……… </w:t>
            </w:r>
            <w:r w:rsidRPr="00F7775E">
              <w:rPr>
                <w:rFonts w:ascii="Calibri" w:hAnsi="Calibri"/>
                <w:color w:val="FF0000"/>
                <w:szCs w:val="20"/>
              </w:rPr>
              <w:t>(e.g. 2</w:t>
            </w:r>
            <w:r w:rsidRPr="00F7775E">
              <w:rPr>
                <w:rFonts w:ascii="Calibri" w:hAnsi="Calibri"/>
                <w:color w:val="FF0000"/>
                <w:sz w:val="22"/>
                <w:szCs w:val="20"/>
              </w:rPr>
              <w:t xml:space="preserve"> GAs for 140 hrs each)</w:t>
            </w:r>
          </w:p>
        </w:tc>
        <w:tc>
          <w:tcPr>
            <w:tcW w:w="3969" w:type="dxa"/>
          </w:tcPr>
          <w:p w14:paraId="3315A7C7" w14:textId="341053CB" w:rsidR="00CB5CBD" w:rsidRPr="00F7775E" w:rsidRDefault="00121AF8" w:rsidP="00CB5CBD">
            <w:pPr>
              <w:tabs>
                <w:tab w:val="left" w:pos="720"/>
                <w:tab w:val="left" w:pos="1440"/>
                <w:tab w:val="left" w:pos="2160"/>
                <w:tab w:val="left" w:pos="2880"/>
                <w:tab w:val="left" w:pos="3600"/>
                <w:tab w:val="left" w:pos="4320"/>
                <w:tab w:val="left" w:pos="5040"/>
              </w:tabs>
              <w:autoSpaceDE w:val="0"/>
              <w:autoSpaceDN w:val="0"/>
              <w:adjustRightInd w:val="0"/>
              <w:jc w:val="both"/>
              <w:rPr>
                <w:rFonts w:ascii="Calibri" w:hAnsi="Calibri"/>
                <w:color w:val="000000"/>
                <w:sz w:val="22"/>
                <w:szCs w:val="20"/>
              </w:rPr>
            </w:pPr>
            <w:r w:rsidRPr="00F7775E">
              <w:rPr>
                <w:rFonts w:ascii="Calibri" w:hAnsi="Calibri"/>
                <w:color w:val="000000"/>
                <w:szCs w:val="20"/>
              </w:rPr>
              <w:t xml:space="preserve">……… </w:t>
            </w:r>
            <w:r w:rsidRPr="00F7775E">
              <w:rPr>
                <w:rFonts w:ascii="Calibri" w:hAnsi="Calibri"/>
                <w:color w:val="FF0000"/>
                <w:szCs w:val="20"/>
              </w:rPr>
              <w:t>(</w:t>
            </w:r>
            <w:r w:rsidRPr="00F7775E">
              <w:rPr>
                <w:rFonts w:ascii="Calibri" w:hAnsi="Calibri"/>
                <w:i/>
                <w:iCs/>
                <w:color w:val="FF0000"/>
                <w:sz w:val="22"/>
                <w:szCs w:val="22"/>
              </w:rPr>
              <w:t>e.g.</w:t>
            </w:r>
            <w:r w:rsidR="00F7775E" w:rsidRPr="00F7775E">
              <w:rPr>
                <w:rFonts w:ascii="Calibri" w:hAnsi="Calibri"/>
                <w:i/>
                <w:iCs/>
                <w:color w:val="FF0000"/>
                <w:szCs w:val="20"/>
              </w:rPr>
              <w:t xml:space="preserve"> . Jan.5 to Apr.30</w:t>
            </w:r>
            <w:r w:rsidR="00F7775E" w:rsidRPr="00F7775E">
              <w:rPr>
                <w:rFonts w:ascii="Calibri" w:hAnsi="Calibri"/>
                <w:i/>
                <w:iCs/>
                <w:color w:val="FF0000"/>
                <w:szCs w:val="20"/>
                <w:vertAlign w:val="superscript"/>
              </w:rPr>
              <w:t>th</w:t>
            </w:r>
            <w:r w:rsidR="00F7775E" w:rsidRPr="00F7775E">
              <w:rPr>
                <w:rFonts w:ascii="Calibri" w:hAnsi="Calibri"/>
                <w:i/>
                <w:iCs/>
                <w:color w:val="FF0000"/>
                <w:sz w:val="22"/>
                <w:szCs w:val="22"/>
              </w:rPr>
              <w:t>, 2026</w:t>
            </w:r>
            <w:r w:rsidRPr="00F7775E">
              <w:rPr>
                <w:rFonts w:ascii="Calibri" w:hAnsi="Calibri"/>
                <w:i/>
                <w:iCs/>
                <w:color w:val="FF0000"/>
                <w:sz w:val="22"/>
                <w:szCs w:val="22"/>
              </w:rPr>
              <w:t>)</w:t>
            </w:r>
          </w:p>
        </w:tc>
      </w:tr>
    </w:tbl>
    <w:p w14:paraId="7C0FF6F1" w14:textId="77777777" w:rsidR="0068545B" w:rsidRPr="00845126" w:rsidRDefault="0068545B" w:rsidP="0068545B">
      <w:pPr>
        <w:autoSpaceDE w:val="0"/>
        <w:autoSpaceDN w:val="0"/>
        <w:adjustRightInd w:val="0"/>
        <w:jc w:val="both"/>
        <w:rPr>
          <w:rFonts w:ascii="Calibri" w:hAnsi="Calibri"/>
          <w:color w:val="000000"/>
          <w:sz w:val="22"/>
          <w:szCs w:val="20"/>
        </w:rPr>
      </w:pPr>
      <w:r w:rsidRPr="00F7775E">
        <w:rPr>
          <w:rFonts w:ascii="Calibri" w:hAnsi="Calibri"/>
          <w:color w:val="000000"/>
          <w:sz w:val="22"/>
          <w:szCs w:val="20"/>
        </w:rPr>
        <w:t>Refer to the timetable (</w:t>
      </w:r>
      <w:hyperlink r:id="rId9" w:history="1">
        <w:r w:rsidRPr="00F7775E">
          <w:rPr>
            <w:rStyle w:val="Hyperlink"/>
            <w:rFonts w:ascii="Calibri" w:hAnsi="Calibri"/>
            <w:sz w:val="22"/>
            <w:szCs w:val="20"/>
          </w:rPr>
          <w:t>www.uwindsor.ca/registrar/timetable-information</w:t>
        </w:r>
      </w:hyperlink>
      <w:r w:rsidRPr="00F7775E">
        <w:rPr>
          <w:rFonts w:ascii="Calibri" w:hAnsi="Calibri"/>
          <w:color w:val="000000"/>
          <w:sz w:val="22"/>
          <w:szCs w:val="20"/>
        </w:rPr>
        <w:t>) for class and exam hours and location.</w:t>
      </w:r>
    </w:p>
    <w:p w14:paraId="0B8166C7" w14:textId="77777777" w:rsidR="00195BA1" w:rsidRPr="00945B5B" w:rsidRDefault="00195BA1" w:rsidP="00B46028">
      <w:pPr>
        <w:autoSpaceDE w:val="0"/>
        <w:autoSpaceDN w:val="0"/>
        <w:adjustRightInd w:val="0"/>
        <w:jc w:val="both"/>
        <w:rPr>
          <w:rFonts w:ascii="Calibri" w:hAnsi="Calibri"/>
          <w:color w:val="000000"/>
          <w:sz w:val="22"/>
          <w:szCs w:val="20"/>
        </w:rPr>
      </w:pPr>
    </w:p>
    <w:p w14:paraId="7E509111" w14:textId="77777777" w:rsidR="00A448C5" w:rsidRDefault="007F676B" w:rsidP="00D145ED">
      <w:pPr>
        <w:autoSpaceDE w:val="0"/>
        <w:autoSpaceDN w:val="0"/>
        <w:adjustRightInd w:val="0"/>
        <w:jc w:val="both"/>
        <w:rPr>
          <w:rFonts w:ascii="Calibri" w:hAnsi="Calibri"/>
          <w:color w:val="000000"/>
        </w:rPr>
      </w:pPr>
      <w:r w:rsidRPr="00945B5B">
        <w:rPr>
          <w:rFonts w:ascii="Calibri" w:hAnsi="Calibri"/>
          <w:b/>
          <w:color w:val="000000"/>
          <w:u w:val="single"/>
        </w:rPr>
        <w:t>Expected GA duties</w:t>
      </w:r>
      <w:r w:rsidRPr="00945B5B">
        <w:rPr>
          <w:rFonts w:ascii="Calibri" w:hAnsi="Calibri"/>
          <w:color w:val="000000"/>
        </w:rPr>
        <w:t>:</w:t>
      </w:r>
    </w:p>
    <w:p w14:paraId="14D7D155" w14:textId="77777777" w:rsidR="00CE6F70" w:rsidRDefault="00CE6F70" w:rsidP="00D145ED">
      <w:pPr>
        <w:autoSpaceDE w:val="0"/>
        <w:autoSpaceDN w:val="0"/>
        <w:adjustRightInd w:val="0"/>
        <w:jc w:val="both"/>
        <w:rPr>
          <w:rFonts w:ascii="Calibri" w:hAnsi="Calibri"/>
          <w:color w:val="000000"/>
        </w:rPr>
      </w:pPr>
      <w:bookmarkStart w:id="3" w:name="_Hlk175911321"/>
    </w:p>
    <w:p w14:paraId="01918540" w14:textId="04AF6E0A" w:rsidR="00121AF8" w:rsidRPr="00A43089" w:rsidRDefault="006E748B" w:rsidP="43BF5239">
      <w:pPr>
        <w:autoSpaceDE w:val="0"/>
        <w:autoSpaceDN w:val="0"/>
        <w:adjustRightInd w:val="0"/>
        <w:jc w:val="both"/>
        <w:rPr>
          <w:rFonts w:ascii="Calibri" w:hAnsi="Calibri"/>
          <w:color w:val="000000"/>
          <w:highlight w:val="yellow"/>
        </w:rPr>
      </w:pPr>
      <w:bookmarkStart w:id="4" w:name="_Hlk128564259"/>
      <w:bookmarkEnd w:id="3"/>
      <w:r>
        <w:rPr>
          <w:rFonts w:ascii="Calibri" w:hAnsi="Calibri"/>
          <w:color w:val="000000" w:themeColor="text1"/>
        </w:rPr>
        <w:t>Projected</w:t>
      </w:r>
      <w:r w:rsidR="4F36090C" w:rsidRPr="43BF5239">
        <w:rPr>
          <w:rFonts w:ascii="Calibri" w:hAnsi="Calibri"/>
          <w:color w:val="000000" w:themeColor="text1"/>
        </w:rPr>
        <w:t xml:space="preserve"> </w:t>
      </w:r>
      <w:r w:rsidR="00121AF8" w:rsidRPr="43BF5239">
        <w:rPr>
          <w:rFonts w:ascii="Calibri" w:hAnsi="Calibri"/>
          <w:color w:val="000000" w:themeColor="text1"/>
        </w:rPr>
        <w:t>duties are in accordance with article 14:03.</w:t>
      </w:r>
      <w:r w:rsidR="00121AF8" w:rsidRPr="43BF5239">
        <w:rPr>
          <w:rFonts w:ascii="Calibri" w:hAnsi="Calibri"/>
          <w:color w:val="000000" w:themeColor="text1"/>
          <w:highlight w:val="yellow"/>
        </w:rPr>
        <w:t xml:space="preserve"> </w:t>
      </w:r>
      <w:r w:rsidR="00121AF8" w:rsidRPr="43BF5239">
        <w:rPr>
          <w:rFonts w:ascii="Calibri" w:hAnsi="Calibri"/>
          <w:i/>
          <w:iCs/>
          <w:color w:val="FF0000"/>
          <w:highlight w:val="yellow"/>
        </w:rPr>
        <w:t>you may also add examples of specific expected duties, e.g</w:t>
      </w:r>
      <w:r w:rsidR="00121AF8" w:rsidRPr="43BF5239">
        <w:rPr>
          <w:rFonts w:ascii="Calibri" w:hAnsi="Calibri"/>
          <w:color w:val="000000" w:themeColor="text1"/>
          <w:highlight w:val="yellow"/>
        </w:rPr>
        <w:t xml:space="preserve"> “Projected duties are in accordance with article 14:03 and may include but are not limited to the following:…”</w:t>
      </w:r>
    </w:p>
    <w:p w14:paraId="591D2CC7" w14:textId="3A6308D9" w:rsidR="006E748B" w:rsidRPr="006E748B" w:rsidRDefault="006E748B" w:rsidP="006E748B">
      <w:pPr>
        <w:autoSpaceDE w:val="0"/>
        <w:autoSpaceDN w:val="0"/>
        <w:adjustRightInd w:val="0"/>
        <w:jc w:val="both"/>
        <w:rPr>
          <w:rFonts w:ascii="Calibri" w:hAnsi="Calibri"/>
          <w:color w:val="000000" w:themeColor="text1"/>
        </w:rPr>
      </w:pPr>
      <w:r w:rsidRPr="006E748B">
        <w:rPr>
          <w:rFonts w:ascii="Calibri" w:hAnsi="Calibri"/>
          <w:color w:val="000000" w:themeColor="text1"/>
        </w:rPr>
        <w:t xml:space="preserve">Duties will be assigned by the </w:t>
      </w:r>
      <w:r w:rsidR="00D70D56">
        <w:rPr>
          <w:rFonts w:ascii="Calibri" w:hAnsi="Calibri"/>
          <w:color w:val="000000" w:themeColor="text1"/>
        </w:rPr>
        <w:t>assistant’s</w:t>
      </w:r>
      <w:r w:rsidRPr="006E748B">
        <w:rPr>
          <w:rFonts w:ascii="Calibri" w:hAnsi="Calibri"/>
          <w:color w:val="000000" w:themeColor="text1"/>
        </w:rPr>
        <w:t xml:space="preserve"> Supervisor (e.g. course instructor) on Form 1 “Description of duties and </w:t>
      </w:r>
      <w:r w:rsidR="00F72674">
        <w:rPr>
          <w:rFonts w:ascii="Calibri" w:hAnsi="Calibri"/>
          <w:color w:val="000000" w:themeColor="text1"/>
        </w:rPr>
        <w:t>allocation</w:t>
      </w:r>
      <w:r w:rsidRPr="006E748B">
        <w:rPr>
          <w:rFonts w:ascii="Calibri" w:hAnsi="Calibri"/>
          <w:color w:val="000000" w:themeColor="text1"/>
        </w:rPr>
        <w:t xml:space="preserve"> of hours”.</w:t>
      </w:r>
    </w:p>
    <w:p w14:paraId="17451FA3" w14:textId="77777777" w:rsidR="00AD3B46" w:rsidRDefault="00AD3B46" w:rsidP="43BF5239">
      <w:pPr>
        <w:autoSpaceDE w:val="0"/>
        <w:autoSpaceDN w:val="0"/>
        <w:adjustRightInd w:val="0"/>
        <w:jc w:val="both"/>
        <w:rPr>
          <w:rFonts w:ascii="Calibri" w:hAnsi="Calibri"/>
          <w:color w:val="000000"/>
        </w:rPr>
      </w:pPr>
    </w:p>
    <w:p w14:paraId="51DB7EF7" w14:textId="77777777" w:rsidR="00591F98" w:rsidRPr="00A04E7A" w:rsidRDefault="00591F98" w:rsidP="000E1D1B">
      <w:pPr>
        <w:rPr>
          <w:rFonts w:ascii="Calibri" w:hAnsi="Calibri" w:cs="Calibri"/>
          <w:b/>
          <w:bCs/>
        </w:rPr>
      </w:pPr>
      <w:bookmarkStart w:id="5" w:name="_Hlk146886445"/>
      <w:bookmarkStart w:id="6" w:name="_Hlk86308754"/>
      <w:r>
        <w:rPr>
          <w:rFonts w:ascii="Calibri" w:hAnsi="Calibri" w:cs="Calibri"/>
          <w:b/>
          <w:bCs/>
        </w:rPr>
        <w:t xml:space="preserve">Assistants </w:t>
      </w:r>
      <w:r w:rsidRPr="00591F98">
        <w:rPr>
          <w:rFonts w:ascii="Calibri" w:hAnsi="Calibri" w:cs="Calibri"/>
          <w:b/>
          <w:bCs/>
        </w:rPr>
        <w:t>cannot commence their GA/TA duties until email confirmation of the approval of their contract is received from Human Resources</w:t>
      </w:r>
      <w:r w:rsidR="00A04E7A">
        <w:rPr>
          <w:rFonts w:ascii="Calibri" w:hAnsi="Calibri" w:cs="Calibri"/>
        </w:rPr>
        <w:t xml:space="preserve"> </w:t>
      </w:r>
      <w:r w:rsidR="00A04E7A" w:rsidRPr="00A04E7A">
        <w:rPr>
          <w:rFonts w:ascii="Calibri" w:hAnsi="Calibri" w:cs="Calibri"/>
          <w:b/>
          <w:bCs/>
        </w:rPr>
        <w:t>(email titled “Authorization to Commence GA/TA Duties”).</w:t>
      </w:r>
    </w:p>
    <w:bookmarkEnd w:id="5"/>
    <w:p w14:paraId="6CA29FE5" w14:textId="77777777" w:rsidR="00591F98" w:rsidRDefault="00591F98" w:rsidP="000E1D1B">
      <w:pPr>
        <w:rPr>
          <w:rFonts w:ascii="Calibri" w:hAnsi="Calibri" w:cs="Calibri"/>
        </w:rPr>
      </w:pPr>
    </w:p>
    <w:p w14:paraId="7CBD7FF0" w14:textId="2D3AE35E" w:rsidR="00D145ED" w:rsidRPr="00591F98" w:rsidRDefault="000E1D1B" w:rsidP="00591F98">
      <w:pPr>
        <w:rPr>
          <w:rFonts w:ascii="Calibri" w:hAnsi="Calibri" w:cs="Calibri"/>
        </w:rPr>
      </w:pPr>
      <w:bookmarkStart w:id="7" w:name="_Hlk175911579"/>
      <w:r w:rsidRPr="00655837">
        <w:rPr>
          <w:rFonts w:ascii="Calibri" w:hAnsi="Calibri" w:cs="Calibri"/>
        </w:rPr>
        <w:t>GA employees are expected to make themselves available to report for all assigned duties</w:t>
      </w:r>
      <w:r w:rsidR="00591F98">
        <w:rPr>
          <w:rFonts w:ascii="Calibri" w:hAnsi="Calibri" w:cs="Calibri"/>
        </w:rPr>
        <w:t xml:space="preserve">, </w:t>
      </w:r>
      <w:r w:rsidRPr="00A448C5">
        <w:rPr>
          <w:rFonts w:ascii="Calibri" w:hAnsi="Calibri" w:cs="Calibri"/>
          <w:b/>
          <w:bCs/>
        </w:rPr>
        <w:t xml:space="preserve">both </w:t>
      </w:r>
      <w:r w:rsidR="00A448C5">
        <w:rPr>
          <w:rFonts w:ascii="Calibri" w:hAnsi="Calibri" w:cs="Calibri"/>
          <w:b/>
          <w:bCs/>
        </w:rPr>
        <w:t>in-person/</w:t>
      </w:r>
      <w:r w:rsidRPr="00A448C5">
        <w:rPr>
          <w:rFonts w:ascii="Calibri" w:hAnsi="Calibri" w:cs="Calibri"/>
          <w:b/>
          <w:bCs/>
        </w:rPr>
        <w:t>on</w:t>
      </w:r>
      <w:r w:rsidR="00A448C5">
        <w:rPr>
          <w:rFonts w:ascii="Calibri" w:hAnsi="Calibri" w:cs="Calibri"/>
          <w:b/>
          <w:bCs/>
        </w:rPr>
        <w:t>-</w:t>
      </w:r>
      <w:r w:rsidRPr="00A448C5">
        <w:rPr>
          <w:rFonts w:ascii="Calibri" w:hAnsi="Calibri" w:cs="Calibri"/>
          <w:b/>
          <w:bCs/>
        </w:rPr>
        <w:t xml:space="preserve">campus and </w:t>
      </w:r>
      <w:r w:rsidR="00A448C5">
        <w:rPr>
          <w:rFonts w:ascii="Calibri" w:hAnsi="Calibri" w:cs="Calibri"/>
          <w:b/>
          <w:bCs/>
        </w:rPr>
        <w:t>remote</w:t>
      </w:r>
      <w:r w:rsidR="00591F98">
        <w:rPr>
          <w:rFonts w:ascii="Calibri" w:hAnsi="Calibri" w:cs="Calibri"/>
          <w:b/>
          <w:bCs/>
        </w:rPr>
        <w:t>/online</w:t>
      </w:r>
      <w:r w:rsidR="00A448C5">
        <w:rPr>
          <w:rFonts w:ascii="Calibri" w:hAnsi="Calibri" w:cs="Calibri"/>
          <w:b/>
          <w:bCs/>
        </w:rPr>
        <w:t xml:space="preserve"> duties</w:t>
      </w:r>
      <w:r w:rsidRPr="00655837">
        <w:rPr>
          <w:rFonts w:ascii="Calibri" w:hAnsi="Calibri" w:cs="Calibri"/>
        </w:rPr>
        <w:t xml:space="preserve">. </w:t>
      </w:r>
      <w:r w:rsidR="00A448C5">
        <w:rPr>
          <w:rFonts w:ascii="Calibri" w:hAnsi="Calibri" w:cs="Calibri"/>
        </w:rPr>
        <w:t xml:space="preserve">Most </w:t>
      </w:r>
      <w:r w:rsidR="00A448C5" w:rsidRPr="00412337">
        <w:rPr>
          <w:rFonts w:ascii="Calibri" w:hAnsi="Calibri" w:cs="Calibri"/>
        </w:rPr>
        <w:t xml:space="preserve">classes across the University </w:t>
      </w:r>
      <w:r w:rsidR="00A448C5">
        <w:rPr>
          <w:rFonts w:ascii="Calibri" w:hAnsi="Calibri" w:cs="Calibri"/>
        </w:rPr>
        <w:t xml:space="preserve">are </w:t>
      </w:r>
      <w:r w:rsidR="00A448C5" w:rsidRPr="00412337">
        <w:rPr>
          <w:rFonts w:ascii="Calibri" w:hAnsi="Calibri" w:cs="Calibri"/>
        </w:rPr>
        <w:t>held face-to-face on campus</w:t>
      </w:r>
      <w:r w:rsidR="00CE6F70">
        <w:rPr>
          <w:rFonts w:ascii="Calibri" w:hAnsi="Calibri" w:cs="Calibri"/>
        </w:rPr>
        <w:t>,</w:t>
      </w:r>
      <w:r w:rsidR="00A448C5" w:rsidRPr="00412337">
        <w:rPr>
          <w:rFonts w:ascii="Calibri" w:hAnsi="Calibri" w:cs="Calibri"/>
        </w:rPr>
        <w:t xml:space="preserve"> </w:t>
      </w:r>
      <w:r w:rsidR="00CE6F70">
        <w:rPr>
          <w:rFonts w:ascii="Calibri" w:hAnsi="Calibri" w:cs="Calibri"/>
        </w:rPr>
        <w:t xml:space="preserve">and even online classes may require on-campus </w:t>
      </w:r>
      <w:r w:rsidR="00A448C5" w:rsidRPr="00412337">
        <w:rPr>
          <w:rFonts w:ascii="Calibri" w:hAnsi="Calibri" w:cs="Calibri"/>
        </w:rPr>
        <w:t xml:space="preserve">face-to-face </w:t>
      </w:r>
      <w:r w:rsidR="00CE6F70">
        <w:rPr>
          <w:rFonts w:ascii="Calibri" w:hAnsi="Calibri" w:cs="Calibri"/>
        </w:rPr>
        <w:t>duties</w:t>
      </w:r>
      <w:bookmarkEnd w:id="6"/>
      <w:r w:rsidR="00CE6F70">
        <w:rPr>
          <w:rFonts w:ascii="Calibri" w:hAnsi="Calibri" w:cs="Calibri"/>
        </w:rPr>
        <w:t>.</w:t>
      </w:r>
    </w:p>
    <w:bookmarkEnd w:id="4"/>
    <w:bookmarkEnd w:id="7"/>
    <w:p w14:paraId="0CE20364" w14:textId="77777777" w:rsidR="00F947E0" w:rsidRPr="00945B5B" w:rsidRDefault="00F947E0" w:rsidP="00F947E0">
      <w:pPr>
        <w:autoSpaceDE w:val="0"/>
        <w:autoSpaceDN w:val="0"/>
        <w:adjustRightInd w:val="0"/>
        <w:jc w:val="both"/>
        <w:rPr>
          <w:rFonts w:ascii="Calibri" w:hAnsi="Calibri"/>
          <w:b/>
          <w:bCs/>
          <w:color w:val="000000"/>
          <w:szCs w:val="20"/>
          <w:u w:val="single"/>
        </w:rPr>
      </w:pPr>
    </w:p>
    <w:p w14:paraId="55A8C7B4" w14:textId="77777777" w:rsidR="00316187" w:rsidRDefault="00316187" w:rsidP="00F947E0">
      <w:pPr>
        <w:autoSpaceDE w:val="0"/>
        <w:autoSpaceDN w:val="0"/>
        <w:adjustRightInd w:val="0"/>
        <w:jc w:val="both"/>
        <w:rPr>
          <w:rFonts w:ascii="Calibri" w:hAnsi="Calibri"/>
          <w:b/>
          <w:bCs/>
          <w:color w:val="000000"/>
          <w:szCs w:val="20"/>
          <w:u w:val="single"/>
        </w:rPr>
      </w:pPr>
      <w:r w:rsidRPr="00945B5B">
        <w:rPr>
          <w:rFonts w:ascii="Calibri" w:hAnsi="Calibri"/>
          <w:b/>
          <w:bCs/>
          <w:color w:val="000000"/>
          <w:szCs w:val="20"/>
          <w:u w:val="single"/>
        </w:rPr>
        <w:t>Eligibility requirements:</w:t>
      </w:r>
      <w:r w:rsidR="00AD3B46">
        <w:rPr>
          <w:rFonts w:ascii="Calibri" w:hAnsi="Calibri"/>
          <w:b/>
          <w:bCs/>
          <w:color w:val="000000"/>
          <w:szCs w:val="20"/>
          <w:u w:val="single"/>
        </w:rPr>
        <w:t xml:space="preserve"> </w:t>
      </w:r>
    </w:p>
    <w:p w14:paraId="47021CF5" w14:textId="77777777" w:rsidR="004F0472" w:rsidRDefault="004F0472" w:rsidP="00F947E0">
      <w:pPr>
        <w:autoSpaceDE w:val="0"/>
        <w:autoSpaceDN w:val="0"/>
        <w:adjustRightInd w:val="0"/>
        <w:jc w:val="both"/>
        <w:rPr>
          <w:rFonts w:ascii="Calibri" w:hAnsi="Calibri"/>
          <w:b/>
          <w:bCs/>
          <w:color w:val="000000"/>
          <w:szCs w:val="20"/>
          <w:u w:val="single"/>
        </w:rPr>
      </w:pPr>
    </w:p>
    <w:p w14:paraId="132E98F9" w14:textId="651E4C49" w:rsidR="009616AE" w:rsidRDefault="000230D2" w:rsidP="009616AE">
      <w:pPr>
        <w:autoSpaceDE w:val="0"/>
        <w:autoSpaceDN w:val="0"/>
        <w:adjustRightInd w:val="0"/>
        <w:jc w:val="both"/>
        <w:rPr>
          <w:rFonts w:ascii="Calibri" w:hAnsi="Calibri"/>
          <w:b/>
          <w:color w:val="000000"/>
          <w:szCs w:val="20"/>
        </w:rPr>
      </w:pPr>
      <w:bookmarkStart w:id="8" w:name="_Hlk128564326"/>
      <w:r w:rsidRPr="00497548">
        <w:rPr>
          <w:rFonts w:ascii="Calibri" w:hAnsi="Calibri"/>
          <w:b/>
          <w:color w:val="000000"/>
          <w:szCs w:val="20"/>
        </w:rPr>
        <w:t xml:space="preserve">Successful applicants must be available </w:t>
      </w:r>
      <w:r w:rsidR="007E6F06" w:rsidRPr="007E6F06">
        <w:rPr>
          <w:rFonts w:ascii="Calibri" w:hAnsi="Calibri"/>
          <w:b/>
          <w:color w:val="000000"/>
          <w:szCs w:val="20"/>
        </w:rPr>
        <w:t>to attend at the specified time of the course/lab/exams</w:t>
      </w:r>
      <w:r w:rsidR="007E6F06">
        <w:rPr>
          <w:rFonts w:ascii="Calibri" w:hAnsi="Calibri"/>
          <w:b/>
          <w:color w:val="000000"/>
          <w:szCs w:val="20"/>
        </w:rPr>
        <w:t xml:space="preserve"> </w:t>
      </w:r>
      <w:r w:rsidR="00D96D00">
        <w:rPr>
          <w:rFonts w:ascii="Calibri" w:hAnsi="Calibri"/>
          <w:b/>
          <w:color w:val="000000"/>
          <w:szCs w:val="20"/>
        </w:rPr>
        <w:t xml:space="preserve">as well as </w:t>
      </w:r>
      <w:r w:rsidRPr="00497548">
        <w:rPr>
          <w:rFonts w:ascii="Calibri" w:hAnsi="Calibri"/>
          <w:b/>
          <w:color w:val="000000"/>
          <w:szCs w:val="20"/>
        </w:rPr>
        <w:t>to report for all assigned duties</w:t>
      </w:r>
      <w:r w:rsidR="007E6F06">
        <w:rPr>
          <w:rFonts w:ascii="Calibri" w:hAnsi="Calibri"/>
          <w:b/>
          <w:color w:val="000000"/>
          <w:szCs w:val="20"/>
        </w:rPr>
        <w:t>,</w:t>
      </w:r>
      <w:r>
        <w:rPr>
          <w:rFonts w:ascii="Calibri" w:hAnsi="Calibri"/>
          <w:b/>
          <w:color w:val="000000"/>
          <w:szCs w:val="20"/>
        </w:rPr>
        <w:t xml:space="preserve"> which may include</w:t>
      </w:r>
      <w:r w:rsidRPr="00497548">
        <w:rPr>
          <w:rFonts w:ascii="Calibri" w:hAnsi="Calibri"/>
          <w:b/>
          <w:color w:val="000000"/>
          <w:szCs w:val="20"/>
        </w:rPr>
        <w:t xml:space="preserve"> both </w:t>
      </w:r>
      <w:r>
        <w:rPr>
          <w:rFonts w:ascii="Calibri" w:hAnsi="Calibri"/>
          <w:b/>
          <w:color w:val="000000"/>
          <w:szCs w:val="20"/>
        </w:rPr>
        <w:t>in</w:t>
      </w:r>
      <w:r w:rsidR="00591F98">
        <w:rPr>
          <w:rFonts w:ascii="Calibri" w:hAnsi="Calibri"/>
          <w:b/>
          <w:color w:val="000000"/>
          <w:szCs w:val="20"/>
        </w:rPr>
        <w:t>-</w:t>
      </w:r>
      <w:r>
        <w:rPr>
          <w:rFonts w:ascii="Calibri" w:hAnsi="Calibri"/>
          <w:b/>
          <w:color w:val="000000"/>
          <w:szCs w:val="20"/>
        </w:rPr>
        <w:t>person</w:t>
      </w:r>
      <w:r w:rsidR="00591F98">
        <w:rPr>
          <w:rFonts w:ascii="Calibri" w:hAnsi="Calibri"/>
          <w:b/>
          <w:color w:val="000000"/>
          <w:szCs w:val="20"/>
        </w:rPr>
        <w:t>/</w:t>
      </w:r>
      <w:r w:rsidRPr="00497548">
        <w:rPr>
          <w:rFonts w:ascii="Calibri" w:hAnsi="Calibri"/>
          <w:b/>
          <w:color w:val="000000"/>
          <w:szCs w:val="20"/>
        </w:rPr>
        <w:t xml:space="preserve">on-campus and </w:t>
      </w:r>
      <w:r w:rsidR="00591F98">
        <w:rPr>
          <w:rFonts w:ascii="Calibri" w:hAnsi="Calibri"/>
          <w:b/>
          <w:color w:val="000000"/>
          <w:szCs w:val="20"/>
        </w:rPr>
        <w:t>remote/</w:t>
      </w:r>
      <w:r w:rsidRPr="00497548">
        <w:rPr>
          <w:rFonts w:ascii="Calibri" w:hAnsi="Calibri"/>
          <w:b/>
          <w:color w:val="000000"/>
          <w:szCs w:val="20"/>
        </w:rPr>
        <w:t>online</w:t>
      </w:r>
      <w:r>
        <w:rPr>
          <w:rFonts w:ascii="Calibri" w:hAnsi="Calibri"/>
          <w:b/>
          <w:color w:val="000000"/>
          <w:szCs w:val="20"/>
        </w:rPr>
        <w:t xml:space="preserve"> duties</w:t>
      </w:r>
      <w:bookmarkEnd w:id="8"/>
      <w:r w:rsidR="009616AE">
        <w:rPr>
          <w:rFonts w:ascii="Calibri" w:hAnsi="Calibri"/>
          <w:b/>
          <w:color w:val="000000"/>
          <w:szCs w:val="20"/>
        </w:rPr>
        <w:t>;</w:t>
      </w:r>
    </w:p>
    <w:p w14:paraId="0927D00F" w14:textId="77777777" w:rsidR="007E6F06" w:rsidRDefault="007E6F06" w:rsidP="003D2CB0">
      <w:pPr>
        <w:autoSpaceDE w:val="0"/>
        <w:autoSpaceDN w:val="0"/>
        <w:adjustRightInd w:val="0"/>
        <w:jc w:val="both"/>
        <w:rPr>
          <w:rFonts w:ascii="Calibri" w:hAnsi="Calibri"/>
          <w:bCs/>
          <w:color w:val="000000"/>
          <w:szCs w:val="20"/>
        </w:rPr>
      </w:pPr>
    </w:p>
    <w:p w14:paraId="5765974E" w14:textId="77777777" w:rsidR="000366EC" w:rsidRDefault="003D2CB0" w:rsidP="003D2CB0">
      <w:pPr>
        <w:autoSpaceDE w:val="0"/>
        <w:autoSpaceDN w:val="0"/>
        <w:adjustRightInd w:val="0"/>
        <w:jc w:val="both"/>
        <w:rPr>
          <w:rFonts w:ascii="Calibri" w:hAnsi="Calibri"/>
          <w:bCs/>
          <w:color w:val="000000"/>
          <w:szCs w:val="20"/>
        </w:rPr>
      </w:pPr>
      <w:r w:rsidRPr="00945B5B">
        <w:rPr>
          <w:rFonts w:ascii="Calibri" w:hAnsi="Calibri"/>
          <w:bCs/>
          <w:color w:val="000000"/>
          <w:szCs w:val="20"/>
        </w:rPr>
        <w:t xml:space="preserve">GA appointments </w:t>
      </w:r>
      <w:r w:rsidR="00C0750E" w:rsidRPr="00945B5B">
        <w:rPr>
          <w:rFonts w:ascii="Calibri" w:hAnsi="Calibri"/>
          <w:bCs/>
          <w:color w:val="000000"/>
          <w:szCs w:val="20"/>
        </w:rPr>
        <w:t>will</w:t>
      </w:r>
      <w:r w:rsidRPr="00945B5B">
        <w:rPr>
          <w:rFonts w:ascii="Calibri" w:hAnsi="Calibri"/>
          <w:bCs/>
          <w:color w:val="000000"/>
          <w:szCs w:val="20"/>
        </w:rPr>
        <w:t xml:space="preserve"> be offered</w:t>
      </w:r>
      <w:r w:rsidR="00111173" w:rsidRPr="00945B5B">
        <w:rPr>
          <w:rFonts w:ascii="Calibri" w:hAnsi="Calibri"/>
          <w:bCs/>
          <w:color w:val="000000"/>
          <w:szCs w:val="20"/>
        </w:rPr>
        <w:t xml:space="preserve"> to qualified applicants</w:t>
      </w:r>
      <w:r w:rsidRPr="00945B5B">
        <w:rPr>
          <w:rFonts w:ascii="Calibri" w:hAnsi="Calibri"/>
          <w:bCs/>
          <w:color w:val="000000"/>
          <w:szCs w:val="20"/>
        </w:rPr>
        <w:t xml:space="preserve"> in accordance with the criteria specified in Article 12:03 of the </w:t>
      </w:r>
      <w:r w:rsidR="008547A2">
        <w:rPr>
          <w:rFonts w:ascii="Calibri" w:hAnsi="Calibri"/>
          <w:bCs/>
          <w:color w:val="000000"/>
          <w:szCs w:val="20"/>
        </w:rPr>
        <w:t xml:space="preserve">CUPE4580 </w:t>
      </w:r>
      <w:r w:rsidRPr="00945B5B">
        <w:rPr>
          <w:rFonts w:ascii="Calibri" w:hAnsi="Calibri"/>
          <w:bCs/>
          <w:color w:val="000000"/>
          <w:szCs w:val="20"/>
        </w:rPr>
        <w:t>Collective Agreement.</w:t>
      </w:r>
      <w:r w:rsidR="00837B54" w:rsidRPr="00945B5B">
        <w:rPr>
          <w:rFonts w:ascii="Calibri" w:hAnsi="Calibri"/>
          <w:bCs/>
          <w:color w:val="000000"/>
          <w:szCs w:val="20"/>
        </w:rPr>
        <w:t xml:space="preserve"> </w:t>
      </w:r>
    </w:p>
    <w:p w14:paraId="6F6A6C97" w14:textId="77777777" w:rsidR="009F0010" w:rsidRDefault="009F0010" w:rsidP="003D2CB0">
      <w:pPr>
        <w:autoSpaceDE w:val="0"/>
        <w:autoSpaceDN w:val="0"/>
        <w:adjustRightInd w:val="0"/>
        <w:jc w:val="both"/>
        <w:rPr>
          <w:rFonts w:ascii="Calibri" w:hAnsi="Calibri"/>
          <w:bCs/>
          <w:color w:val="000000"/>
          <w:szCs w:val="20"/>
        </w:rPr>
      </w:pPr>
    </w:p>
    <w:p w14:paraId="60D4D437" w14:textId="77777777" w:rsidR="00A43DF9" w:rsidRPr="00945B5B" w:rsidRDefault="000366EC" w:rsidP="003D2CB0">
      <w:pPr>
        <w:autoSpaceDE w:val="0"/>
        <w:autoSpaceDN w:val="0"/>
        <w:adjustRightInd w:val="0"/>
        <w:jc w:val="both"/>
        <w:rPr>
          <w:rFonts w:ascii="Calibri" w:hAnsi="Calibri"/>
          <w:bCs/>
          <w:color w:val="000000"/>
          <w:szCs w:val="20"/>
        </w:rPr>
      </w:pPr>
      <w:r w:rsidRPr="00945B5B">
        <w:rPr>
          <w:rFonts w:ascii="Calibri" w:hAnsi="Calibri"/>
          <w:bCs/>
          <w:color w:val="000000"/>
          <w:szCs w:val="20"/>
        </w:rPr>
        <w:t xml:space="preserve">To be eligible for a Graduate Assistantship you must be a </w:t>
      </w:r>
      <w:r w:rsidRPr="00945B5B">
        <w:rPr>
          <w:rFonts w:ascii="Calibri" w:hAnsi="Calibri"/>
          <w:b/>
          <w:bCs/>
          <w:color w:val="000000"/>
          <w:szCs w:val="20"/>
        </w:rPr>
        <w:t>registered fulltime graduate student</w:t>
      </w:r>
      <w:r w:rsidRPr="00945B5B">
        <w:rPr>
          <w:rFonts w:ascii="Calibri" w:hAnsi="Calibri"/>
          <w:bCs/>
          <w:color w:val="000000"/>
          <w:szCs w:val="20"/>
        </w:rPr>
        <w:t>:</w:t>
      </w:r>
    </w:p>
    <w:p w14:paraId="5FDE2974" w14:textId="77777777" w:rsidR="00A43DF9" w:rsidRPr="00945B5B" w:rsidRDefault="00A43DF9" w:rsidP="00A43DF9">
      <w:pPr>
        <w:numPr>
          <w:ilvl w:val="0"/>
          <w:numId w:val="3"/>
        </w:numPr>
        <w:autoSpaceDE w:val="0"/>
        <w:autoSpaceDN w:val="0"/>
        <w:adjustRightInd w:val="0"/>
        <w:jc w:val="both"/>
        <w:rPr>
          <w:rFonts w:ascii="Calibri" w:hAnsi="Calibri"/>
          <w:bCs/>
          <w:color w:val="000000"/>
          <w:szCs w:val="20"/>
        </w:rPr>
      </w:pPr>
      <w:r w:rsidRPr="00945B5B">
        <w:rPr>
          <w:rFonts w:ascii="Calibri" w:hAnsi="Calibri"/>
          <w:bCs/>
          <w:color w:val="000000"/>
          <w:szCs w:val="20"/>
        </w:rPr>
        <w:t xml:space="preserve">must be registered </w:t>
      </w:r>
      <w:r w:rsidR="00C236B4" w:rsidRPr="00945B5B">
        <w:rPr>
          <w:rFonts w:ascii="Calibri" w:hAnsi="Calibri"/>
          <w:bCs/>
          <w:color w:val="000000"/>
          <w:szCs w:val="20"/>
        </w:rPr>
        <w:t xml:space="preserve">for the term of work </w:t>
      </w:r>
      <w:r w:rsidRPr="00945B5B">
        <w:rPr>
          <w:rFonts w:ascii="Calibri" w:hAnsi="Calibri"/>
          <w:bCs/>
          <w:color w:val="000000"/>
          <w:szCs w:val="20"/>
        </w:rPr>
        <w:t>at the time of hiring</w:t>
      </w:r>
    </w:p>
    <w:p w14:paraId="1E9CC0EB" w14:textId="77777777" w:rsidR="009616AE" w:rsidRDefault="00A43DF9" w:rsidP="00557B17">
      <w:pPr>
        <w:numPr>
          <w:ilvl w:val="0"/>
          <w:numId w:val="3"/>
        </w:numPr>
        <w:autoSpaceDE w:val="0"/>
        <w:autoSpaceDN w:val="0"/>
        <w:adjustRightInd w:val="0"/>
        <w:spacing w:after="120"/>
        <w:ind w:left="714" w:hanging="357"/>
        <w:jc w:val="both"/>
        <w:rPr>
          <w:rFonts w:ascii="Calibri" w:hAnsi="Calibri"/>
          <w:bCs/>
          <w:color w:val="000000"/>
          <w:szCs w:val="20"/>
        </w:rPr>
      </w:pPr>
      <w:r w:rsidRPr="00651E82">
        <w:rPr>
          <w:rFonts w:ascii="Calibri" w:hAnsi="Calibri"/>
          <w:bCs/>
          <w:color w:val="000000"/>
          <w:szCs w:val="20"/>
        </w:rPr>
        <w:t xml:space="preserve">must maintain </w:t>
      </w:r>
      <w:r w:rsidRPr="00651E82">
        <w:rPr>
          <w:rFonts w:ascii="Calibri" w:hAnsi="Calibri"/>
          <w:b/>
          <w:bCs/>
          <w:color w:val="000000"/>
          <w:szCs w:val="20"/>
        </w:rPr>
        <w:t>fulltime</w:t>
      </w:r>
      <w:r w:rsidRPr="00651E82">
        <w:rPr>
          <w:rFonts w:ascii="Calibri" w:hAnsi="Calibri"/>
          <w:bCs/>
          <w:color w:val="000000"/>
          <w:szCs w:val="20"/>
        </w:rPr>
        <w:t xml:space="preserve"> registration throughout the term and must be in good standing in the degree program</w:t>
      </w:r>
    </w:p>
    <w:p w14:paraId="68E9416C" w14:textId="5B08C626" w:rsidR="00805A87" w:rsidRPr="00DC2809" w:rsidRDefault="009616AE" w:rsidP="00557B17">
      <w:pPr>
        <w:pStyle w:val="ListParagraph"/>
        <w:numPr>
          <w:ilvl w:val="0"/>
          <w:numId w:val="3"/>
        </w:numPr>
        <w:autoSpaceDE w:val="0"/>
        <w:autoSpaceDN w:val="0"/>
        <w:adjustRightInd w:val="0"/>
        <w:spacing w:after="120"/>
        <w:ind w:left="714" w:hanging="357"/>
        <w:jc w:val="both"/>
        <w:rPr>
          <w:rFonts w:ascii="Calibri" w:hAnsi="Calibri"/>
          <w:color w:val="000000"/>
          <w:szCs w:val="20"/>
        </w:rPr>
      </w:pPr>
      <w:r w:rsidRPr="00DC2809">
        <w:rPr>
          <w:rFonts w:ascii="Calibri" w:hAnsi="Calibri"/>
          <w:color w:val="000000"/>
          <w:szCs w:val="20"/>
          <w:lang w:val="en-US"/>
        </w:rPr>
        <w:t>must be legally eligible to work in Canada</w:t>
      </w:r>
      <w:r w:rsidR="000A0AE4" w:rsidRPr="00DC2809">
        <w:rPr>
          <w:rFonts w:ascii="Calibri" w:hAnsi="Calibri"/>
          <w:color w:val="000000"/>
          <w:szCs w:val="20"/>
          <w:lang w:val="en-US"/>
        </w:rPr>
        <w:t xml:space="preserve"> </w:t>
      </w:r>
      <w:r w:rsidRPr="00DC2809">
        <w:rPr>
          <w:rFonts w:ascii="Calibri" w:hAnsi="Calibri"/>
          <w:color w:val="000000"/>
          <w:szCs w:val="20"/>
          <w:lang w:val="en-US"/>
        </w:rPr>
        <w:t>on campus with a valid social insurance number.</w:t>
      </w:r>
      <w:r w:rsidR="00DC2809">
        <w:rPr>
          <w:rFonts w:ascii="Calibri" w:hAnsi="Calibri"/>
          <w:color w:val="000000"/>
          <w:szCs w:val="20"/>
          <w:lang w:val="en-US"/>
        </w:rPr>
        <w:t xml:space="preserve"> </w:t>
      </w:r>
      <w:r w:rsidR="000A0AE4" w:rsidRPr="00DC2809">
        <w:rPr>
          <w:rFonts w:ascii="Calibri" w:hAnsi="Calibri"/>
          <w:color w:val="000000"/>
          <w:szCs w:val="20"/>
          <w:lang w:val="en-US"/>
        </w:rPr>
        <w:t xml:space="preserve">International students must </w:t>
      </w:r>
      <w:r w:rsidR="00DC2809">
        <w:rPr>
          <w:rFonts w:ascii="Calibri" w:hAnsi="Calibri"/>
          <w:color w:val="000000"/>
          <w:szCs w:val="20"/>
          <w:lang w:val="en-US"/>
        </w:rPr>
        <w:t>hold</w:t>
      </w:r>
      <w:r w:rsidR="00DC2809" w:rsidRPr="009616AE">
        <w:rPr>
          <w:rFonts w:ascii="Calibri" w:hAnsi="Calibri"/>
          <w:color w:val="000000"/>
          <w:szCs w:val="20"/>
          <w:lang w:val="en-US"/>
        </w:rPr>
        <w:t xml:space="preserve"> a valid study permit</w:t>
      </w:r>
      <w:r w:rsidR="00DC2809" w:rsidRPr="00DC2809">
        <w:rPr>
          <w:rFonts w:ascii="Calibri" w:hAnsi="Calibri"/>
          <w:color w:val="000000"/>
          <w:szCs w:val="20"/>
          <w:lang w:val="en-US"/>
        </w:rPr>
        <w:t xml:space="preserve"> </w:t>
      </w:r>
      <w:r w:rsidR="00DC2809">
        <w:rPr>
          <w:rFonts w:ascii="Calibri" w:hAnsi="Calibri"/>
          <w:color w:val="000000"/>
          <w:szCs w:val="20"/>
          <w:lang w:val="en-US"/>
        </w:rPr>
        <w:t xml:space="preserve">and </w:t>
      </w:r>
      <w:r w:rsidR="000A0AE4" w:rsidRPr="00DC2809">
        <w:rPr>
          <w:rFonts w:ascii="Calibri" w:hAnsi="Calibri"/>
          <w:color w:val="000000"/>
          <w:szCs w:val="20"/>
          <w:lang w:val="en-US"/>
        </w:rPr>
        <w:t>meet all IRCC regulations</w:t>
      </w:r>
      <w:r w:rsidR="00DC2809" w:rsidRPr="00DC2809">
        <w:rPr>
          <w:rFonts w:ascii="Calibri" w:hAnsi="Calibri"/>
          <w:color w:val="000000"/>
          <w:szCs w:val="20"/>
          <w:lang w:val="en-US"/>
        </w:rPr>
        <w:t xml:space="preserve"> to accept employment on campus</w:t>
      </w:r>
      <w:r w:rsidR="000A0AE4" w:rsidRPr="00DC2809">
        <w:rPr>
          <w:rFonts w:ascii="Calibri" w:hAnsi="Calibri"/>
          <w:color w:val="000000"/>
          <w:szCs w:val="20"/>
          <w:lang w:val="en-US"/>
        </w:rPr>
        <w:t>.</w:t>
      </w:r>
    </w:p>
    <w:p w14:paraId="577FB6DB" w14:textId="7DFC742F" w:rsidR="00D145ED" w:rsidRPr="00664424" w:rsidRDefault="00850380" w:rsidP="003D70CC">
      <w:pPr>
        <w:autoSpaceDE w:val="0"/>
        <w:autoSpaceDN w:val="0"/>
        <w:adjustRightInd w:val="0"/>
        <w:jc w:val="both"/>
        <w:rPr>
          <w:rFonts w:ascii="Calibri" w:hAnsi="Calibri"/>
          <w:b/>
          <w:color w:val="000000"/>
          <w:szCs w:val="20"/>
        </w:rPr>
      </w:pPr>
      <w:r w:rsidRPr="00945B5B">
        <w:rPr>
          <w:rFonts w:ascii="Calibri" w:hAnsi="Calibri"/>
          <w:bCs/>
          <w:color w:val="000000"/>
          <w:szCs w:val="20"/>
        </w:rPr>
        <w:lastRenderedPageBreak/>
        <w:t>GA</w:t>
      </w:r>
      <w:r w:rsidR="00863C4E" w:rsidRPr="00945B5B">
        <w:rPr>
          <w:rFonts w:ascii="Calibri" w:hAnsi="Calibri"/>
          <w:bCs/>
          <w:color w:val="000000"/>
          <w:szCs w:val="20"/>
        </w:rPr>
        <w:t xml:space="preserve"> appointments</w:t>
      </w:r>
      <w:r w:rsidR="00571441" w:rsidRPr="00945B5B">
        <w:rPr>
          <w:rFonts w:ascii="Calibri" w:hAnsi="Calibri"/>
          <w:bCs/>
          <w:color w:val="000000"/>
          <w:szCs w:val="20"/>
        </w:rPr>
        <w:t xml:space="preserve"> cannot exceed</w:t>
      </w:r>
      <w:r w:rsidR="003D70CC" w:rsidRPr="00945B5B">
        <w:rPr>
          <w:rFonts w:ascii="Calibri" w:hAnsi="Calibri"/>
          <w:b/>
          <w:bCs/>
          <w:color w:val="000000"/>
          <w:szCs w:val="20"/>
        </w:rPr>
        <w:t xml:space="preserve"> 140 hours </w:t>
      </w:r>
      <w:r w:rsidR="00863C4E" w:rsidRPr="00945B5B">
        <w:rPr>
          <w:rFonts w:ascii="Calibri" w:hAnsi="Calibri"/>
          <w:b/>
          <w:bCs/>
          <w:color w:val="000000"/>
          <w:szCs w:val="20"/>
        </w:rPr>
        <w:t xml:space="preserve">total </w:t>
      </w:r>
      <w:r w:rsidR="00571441" w:rsidRPr="00945B5B">
        <w:rPr>
          <w:rFonts w:ascii="Calibri" w:hAnsi="Calibri"/>
          <w:b/>
          <w:color w:val="000000"/>
          <w:szCs w:val="20"/>
        </w:rPr>
        <w:t xml:space="preserve">for </w:t>
      </w:r>
      <w:bookmarkStart w:id="9" w:name="_Hlk136943343"/>
      <w:r w:rsidR="00A04E7A" w:rsidRPr="00845126">
        <w:rPr>
          <w:rFonts w:ascii="Calibri" w:hAnsi="Calibri"/>
          <w:b/>
          <w:color w:val="000000"/>
          <w:szCs w:val="20"/>
        </w:rPr>
        <w:t xml:space="preserve">the </w:t>
      </w:r>
      <w:bookmarkEnd w:id="9"/>
      <w:r w:rsidR="000A0AE4">
        <w:rPr>
          <w:rFonts w:ascii="Calibri" w:hAnsi="Calibri"/>
          <w:b/>
          <w:color w:val="000000"/>
          <w:szCs w:val="20"/>
        </w:rPr>
        <w:t>Winter</w:t>
      </w:r>
      <w:r w:rsidR="00664424" w:rsidRPr="00B66CDF">
        <w:rPr>
          <w:rFonts w:ascii="Calibri" w:hAnsi="Calibri"/>
          <w:b/>
          <w:color w:val="000000"/>
          <w:szCs w:val="20"/>
        </w:rPr>
        <w:t xml:space="preserve"> term </w:t>
      </w:r>
      <w:r w:rsidR="00664424" w:rsidRPr="00945B5B">
        <w:rPr>
          <w:rFonts w:ascii="Calibri" w:hAnsi="Calibri"/>
          <w:b/>
          <w:color w:val="000000"/>
          <w:szCs w:val="20"/>
        </w:rPr>
        <w:t>period (</w:t>
      </w:r>
      <w:r w:rsidR="000A0AE4">
        <w:rPr>
          <w:rFonts w:ascii="Calibri" w:hAnsi="Calibri"/>
          <w:b/>
          <w:color w:val="000000"/>
          <w:szCs w:val="20"/>
        </w:rPr>
        <w:t>Jan</w:t>
      </w:r>
      <w:r w:rsidR="00121AF8">
        <w:rPr>
          <w:rFonts w:ascii="Calibri" w:hAnsi="Calibri"/>
          <w:b/>
          <w:color w:val="000000"/>
          <w:szCs w:val="20"/>
        </w:rPr>
        <w:t>.</w:t>
      </w:r>
      <w:r w:rsidR="00283B60">
        <w:rPr>
          <w:rFonts w:ascii="Calibri" w:hAnsi="Calibri"/>
          <w:b/>
          <w:color w:val="000000"/>
          <w:szCs w:val="20"/>
        </w:rPr>
        <w:t xml:space="preserve"> 1</w:t>
      </w:r>
      <w:r w:rsidR="00283B60" w:rsidRPr="00283B60">
        <w:rPr>
          <w:rFonts w:ascii="Calibri" w:hAnsi="Calibri"/>
          <w:b/>
          <w:color w:val="000000"/>
          <w:szCs w:val="20"/>
          <w:vertAlign w:val="superscript"/>
        </w:rPr>
        <w:t>st</w:t>
      </w:r>
      <w:r w:rsidR="00283B60">
        <w:rPr>
          <w:rFonts w:ascii="Calibri" w:hAnsi="Calibri"/>
          <w:b/>
          <w:color w:val="000000"/>
          <w:szCs w:val="20"/>
        </w:rPr>
        <w:t xml:space="preserve"> </w:t>
      </w:r>
      <w:r w:rsidR="00283B60" w:rsidRPr="00283B60">
        <w:rPr>
          <w:rFonts w:ascii="Calibri" w:hAnsi="Calibri"/>
          <w:b/>
          <w:color w:val="000000"/>
          <w:szCs w:val="20"/>
        </w:rPr>
        <w:t xml:space="preserve">to </w:t>
      </w:r>
      <w:r w:rsidR="000A0AE4">
        <w:rPr>
          <w:rFonts w:ascii="Calibri" w:hAnsi="Calibri"/>
          <w:b/>
          <w:color w:val="000000"/>
          <w:szCs w:val="20"/>
        </w:rPr>
        <w:t>Apr.30</w:t>
      </w:r>
      <w:r w:rsidR="000A0AE4" w:rsidRPr="000A0AE4">
        <w:rPr>
          <w:rFonts w:ascii="Calibri" w:hAnsi="Calibri"/>
          <w:b/>
          <w:color w:val="000000"/>
          <w:szCs w:val="20"/>
          <w:vertAlign w:val="superscript"/>
        </w:rPr>
        <w:t>th</w:t>
      </w:r>
      <w:r w:rsidR="00664424" w:rsidRPr="00945B5B">
        <w:rPr>
          <w:rFonts w:ascii="Calibri" w:hAnsi="Calibri"/>
          <w:b/>
          <w:color w:val="000000"/>
          <w:szCs w:val="20"/>
        </w:rPr>
        <w:t>)</w:t>
      </w:r>
      <w:r w:rsidR="00664424" w:rsidRPr="00945B5B">
        <w:rPr>
          <w:rFonts w:ascii="Calibri" w:hAnsi="Calibri"/>
          <w:b/>
          <w:bCs/>
          <w:color w:val="000000"/>
          <w:szCs w:val="20"/>
        </w:rPr>
        <w:t>.</w:t>
      </w:r>
      <w:r w:rsidR="00664424">
        <w:rPr>
          <w:rFonts w:ascii="Calibri" w:hAnsi="Calibri"/>
          <w:b/>
          <w:color w:val="000000"/>
          <w:szCs w:val="20"/>
        </w:rPr>
        <w:t xml:space="preserve"> </w:t>
      </w:r>
      <w:r w:rsidR="003D70CC" w:rsidRPr="00945B5B">
        <w:rPr>
          <w:rFonts w:ascii="Calibri" w:hAnsi="Calibri"/>
          <w:bCs/>
          <w:color w:val="000000"/>
          <w:szCs w:val="20"/>
        </w:rPr>
        <w:t>Refer to Articles 12, 13, and 14 of the CUPE 4580 Collective Agreement for eligibility details.</w:t>
      </w:r>
      <w:r w:rsidR="00571441" w:rsidRPr="00945B5B">
        <w:rPr>
          <w:rFonts w:ascii="Calibri" w:hAnsi="Calibri"/>
          <w:b/>
          <w:color w:val="000000"/>
          <w:szCs w:val="20"/>
        </w:rPr>
        <w:t xml:space="preserve"> </w:t>
      </w:r>
    </w:p>
    <w:p w14:paraId="5996DB9B" w14:textId="77777777" w:rsidR="003032BB" w:rsidRPr="00945B5B" w:rsidRDefault="003032BB" w:rsidP="003D70CC">
      <w:pPr>
        <w:autoSpaceDE w:val="0"/>
        <w:autoSpaceDN w:val="0"/>
        <w:adjustRightInd w:val="0"/>
        <w:jc w:val="both"/>
        <w:rPr>
          <w:rFonts w:ascii="Calibri" w:hAnsi="Calibri"/>
          <w:bCs/>
          <w:color w:val="000000"/>
          <w:sz w:val="22"/>
          <w:szCs w:val="20"/>
        </w:rPr>
      </w:pPr>
    </w:p>
    <w:p w14:paraId="0B73A04E" w14:textId="77777777" w:rsidR="004F0472" w:rsidRDefault="00474F11" w:rsidP="004F0472">
      <w:pPr>
        <w:autoSpaceDE w:val="0"/>
        <w:autoSpaceDN w:val="0"/>
        <w:adjustRightInd w:val="0"/>
        <w:spacing w:after="240"/>
        <w:jc w:val="both"/>
        <w:rPr>
          <w:rFonts w:ascii="Calibri" w:hAnsi="Calibri"/>
          <w:b/>
          <w:bCs/>
          <w:color w:val="000000"/>
          <w:szCs w:val="20"/>
          <w:u w:val="single"/>
        </w:rPr>
      </w:pPr>
      <w:r w:rsidRPr="00945B5B">
        <w:rPr>
          <w:rFonts w:ascii="Calibri" w:hAnsi="Calibri"/>
          <w:b/>
          <w:bCs/>
          <w:color w:val="000000"/>
          <w:szCs w:val="20"/>
          <w:u w:val="single"/>
        </w:rPr>
        <w:t>Required</w:t>
      </w:r>
      <w:r w:rsidR="003E45B2" w:rsidRPr="00945B5B">
        <w:rPr>
          <w:rFonts w:ascii="Calibri" w:hAnsi="Calibri"/>
          <w:b/>
          <w:bCs/>
          <w:color w:val="000000"/>
          <w:szCs w:val="20"/>
          <w:u w:val="single"/>
        </w:rPr>
        <w:t xml:space="preserve"> essential qualifications</w:t>
      </w:r>
      <w:r w:rsidR="003D2CB0" w:rsidRPr="00945B5B">
        <w:rPr>
          <w:rFonts w:ascii="Calibri" w:hAnsi="Calibri"/>
          <w:b/>
          <w:bCs/>
          <w:color w:val="000000"/>
          <w:szCs w:val="20"/>
          <w:u w:val="single"/>
        </w:rPr>
        <w:t xml:space="preserve">:  </w:t>
      </w:r>
    </w:p>
    <w:p w14:paraId="5528599E" w14:textId="77777777" w:rsidR="00121AF8" w:rsidRDefault="007E6F06" w:rsidP="00121AF8">
      <w:pPr>
        <w:autoSpaceDE w:val="0"/>
        <w:autoSpaceDN w:val="0"/>
        <w:adjustRightInd w:val="0"/>
        <w:spacing w:after="240"/>
        <w:jc w:val="both"/>
        <w:rPr>
          <w:rFonts w:ascii="Calibri" w:hAnsi="Calibri"/>
          <w:bCs/>
          <w:color w:val="000000"/>
          <w:szCs w:val="20"/>
        </w:rPr>
      </w:pPr>
      <w:r>
        <w:rPr>
          <w:rFonts w:ascii="Calibri" w:hAnsi="Calibri"/>
          <w:bCs/>
          <w:color w:val="000000"/>
          <w:szCs w:val="20"/>
        </w:rPr>
        <w:t>S</w:t>
      </w:r>
      <w:r w:rsidRPr="007E6F06">
        <w:rPr>
          <w:rFonts w:ascii="Calibri" w:hAnsi="Calibri"/>
          <w:bCs/>
          <w:color w:val="000000"/>
          <w:szCs w:val="20"/>
        </w:rPr>
        <w:t>uccessful applicants must meet all essential qualifications</w:t>
      </w:r>
      <w:r w:rsidR="00CB5CBD">
        <w:rPr>
          <w:rFonts w:ascii="Calibri" w:hAnsi="Calibri"/>
          <w:bCs/>
          <w:color w:val="000000"/>
          <w:szCs w:val="20"/>
        </w:rPr>
        <w:t>.</w:t>
      </w:r>
      <w:r w:rsidR="006561D7">
        <w:rPr>
          <w:rFonts w:ascii="Calibri" w:hAnsi="Calibri"/>
          <w:bCs/>
          <w:color w:val="000000"/>
          <w:szCs w:val="20"/>
        </w:rPr>
        <w:t xml:space="preserve"> </w:t>
      </w:r>
    </w:p>
    <w:p w14:paraId="706EC5D7" w14:textId="676E7BBD" w:rsidR="00121AF8" w:rsidRPr="00121AF8" w:rsidRDefault="004F0472" w:rsidP="00121AF8">
      <w:pPr>
        <w:numPr>
          <w:ilvl w:val="0"/>
          <w:numId w:val="4"/>
        </w:numPr>
        <w:autoSpaceDE w:val="0"/>
        <w:autoSpaceDN w:val="0"/>
        <w:adjustRightInd w:val="0"/>
        <w:spacing w:after="240"/>
        <w:jc w:val="both"/>
        <w:rPr>
          <w:rFonts w:ascii="Calibri" w:hAnsi="Calibri"/>
          <w:bCs/>
          <w:color w:val="000000"/>
          <w:sz w:val="22"/>
          <w:szCs w:val="20"/>
        </w:rPr>
      </w:pPr>
      <w:r w:rsidRPr="00121AF8">
        <w:rPr>
          <w:rFonts w:ascii="Calibri" w:hAnsi="Calibri"/>
          <w:color w:val="000000"/>
          <w:szCs w:val="20"/>
          <w:highlight w:val="yellow"/>
        </w:rPr>
        <w:t>……</w:t>
      </w:r>
      <w:r w:rsidR="00121AF8" w:rsidRPr="00121AF8">
        <w:rPr>
          <w:rFonts w:ascii="Calibri" w:hAnsi="Calibri"/>
          <w:color w:val="000000"/>
          <w:szCs w:val="20"/>
          <w:highlight w:val="yellow"/>
        </w:rPr>
        <w:t>…</w:t>
      </w:r>
      <w:r w:rsidR="00121AF8" w:rsidRPr="00121AF8">
        <w:rPr>
          <w:rFonts w:ascii="Calibri" w:hAnsi="Calibri"/>
          <w:bCs/>
          <w:i/>
          <w:color w:val="FF0000"/>
          <w:sz w:val="22"/>
          <w:szCs w:val="20"/>
          <w:highlight w:val="yellow"/>
        </w:rPr>
        <w:t xml:space="preserve">[Ensure to list here </w:t>
      </w:r>
      <w:r w:rsidR="00121AF8" w:rsidRPr="00121AF8">
        <w:rPr>
          <w:rFonts w:ascii="Calibri" w:hAnsi="Calibri"/>
          <w:b/>
          <w:i/>
          <w:color w:val="FF0000"/>
          <w:sz w:val="22"/>
          <w:szCs w:val="20"/>
          <w:highlight w:val="yellow"/>
        </w:rPr>
        <w:t>all</w:t>
      </w:r>
      <w:r w:rsidR="00121AF8" w:rsidRPr="00121AF8">
        <w:rPr>
          <w:rFonts w:ascii="Calibri" w:hAnsi="Calibri"/>
          <w:bCs/>
          <w:i/>
          <w:color w:val="FF0000"/>
          <w:sz w:val="22"/>
          <w:szCs w:val="20"/>
          <w:highlight w:val="yellow"/>
        </w:rPr>
        <w:t xml:space="preserve"> specific skills and qualifications that will be required for the successful completion of the expected GA duties. Examples of required essential qualifications: must have taken the course with a minimum of 80%; must have demonstrated experience/knowledge in the course subject matter (which may be determined by interview); must be proficient in written English and academic writing as well as proficient in communicating orally in English (interviews may be conducted); etc.</w:t>
      </w:r>
      <w:r w:rsidR="00121AF8" w:rsidRPr="00121AF8">
        <w:rPr>
          <w:rFonts w:ascii="Calibri" w:hAnsi="Calibri"/>
          <w:i/>
          <w:color w:val="FF0000"/>
          <w:sz w:val="22"/>
          <w:szCs w:val="20"/>
          <w:highlight w:val="yellow"/>
        </w:rPr>
        <w:t>]</w:t>
      </w:r>
    </w:p>
    <w:p w14:paraId="0C43B293" w14:textId="77777777" w:rsidR="00DC4793" w:rsidRPr="00945B5B" w:rsidRDefault="00DC4793" w:rsidP="008D324E">
      <w:pPr>
        <w:tabs>
          <w:tab w:val="left" w:pos="720"/>
          <w:tab w:val="left" w:pos="1440"/>
          <w:tab w:val="left" w:pos="2160"/>
          <w:tab w:val="left" w:pos="2880"/>
          <w:tab w:val="left" w:pos="3600"/>
          <w:tab w:val="left" w:pos="4320"/>
          <w:tab w:val="left" w:pos="5040"/>
        </w:tabs>
        <w:autoSpaceDE w:val="0"/>
        <w:autoSpaceDN w:val="0"/>
        <w:adjustRightInd w:val="0"/>
        <w:jc w:val="both"/>
        <w:rPr>
          <w:rFonts w:ascii="Calibri" w:hAnsi="Calibri"/>
          <w:i/>
          <w:color w:val="FF0000"/>
          <w:sz w:val="22"/>
          <w:szCs w:val="20"/>
        </w:rPr>
      </w:pPr>
    </w:p>
    <w:p w14:paraId="1B15D166" w14:textId="77777777" w:rsidR="00ED6A09" w:rsidRDefault="000366EC" w:rsidP="00C81DDA">
      <w:pPr>
        <w:autoSpaceDE w:val="0"/>
        <w:autoSpaceDN w:val="0"/>
        <w:adjustRightInd w:val="0"/>
        <w:jc w:val="both"/>
        <w:rPr>
          <w:rFonts w:ascii="Calibri" w:hAnsi="Calibri"/>
          <w:bCs/>
          <w:i/>
          <w:color w:val="FF0000"/>
          <w:sz w:val="22"/>
          <w:szCs w:val="20"/>
          <w:highlight w:val="yellow"/>
        </w:rPr>
      </w:pPr>
      <w:r w:rsidRPr="00945B5B">
        <w:rPr>
          <w:rFonts w:ascii="Calibri" w:hAnsi="Calibri"/>
          <w:b/>
          <w:bCs/>
          <w:color w:val="000000"/>
          <w:szCs w:val="20"/>
          <w:u w:val="single"/>
        </w:rPr>
        <w:t>Preferred</w:t>
      </w:r>
      <w:r w:rsidR="003E45B2" w:rsidRPr="00945B5B">
        <w:rPr>
          <w:rFonts w:ascii="Calibri" w:hAnsi="Calibri"/>
          <w:b/>
          <w:bCs/>
          <w:color w:val="000000"/>
          <w:szCs w:val="20"/>
          <w:u w:val="single"/>
        </w:rPr>
        <w:t xml:space="preserve"> qualifications</w:t>
      </w:r>
      <w:r w:rsidRPr="00945B5B">
        <w:rPr>
          <w:rFonts w:ascii="Calibri" w:hAnsi="Calibri"/>
          <w:b/>
          <w:bCs/>
          <w:color w:val="000000"/>
          <w:szCs w:val="20"/>
          <w:u w:val="single"/>
        </w:rPr>
        <w:t xml:space="preserve">: </w:t>
      </w:r>
      <w:r w:rsidR="0068545B" w:rsidRPr="00121AF8">
        <w:rPr>
          <w:rFonts w:ascii="Calibri" w:hAnsi="Calibri"/>
          <w:bCs/>
          <w:i/>
          <w:color w:val="FF0000"/>
          <w:sz w:val="22"/>
          <w:szCs w:val="20"/>
          <w:highlight w:val="yellow"/>
        </w:rPr>
        <w:t>[</w:t>
      </w:r>
      <w:r w:rsidR="00D57FEA" w:rsidRPr="00121AF8">
        <w:rPr>
          <w:rFonts w:ascii="Calibri" w:hAnsi="Calibri"/>
          <w:bCs/>
          <w:i/>
          <w:color w:val="FF0000"/>
          <w:sz w:val="22"/>
          <w:szCs w:val="20"/>
          <w:highlight w:val="yellow"/>
        </w:rPr>
        <w:t>if any</w:t>
      </w:r>
      <w:r w:rsidR="008547A2" w:rsidRPr="00121AF8">
        <w:rPr>
          <w:rFonts w:ascii="Calibri" w:hAnsi="Calibri"/>
          <w:bCs/>
          <w:i/>
          <w:color w:val="FF0000"/>
          <w:sz w:val="22"/>
          <w:szCs w:val="20"/>
          <w:highlight w:val="yellow"/>
        </w:rPr>
        <w:t xml:space="preserve">; </w:t>
      </w:r>
      <w:r w:rsidR="00D57FEA" w:rsidRPr="00121AF8">
        <w:rPr>
          <w:rFonts w:ascii="Calibri" w:hAnsi="Calibri"/>
          <w:bCs/>
          <w:i/>
          <w:color w:val="FF0000"/>
          <w:sz w:val="22"/>
          <w:szCs w:val="20"/>
          <w:highlight w:val="yellow"/>
        </w:rPr>
        <w:t xml:space="preserve">note that </w:t>
      </w:r>
      <w:r w:rsidR="001F367F" w:rsidRPr="00121AF8">
        <w:rPr>
          <w:rFonts w:ascii="Calibri" w:hAnsi="Calibri"/>
          <w:bCs/>
          <w:i/>
          <w:color w:val="FF0000"/>
          <w:sz w:val="22"/>
          <w:szCs w:val="20"/>
          <w:highlight w:val="yellow"/>
        </w:rPr>
        <w:t>‘</w:t>
      </w:r>
      <w:r w:rsidR="00D57FEA" w:rsidRPr="00121AF8">
        <w:rPr>
          <w:rFonts w:ascii="Calibri" w:hAnsi="Calibri"/>
          <w:bCs/>
          <w:i/>
          <w:color w:val="FF0000"/>
          <w:sz w:val="22"/>
          <w:szCs w:val="20"/>
          <w:highlight w:val="yellow"/>
          <w:u w:val="single"/>
        </w:rPr>
        <w:t>preferred</w:t>
      </w:r>
      <w:r w:rsidR="001F367F" w:rsidRPr="00121AF8">
        <w:rPr>
          <w:rFonts w:ascii="Calibri" w:hAnsi="Calibri"/>
          <w:bCs/>
          <w:i/>
          <w:color w:val="FF0000"/>
          <w:sz w:val="22"/>
          <w:szCs w:val="20"/>
          <w:highlight w:val="yellow"/>
          <w:u w:val="single"/>
        </w:rPr>
        <w:t>’</w:t>
      </w:r>
      <w:r w:rsidR="00D57FEA" w:rsidRPr="00121AF8">
        <w:rPr>
          <w:rFonts w:ascii="Calibri" w:hAnsi="Calibri"/>
          <w:bCs/>
          <w:i/>
          <w:color w:val="FF0000"/>
          <w:sz w:val="22"/>
          <w:szCs w:val="20"/>
          <w:highlight w:val="yellow"/>
        </w:rPr>
        <w:t xml:space="preserve"> </w:t>
      </w:r>
      <w:r w:rsidR="0023458C" w:rsidRPr="00121AF8">
        <w:rPr>
          <w:rFonts w:ascii="Calibri" w:hAnsi="Calibri"/>
          <w:bCs/>
          <w:i/>
          <w:color w:val="FF0000"/>
          <w:sz w:val="22"/>
          <w:szCs w:val="20"/>
          <w:highlight w:val="yellow"/>
        </w:rPr>
        <w:t xml:space="preserve">qualifications </w:t>
      </w:r>
      <w:r w:rsidR="00D57FEA" w:rsidRPr="00121AF8">
        <w:rPr>
          <w:rFonts w:ascii="Calibri" w:hAnsi="Calibri"/>
          <w:bCs/>
          <w:i/>
          <w:color w:val="FF0000"/>
          <w:sz w:val="22"/>
          <w:szCs w:val="20"/>
          <w:highlight w:val="yellow"/>
        </w:rPr>
        <w:t>will only be considered if there are 2 or more</w:t>
      </w:r>
      <w:r w:rsidR="0068545B" w:rsidRPr="00121AF8">
        <w:rPr>
          <w:rFonts w:ascii="Calibri" w:hAnsi="Calibri"/>
          <w:bCs/>
          <w:i/>
          <w:color w:val="FF0000"/>
          <w:sz w:val="22"/>
          <w:szCs w:val="20"/>
          <w:highlight w:val="yellow"/>
        </w:rPr>
        <w:t xml:space="preserve"> qualified</w:t>
      </w:r>
      <w:r w:rsidR="00D57FEA" w:rsidRPr="00121AF8">
        <w:rPr>
          <w:rFonts w:ascii="Calibri" w:hAnsi="Calibri"/>
          <w:bCs/>
          <w:i/>
          <w:color w:val="FF0000"/>
          <w:sz w:val="22"/>
          <w:szCs w:val="20"/>
          <w:highlight w:val="yellow"/>
        </w:rPr>
        <w:t xml:space="preserve"> applicants who meet the </w:t>
      </w:r>
      <w:r w:rsidR="001F367F" w:rsidRPr="00121AF8">
        <w:rPr>
          <w:rFonts w:ascii="Calibri" w:hAnsi="Calibri"/>
          <w:bCs/>
          <w:i/>
          <w:color w:val="FF0000"/>
          <w:sz w:val="22"/>
          <w:szCs w:val="20"/>
          <w:highlight w:val="yellow"/>
        </w:rPr>
        <w:t>‘</w:t>
      </w:r>
      <w:r w:rsidR="002B6721" w:rsidRPr="00121AF8">
        <w:rPr>
          <w:rFonts w:ascii="Calibri" w:hAnsi="Calibri"/>
          <w:bCs/>
          <w:i/>
          <w:color w:val="FF0000"/>
          <w:sz w:val="22"/>
          <w:szCs w:val="20"/>
          <w:highlight w:val="yellow"/>
          <w:u w:val="single"/>
        </w:rPr>
        <w:t>required</w:t>
      </w:r>
      <w:r w:rsidR="001F367F" w:rsidRPr="00121AF8">
        <w:rPr>
          <w:rFonts w:ascii="Calibri" w:hAnsi="Calibri"/>
          <w:bCs/>
          <w:i/>
          <w:color w:val="FF0000"/>
          <w:sz w:val="22"/>
          <w:szCs w:val="20"/>
          <w:highlight w:val="yellow"/>
          <w:u w:val="single"/>
        </w:rPr>
        <w:t>’</w:t>
      </w:r>
      <w:r w:rsidR="002B6721" w:rsidRPr="00121AF8">
        <w:rPr>
          <w:rFonts w:ascii="Calibri" w:hAnsi="Calibri"/>
          <w:bCs/>
          <w:i/>
          <w:color w:val="FF0000"/>
          <w:sz w:val="22"/>
          <w:szCs w:val="20"/>
          <w:highlight w:val="yellow"/>
        </w:rPr>
        <w:t xml:space="preserve"> </w:t>
      </w:r>
      <w:r w:rsidR="00D57FEA" w:rsidRPr="00121AF8">
        <w:rPr>
          <w:rFonts w:ascii="Calibri" w:hAnsi="Calibri"/>
          <w:bCs/>
          <w:i/>
          <w:color w:val="FF0000"/>
          <w:sz w:val="22"/>
          <w:szCs w:val="20"/>
          <w:highlight w:val="yellow"/>
        </w:rPr>
        <w:t>essential qualifications</w:t>
      </w:r>
      <w:r w:rsidR="0068545B" w:rsidRPr="00121AF8">
        <w:rPr>
          <w:rFonts w:ascii="Calibri" w:hAnsi="Calibri"/>
          <w:bCs/>
          <w:i/>
          <w:color w:val="FF0000"/>
          <w:sz w:val="22"/>
          <w:szCs w:val="20"/>
          <w:highlight w:val="yellow"/>
        </w:rPr>
        <w:t xml:space="preserve"> </w:t>
      </w:r>
      <w:r w:rsidR="00D57FEA" w:rsidRPr="00121AF8">
        <w:rPr>
          <w:rFonts w:ascii="Calibri" w:hAnsi="Calibri"/>
          <w:b/>
          <w:bCs/>
          <w:i/>
          <w:color w:val="FF0000"/>
          <w:sz w:val="22"/>
          <w:szCs w:val="20"/>
          <w:highlight w:val="yellow"/>
        </w:rPr>
        <w:t>and</w:t>
      </w:r>
      <w:r w:rsidR="00D57FEA" w:rsidRPr="00121AF8">
        <w:rPr>
          <w:rFonts w:ascii="Calibri" w:hAnsi="Calibri"/>
          <w:bCs/>
          <w:i/>
          <w:color w:val="FF0000"/>
          <w:sz w:val="22"/>
          <w:szCs w:val="20"/>
          <w:highlight w:val="yellow"/>
        </w:rPr>
        <w:t xml:space="preserve"> who are </w:t>
      </w:r>
      <w:r w:rsidR="0023458C" w:rsidRPr="00121AF8">
        <w:rPr>
          <w:rFonts w:ascii="Calibri" w:hAnsi="Calibri"/>
          <w:bCs/>
          <w:i/>
          <w:color w:val="FF0000"/>
          <w:sz w:val="22"/>
          <w:szCs w:val="20"/>
          <w:highlight w:val="yellow"/>
        </w:rPr>
        <w:t xml:space="preserve">relatively </w:t>
      </w:r>
      <w:r w:rsidR="00D57FEA" w:rsidRPr="00121AF8">
        <w:rPr>
          <w:rFonts w:ascii="Calibri" w:hAnsi="Calibri"/>
          <w:bCs/>
          <w:i/>
          <w:color w:val="FF0000"/>
          <w:sz w:val="22"/>
          <w:szCs w:val="20"/>
          <w:highlight w:val="yellow"/>
        </w:rPr>
        <w:t xml:space="preserve">equal based on </w:t>
      </w:r>
      <w:r w:rsidR="006F60C1" w:rsidRPr="00121AF8">
        <w:rPr>
          <w:rFonts w:ascii="Calibri" w:hAnsi="Calibri"/>
          <w:bCs/>
          <w:i/>
          <w:color w:val="FF0000"/>
          <w:sz w:val="22"/>
          <w:szCs w:val="20"/>
          <w:highlight w:val="yellow"/>
        </w:rPr>
        <w:t xml:space="preserve">the </w:t>
      </w:r>
      <w:r w:rsidR="008547A2" w:rsidRPr="00121AF8">
        <w:rPr>
          <w:rFonts w:ascii="Calibri" w:hAnsi="Calibri"/>
          <w:bCs/>
          <w:i/>
          <w:color w:val="FF0000"/>
          <w:sz w:val="22"/>
          <w:szCs w:val="20"/>
          <w:highlight w:val="yellow"/>
        </w:rPr>
        <w:t xml:space="preserve">GA </w:t>
      </w:r>
      <w:r w:rsidR="00D57FEA" w:rsidRPr="00121AF8">
        <w:rPr>
          <w:rFonts w:ascii="Calibri" w:hAnsi="Calibri"/>
          <w:bCs/>
          <w:i/>
          <w:color w:val="FF0000"/>
          <w:sz w:val="22"/>
          <w:szCs w:val="20"/>
          <w:highlight w:val="yellow"/>
        </w:rPr>
        <w:t xml:space="preserve">criteria in </w:t>
      </w:r>
      <w:r w:rsidR="0068545B" w:rsidRPr="00121AF8">
        <w:rPr>
          <w:rFonts w:ascii="Calibri" w:hAnsi="Calibri"/>
          <w:bCs/>
          <w:i/>
          <w:color w:val="FF0000"/>
          <w:sz w:val="22"/>
          <w:szCs w:val="20"/>
          <w:highlight w:val="yellow"/>
        </w:rPr>
        <w:t xml:space="preserve">article </w:t>
      </w:r>
      <w:r w:rsidR="00D57FEA" w:rsidRPr="00121AF8">
        <w:rPr>
          <w:rFonts w:ascii="Calibri" w:hAnsi="Calibri"/>
          <w:bCs/>
          <w:i/>
          <w:color w:val="FF0000"/>
          <w:sz w:val="22"/>
          <w:szCs w:val="20"/>
          <w:highlight w:val="yellow"/>
        </w:rPr>
        <w:t>12:0</w:t>
      </w:r>
      <w:r w:rsidR="0023458C" w:rsidRPr="00121AF8">
        <w:rPr>
          <w:rFonts w:ascii="Calibri" w:hAnsi="Calibri"/>
          <w:bCs/>
          <w:i/>
          <w:color w:val="FF0000"/>
          <w:sz w:val="22"/>
          <w:szCs w:val="20"/>
          <w:highlight w:val="yellow"/>
        </w:rPr>
        <w:t>3</w:t>
      </w:r>
      <w:r w:rsidR="00CB5CBD" w:rsidRPr="00121AF8">
        <w:rPr>
          <w:rFonts w:ascii="Calibri" w:hAnsi="Calibri"/>
          <w:bCs/>
          <w:i/>
          <w:color w:val="FF0000"/>
          <w:sz w:val="22"/>
          <w:szCs w:val="20"/>
          <w:highlight w:val="yellow"/>
        </w:rPr>
        <w:t xml:space="preserve"> of the CUPE 4580 collective agreement</w:t>
      </w:r>
      <w:r w:rsidR="00805A87" w:rsidRPr="00121AF8">
        <w:rPr>
          <w:rFonts w:ascii="Calibri" w:hAnsi="Calibri"/>
          <w:bCs/>
          <w:i/>
          <w:color w:val="FF0000"/>
          <w:sz w:val="22"/>
          <w:szCs w:val="20"/>
          <w:highlight w:val="yellow"/>
        </w:rPr>
        <w:t xml:space="preserve">. </w:t>
      </w:r>
    </w:p>
    <w:p w14:paraId="6B66A976" w14:textId="77777777" w:rsidR="00ED6A09" w:rsidRPr="00121AF8" w:rsidRDefault="00805A87" w:rsidP="00C81DDA">
      <w:pPr>
        <w:autoSpaceDE w:val="0"/>
        <w:autoSpaceDN w:val="0"/>
        <w:adjustRightInd w:val="0"/>
        <w:jc w:val="both"/>
        <w:rPr>
          <w:rFonts w:ascii="Calibri" w:hAnsi="Calibri"/>
          <w:bCs/>
          <w:i/>
          <w:color w:val="FF0000"/>
          <w:sz w:val="22"/>
          <w:szCs w:val="20"/>
          <w:highlight w:val="yellow"/>
        </w:rPr>
      </w:pPr>
      <w:r w:rsidRPr="00121AF8">
        <w:rPr>
          <w:rFonts w:ascii="Calibri" w:hAnsi="Calibri"/>
          <w:bCs/>
          <w:i/>
          <w:color w:val="FF0000"/>
          <w:sz w:val="22"/>
          <w:szCs w:val="20"/>
          <w:highlight w:val="yellow"/>
        </w:rPr>
        <w:t>Examples</w:t>
      </w:r>
      <w:r w:rsidR="001F367F" w:rsidRPr="00121AF8">
        <w:rPr>
          <w:rFonts w:ascii="Calibri" w:hAnsi="Calibri"/>
          <w:bCs/>
          <w:i/>
          <w:color w:val="FF0000"/>
          <w:sz w:val="22"/>
          <w:szCs w:val="20"/>
          <w:highlight w:val="yellow"/>
        </w:rPr>
        <w:t xml:space="preserve"> of preferred qualifications</w:t>
      </w:r>
      <w:r w:rsidRPr="00121AF8">
        <w:rPr>
          <w:rFonts w:ascii="Calibri" w:hAnsi="Calibri"/>
          <w:bCs/>
          <w:i/>
          <w:color w:val="FF0000"/>
          <w:sz w:val="22"/>
          <w:szCs w:val="20"/>
          <w:highlight w:val="yellow"/>
        </w:rPr>
        <w:t>:</w:t>
      </w:r>
      <w:r w:rsidR="001F367F" w:rsidRPr="00121AF8">
        <w:rPr>
          <w:rFonts w:ascii="Calibri" w:hAnsi="Calibri"/>
          <w:bCs/>
          <w:i/>
          <w:color w:val="FF0000"/>
          <w:sz w:val="22"/>
          <w:szCs w:val="20"/>
          <w:highlight w:val="yellow"/>
        </w:rPr>
        <w:t xml:space="preserve"> </w:t>
      </w:r>
    </w:p>
    <w:p w14:paraId="1C2662A2" w14:textId="437B50C1" w:rsidR="000366EC" w:rsidRPr="00121AF8" w:rsidRDefault="001F367F" w:rsidP="00936CB4">
      <w:pPr>
        <w:pStyle w:val="ListParagraph"/>
        <w:numPr>
          <w:ilvl w:val="0"/>
          <w:numId w:val="6"/>
        </w:numPr>
        <w:autoSpaceDE w:val="0"/>
        <w:autoSpaceDN w:val="0"/>
        <w:adjustRightInd w:val="0"/>
        <w:jc w:val="both"/>
        <w:rPr>
          <w:rFonts w:ascii="Calibri" w:hAnsi="Calibri"/>
          <w:b/>
          <w:bCs/>
          <w:color w:val="000000"/>
          <w:szCs w:val="20"/>
          <w:highlight w:val="yellow"/>
          <w:u w:val="single"/>
        </w:rPr>
      </w:pPr>
      <w:r w:rsidRPr="00121AF8">
        <w:rPr>
          <w:rFonts w:ascii="Calibri" w:hAnsi="Calibri"/>
          <w:bCs/>
          <w:i/>
          <w:color w:val="FF0000"/>
          <w:sz w:val="22"/>
          <w:szCs w:val="20"/>
          <w:highlight w:val="yellow"/>
        </w:rPr>
        <w:t>‘preference will be given to qualified applicants who</w:t>
      </w:r>
      <w:r w:rsidR="00C00EB9" w:rsidRPr="00121AF8">
        <w:rPr>
          <w:rFonts w:ascii="Calibri" w:hAnsi="Calibri"/>
          <w:bCs/>
          <w:i/>
          <w:color w:val="FF0000"/>
          <w:sz w:val="22"/>
          <w:szCs w:val="20"/>
          <w:highlight w:val="yellow"/>
        </w:rPr>
        <w:t xml:space="preserve"> meet the essential qualifications and who also</w:t>
      </w:r>
      <w:r w:rsidRPr="00121AF8">
        <w:rPr>
          <w:rFonts w:ascii="Calibri" w:hAnsi="Calibri"/>
          <w:bCs/>
          <w:i/>
          <w:color w:val="FF0000"/>
          <w:sz w:val="22"/>
          <w:szCs w:val="20"/>
          <w:highlight w:val="yellow"/>
        </w:rPr>
        <w:t xml:space="preserve"> have had prior experience</w:t>
      </w:r>
      <w:r w:rsidR="00CF78E8" w:rsidRPr="00121AF8">
        <w:rPr>
          <w:rFonts w:ascii="Calibri" w:hAnsi="Calibri"/>
          <w:bCs/>
          <w:i/>
          <w:color w:val="FF0000"/>
          <w:sz w:val="22"/>
          <w:szCs w:val="20"/>
          <w:highlight w:val="yellow"/>
        </w:rPr>
        <w:t xml:space="preserve"> and/or skills</w:t>
      </w:r>
      <w:r w:rsidRPr="00121AF8">
        <w:rPr>
          <w:rFonts w:ascii="Calibri" w:hAnsi="Calibri"/>
          <w:bCs/>
          <w:i/>
          <w:color w:val="FF0000"/>
          <w:sz w:val="22"/>
          <w:szCs w:val="20"/>
          <w:highlight w:val="yellow"/>
        </w:rPr>
        <w:t xml:space="preserve"> </w:t>
      </w:r>
      <w:r w:rsidR="00D66750" w:rsidRPr="00121AF8">
        <w:rPr>
          <w:rFonts w:ascii="Calibri" w:hAnsi="Calibri"/>
          <w:bCs/>
          <w:i/>
          <w:color w:val="FF0000"/>
          <w:sz w:val="22"/>
          <w:szCs w:val="20"/>
          <w:highlight w:val="yellow"/>
        </w:rPr>
        <w:t xml:space="preserve">in a field directly related to the subject matter </w:t>
      </w:r>
      <w:r w:rsidR="00B64164" w:rsidRPr="00121AF8">
        <w:rPr>
          <w:rFonts w:ascii="Calibri" w:hAnsi="Calibri"/>
          <w:bCs/>
          <w:i/>
          <w:color w:val="FF0000"/>
          <w:sz w:val="22"/>
          <w:szCs w:val="20"/>
          <w:highlight w:val="yellow"/>
        </w:rPr>
        <w:t>of the course</w:t>
      </w:r>
      <w:r w:rsidR="00CF78E8" w:rsidRPr="00121AF8">
        <w:rPr>
          <w:rFonts w:ascii="Calibri" w:hAnsi="Calibri"/>
          <w:bCs/>
          <w:i/>
          <w:color w:val="FF0000"/>
          <w:sz w:val="22"/>
          <w:szCs w:val="20"/>
          <w:highlight w:val="yellow"/>
        </w:rPr>
        <w:t>;</w:t>
      </w:r>
      <w:r w:rsidR="00B64164" w:rsidRPr="00121AF8">
        <w:rPr>
          <w:rFonts w:ascii="Calibri" w:hAnsi="Calibri"/>
          <w:bCs/>
          <w:i/>
          <w:color w:val="FF0000"/>
          <w:sz w:val="22"/>
          <w:szCs w:val="20"/>
          <w:highlight w:val="yellow"/>
        </w:rPr>
        <w:t xml:space="preserve"> have had experience </w:t>
      </w:r>
      <w:r w:rsidRPr="00121AF8">
        <w:rPr>
          <w:rFonts w:ascii="Calibri" w:hAnsi="Calibri"/>
          <w:bCs/>
          <w:i/>
          <w:color w:val="FF0000"/>
          <w:sz w:val="22"/>
          <w:szCs w:val="20"/>
          <w:highlight w:val="yellow"/>
        </w:rPr>
        <w:t>with projects that include writing technical instructions and reports; etc.]</w:t>
      </w:r>
    </w:p>
    <w:p w14:paraId="07A2A14B" w14:textId="77777777" w:rsidR="000366EC" w:rsidRPr="00945B5B" w:rsidRDefault="00554919" w:rsidP="000366EC">
      <w:pPr>
        <w:numPr>
          <w:ilvl w:val="0"/>
          <w:numId w:val="4"/>
        </w:numPr>
        <w:autoSpaceDE w:val="0"/>
        <w:autoSpaceDN w:val="0"/>
        <w:adjustRightInd w:val="0"/>
        <w:jc w:val="both"/>
        <w:rPr>
          <w:rFonts w:ascii="Calibri" w:hAnsi="Calibri"/>
          <w:bCs/>
          <w:color w:val="000000"/>
          <w:sz w:val="22"/>
          <w:szCs w:val="20"/>
        </w:rPr>
      </w:pPr>
      <w:r w:rsidRPr="004F0472">
        <w:rPr>
          <w:rFonts w:ascii="Calibri" w:hAnsi="Calibri"/>
          <w:color w:val="000000"/>
          <w:szCs w:val="20"/>
          <w:highlight w:val="yellow"/>
        </w:rPr>
        <w:t>………</w:t>
      </w:r>
      <w:r>
        <w:rPr>
          <w:rFonts w:ascii="Calibri" w:hAnsi="Calibri"/>
          <w:color w:val="000000"/>
          <w:szCs w:val="20"/>
        </w:rPr>
        <w:t xml:space="preserve"> </w:t>
      </w:r>
    </w:p>
    <w:p w14:paraId="051275D1" w14:textId="77777777" w:rsidR="00316187" w:rsidRPr="00945B5B" w:rsidRDefault="00316187" w:rsidP="00316187">
      <w:pPr>
        <w:autoSpaceDE w:val="0"/>
        <w:autoSpaceDN w:val="0"/>
        <w:adjustRightInd w:val="0"/>
        <w:jc w:val="both"/>
        <w:rPr>
          <w:rFonts w:ascii="Calibri" w:hAnsi="Calibri"/>
          <w:color w:val="000000"/>
          <w:sz w:val="22"/>
          <w:szCs w:val="20"/>
        </w:rPr>
      </w:pPr>
    </w:p>
    <w:p w14:paraId="303E95EA" w14:textId="77777777" w:rsidR="00CB5CBD" w:rsidRDefault="00316187" w:rsidP="00CB5CBD">
      <w:pPr>
        <w:autoSpaceDE w:val="0"/>
        <w:autoSpaceDN w:val="0"/>
        <w:adjustRightInd w:val="0"/>
        <w:jc w:val="both"/>
        <w:rPr>
          <w:rFonts w:ascii="Calibri" w:hAnsi="Calibri"/>
          <w:bCs/>
          <w:color w:val="000000"/>
          <w:szCs w:val="20"/>
        </w:rPr>
      </w:pPr>
      <w:bookmarkStart w:id="10" w:name="_Hlk35329255"/>
      <w:r w:rsidRPr="004A4B91">
        <w:rPr>
          <w:rFonts w:ascii="Calibri" w:hAnsi="Calibri"/>
          <w:bCs/>
          <w:color w:val="000000"/>
          <w:szCs w:val="20"/>
        </w:rPr>
        <w:t>Application forms are available from</w:t>
      </w:r>
      <w:r w:rsidR="0055120C" w:rsidRPr="004A4B91">
        <w:rPr>
          <w:rFonts w:ascii="Calibri" w:hAnsi="Calibri"/>
          <w:bCs/>
          <w:color w:val="000000"/>
          <w:szCs w:val="20"/>
        </w:rPr>
        <w:t xml:space="preserve"> the following webpage:</w:t>
      </w:r>
      <w:r w:rsidRPr="004A4B91">
        <w:rPr>
          <w:rFonts w:ascii="Calibri" w:hAnsi="Calibri"/>
          <w:bCs/>
          <w:color w:val="000000"/>
          <w:szCs w:val="20"/>
        </w:rPr>
        <w:t xml:space="preserve"> </w:t>
      </w:r>
      <w:r w:rsidR="00CB5CBD" w:rsidRPr="004F0472">
        <w:rPr>
          <w:rFonts w:ascii="Calibri" w:hAnsi="Calibri"/>
          <w:color w:val="000000"/>
          <w:szCs w:val="20"/>
          <w:highlight w:val="yellow"/>
        </w:rPr>
        <w:t>………</w:t>
      </w:r>
      <w:r w:rsidR="0055120C" w:rsidRPr="004A4B91">
        <w:rPr>
          <w:rFonts w:ascii="Calibri" w:hAnsi="Calibri"/>
          <w:bCs/>
          <w:i/>
          <w:color w:val="FF0000"/>
          <w:sz w:val="22"/>
          <w:szCs w:val="20"/>
        </w:rPr>
        <w:t>[insert URL}.</w:t>
      </w:r>
      <w:r w:rsidR="000F7C89" w:rsidRPr="004A4B91">
        <w:rPr>
          <w:rFonts w:ascii="Calibri" w:hAnsi="Calibri"/>
          <w:bCs/>
          <w:color w:val="000000"/>
          <w:szCs w:val="20"/>
        </w:rPr>
        <w:t xml:space="preserve"> </w:t>
      </w:r>
    </w:p>
    <w:p w14:paraId="6C09F451" w14:textId="77777777" w:rsidR="00CB5CBD" w:rsidRDefault="00BB6D6C" w:rsidP="00CB5CBD">
      <w:pPr>
        <w:autoSpaceDE w:val="0"/>
        <w:autoSpaceDN w:val="0"/>
        <w:adjustRightInd w:val="0"/>
        <w:jc w:val="both"/>
        <w:rPr>
          <w:rFonts w:ascii="Calibri" w:hAnsi="Calibri"/>
          <w:bCs/>
          <w:i/>
          <w:color w:val="FF0000"/>
          <w:sz w:val="22"/>
          <w:szCs w:val="20"/>
        </w:rPr>
      </w:pPr>
      <w:r w:rsidRPr="004A4B91">
        <w:rPr>
          <w:rFonts w:ascii="Calibri" w:hAnsi="Calibri"/>
          <w:bCs/>
          <w:color w:val="000000"/>
          <w:szCs w:val="20"/>
        </w:rPr>
        <w:t>Completed a</w:t>
      </w:r>
      <w:r w:rsidR="000F7C89" w:rsidRPr="004A4B91">
        <w:rPr>
          <w:rFonts w:ascii="Calibri" w:hAnsi="Calibri"/>
          <w:bCs/>
          <w:color w:val="000000"/>
          <w:szCs w:val="20"/>
        </w:rPr>
        <w:t xml:space="preserve">pplications must be submitted </w:t>
      </w:r>
      <w:r w:rsidR="0055120C" w:rsidRPr="004A4B91">
        <w:rPr>
          <w:rFonts w:ascii="Calibri" w:hAnsi="Calibri"/>
          <w:bCs/>
          <w:color w:val="000000"/>
          <w:szCs w:val="20"/>
        </w:rPr>
        <w:t xml:space="preserve">via email </w:t>
      </w:r>
      <w:r w:rsidR="000F7C89" w:rsidRPr="004A4B91">
        <w:rPr>
          <w:rFonts w:ascii="Calibri" w:hAnsi="Calibri"/>
          <w:bCs/>
          <w:color w:val="000000"/>
          <w:szCs w:val="20"/>
        </w:rPr>
        <w:t>to:</w:t>
      </w:r>
      <w:r w:rsidR="00CB5CBD">
        <w:rPr>
          <w:rFonts w:ascii="Calibri" w:hAnsi="Calibri"/>
          <w:bCs/>
          <w:color w:val="000000"/>
          <w:szCs w:val="20"/>
        </w:rPr>
        <w:t xml:space="preserve"> </w:t>
      </w:r>
      <w:r w:rsidR="00CB5CBD" w:rsidRPr="004F0472">
        <w:rPr>
          <w:rFonts w:ascii="Calibri" w:hAnsi="Calibri"/>
          <w:color w:val="000000"/>
          <w:szCs w:val="20"/>
          <w:highlight w:val="yellow"/>
        </w:rPr>
        <w:t>………</w:t>
      </w:r>
      <w:r w:rsidR="000F7C89" w:rsidRPr="004A4B91">
        <w:rPr>
          <w:rFonts w:ascii="Calibri" w:hAnsi="Calibri"/>
          <w:bCs/>
          <w:color w:val="000000"/>
          <w:szCs w:val="20"/>
        </w:rPr>
        <w:t xml:space="preserve"> </w:t>
      </w:r>
      <w:r w:rsidR="00C5046C" w:rsidRPr="004A4B91">
        <w:rPr>
          <w:rFonts w:ascii="Calibri" w:hAnsi="Calibri"/>
          <w:bCs/>
          <w:i/>
          <w:color w:val="FF0000"/>
          <w:sz w:val="22"/>
          <w:szCs w:val="20"/>
        </w:rPr>
        <w:t>[</w:t>
      </w:r>
      <w:r w:rsidR="000F7C89" w:rsidRPr="004A4B91">
        <w:rPr>
          <w:rFonts w:ascii="Calibri" w:hAnsi="Calibri"/>
          <w:bCs/>
          <w:i/>
          <w:color w:val="FF0000"/>
          <w:sz w:val="22"/>
          <w:szCs w:val="20"/>
        </w:rPr>
        <w:t xml:space="preserve">list </w:t>
      </w:r>
      <w:r w:rsidR="0048678F" w:rsidRPr="004A4B91">
        <w:rPr>
          <w:rFonts w:ascii="Calibri" w:hAnsi="Calibri"/>
          <w:bCs/>
          <w:i/>
          <w:color w:val="FF0000"/>
          <w:sz w:val="22"/>
          <w:szCs w:val="20"/>
        </w:rPr>
        <w:t>both</w:t>
      </w:r>
      <w:r w:rsidR="00C5046C" w:rsidRPr="004A4B91">
        <w:rPr>
          <w:rFonts w:ascii="Calibri" w:hAnsi="Calibri"/>
          <w:bCs/>
          <w:i/>
          <w:color w:val="FF0000"/>
          <w:sz w:val="22"/>
          <w:szCs w:val="20"/>
        </w:rPr>
        <w:t xml:space="preserve"> </w:t>
      </w:r>
      <w:r w:rsidR="000F7C89" w:rsidRPr="004A4B91">
        <w:rPr>
          <w:rFonts w:ascii="Calibri" w:hAnsi="Calibri"/>
          <w:b/>
          <w:bCs/>
          <w:i/>
          <w:color w:val="FF0000"/>
          <w:sz w:val="22"/>
          <w:szCs w:val="20"/>
        </w:rPr>
        <w:t xml:space="preserve">name and </w:t>
      </w:r>
      <w:r w:rsidR="0055120C" w:rsidRPr="004A4B91">
        <w:rPr>
          <w:rFonts w:ascii="Calibri" w:hAnsi="Calibri"/>
          <w:b/>
          <w:bCs/>
          <w:i/>
          <w:color w:val="FF0000"/>
          <w:sz w:val="22"/>
          <w:szCs w:val="20"/>
        </w:rPr>
        <w:t>email</w:t>
      </w:r>
      <w:r w:rsidR="000F7C89" w:rsidRPr="004A4B91">
        <w:rPr>
          <w:rFonts w:ascii="Calibri" w:hAnsi="Calibri"/>
          <w:bCs/>
          <w:i/>
          <w:color w:val="FF0000"/>
          <w:sz w:val="22"/>
          <w:szCs w:val="20"/>
        </w:rPr>
        <w:t xml:space="preserve"> of person to whom applications must be submitted</w:t>
      </w:r>
      <w:r w:rsidR="00C5046C" w:rsidRPr="004A4B91">
        <w:rPr>
          <w:rFonts w:ascii="Calibri" w:hAnsi="Calibri"/>
          <w:bCs/>
          <w:i/>
          <w:color w:val="FF0000"/>
          <w:sz w:val="22"/>
          <w:szCs w:val="20"/>
        </w:rPr>
        <w:t>]</w:t>
      </w:r>
      <w:r w:rsidR="0055120C" w:rsidRPr="004A4B91">
        <w:rPr>
          <w:rFonts w:ascii="Calibri" w:hAnsi="Calibri"/>
          <w:bCs/>
          <w:i/>
          <w:color w:val="FF0000"/>
          <w:sz w:val="22"/>
          <w:szCs w:val="20"/>
        </w:rPr>
        <w:t xml:space="preserve">. </w:t>
      </w:r>
    </w:p>
    <w:p w14:paraId="54EEBE1C" w14:textId="77777777" w:rsidR="00316187" w:rsidRDefault="0055120C" w:rsidP="00CB5CBD">
      <w:pPr>
        <w:autoSpaceDE w:val="0"/>
        <w:autoSpaceDN w:val="0"/>
        <w:adjustRightInd w:val="0"/>
        <w:jc w:val="both"/>
        <w:rPr>
          <w:rFonts w:ascii="Calibri" w:hAnsi="Calibri"/>
          <w:bCs/>
          <w:i/>
          <w:color w:val="FF0000"/>
          <w:sz w:val="22"/>
          <w:szCs w:val="20"/>
        </w:rPr>
      </w:pPr>
      <w:r w:rsidRPr="004A4B91">
        <w:rPr>
          <w:rFonts w:ascii="Calibri" w:hAnsi="Calibri"/>
          <w:bCs/>
          <w:color w:val="000000"/>
          <w:szCs w:val="20"/>
        </w:rPr>
        <w:t xml:space="preserve">For any questions please contact: </w:t>
      </w:r>
      <w:r w:rsidR="00CB5CBD" w:rsidRPr="004F0472">
        <w:rPr>
          <w:rFonts w:ascii="Calibri" w:hAnsi="Calibri"/>
          <w:color w:val="000000"/>
          <w:szCs w:val="20"/>
          <w:highlight w:val="yellow"/>
        </w:rPr>
        <w:t>………</w:t>
      </w:r>
      <w:r w:rsidRPr="004A4B91">
        <w:rPr>
          <w:rFonts w:ascii="Calibri" w:hAnsi="Calibri"/>
          <w:bCs/>
          <w:i/>
          <w:color w:val="FF0000"/>
          <w:sz w:val="22"/>
          <w:szCs w:val="20"/>
        </w:rPr>
        <w:t>[</w:t>
      </w:r>
      <w:r w:rsidRPr="004A4B91">
        <w:rPr>
          <w:rFonts w:ascii="Calibri" w:hAnsi="Calibri"/>
          <w:b/>
          <w:bCs/>
          <w:i/>
          <w:color w:val="FF0000"/>
          <w:sz w:val="22"/>
          <w:szCs w:val="20"/>
        </w:rPr>
        <w:t>email</w:t>
      </w:r>
      <w:r w:rsidRPr="004A4B91">
        <w:rPr>
          <w:rFonts w:ascii="Calibri" w:hAnsi="Calibri"/>
          <w:bCs/>
          <w:i/>
          <w:color w:val="FF0000"/>
          <w:sz w:val="22"/>
          <w:szCs w:val="20"/>
        </w:rPr>
        <w:t>].</w:t>
      </w:r>
    </w:p>
    <w:p w14:paraId="66002D95" w14:textId="77777777" w:rsidR="00CB5CBD" w:rsidRPr="004A4B91" w:rsidRDefault="00CB5CBD" w:rsidP="00316187">
      <w:pPr>
        <w:autoSpaceDE w:val="0"/>
        <w:autoSpaceDN w:val="0"/>
        <w:adjustRightInd w:val="0"/>
        <w:jc w:val="both"/>
        <w:rPr>
          <w:rFonts w:ascii="Calibri" w:hAnsi="Calibri"/>
          <w:bCs/>
          <w:color w:val="000000"/>
          <w:szCs w:val="20"/>
        </w:rPr>
      </w:pPr>
    </w:p>
    <w:p w14:paraId="1FB5522E" w14:textId="285DD662" w:rsidR="00121AF8" w:rsidRPr="00711FC0" w:rsidRDefault="00A812D7" w:rsidP="00121AF8">
      <w:pPr>
        <w:shd w:val="clear" w:color="auto" w:fill="FFFFFF"/>
        <w:textAlignment w:val="baseline"/>
        <w:rPr>
          <w:rFonts w:ascii="Calibri" w:hAnsi="Calibri" w:cs="Calibri"/>
          <w:bCs/>
          <w:i/>
          <w:color w:val="FF0000"/>
          <w:sz w:val="22"/>
          <w:szCs w:val="22"/>
          <w:highlight w:val="yellow"/>
        </w:rPr>
      </w:pPr>
      <w:bookmarkStart w:id="11" w:name="_Hlk86323897"/>
      <w:bookmarkEnd w:id="10"/>
      <w:r w:rsidRPr="00945B5B">
        <w:rPr>
          <w:rFonts w:ascii="Calibri" w:hAnsi="Calibri"/>
          <w:b/>
          <w:bCs/>
          <w:color w:val="000000"/>
          <w:sz w:val="32"/>
          <w:u w:val="single"/>
        </w:rPr>
        <w:t>Deadline for receiving applications</w:t>
      </w:r>
      <w:r w:rsidRPr="00945B5B">
        <w:rPr>
          <w:rFonts w:ascii="Calibri" w:hAnsi="Calibri"/>
          <w:b/>
          <w:bCs/>
          <w:sz w:val="32"/>
          <w:u w:val="single"/>
        </w:rPr>
        <w:t xml:space="preserve">: </w:t>
      </w:r>
      <w:bookmarkStart w:id="12" w:name="_Hlk128569181"/>
      <w:r w:rsidR="001F367F" w:rsidRPr="001F367F">
        <w:rPr>
          <w:rFonts w:ascii="Calibri" w:hAnsi="Calibri"/>
          <w:b/>
          <w:bCs/>
          <w:color w:val="000000"/>
          <w:szCs w:val="20"/>
          <w:highlight w:val="yellow"/>
        </w:rPr>
        <w:t>……</w:t>
      </w:r>
      <w:bookmarkEnd w:id="11"/>
      <w:bookmarkEnd w:id="12"/>
      <w:r w:rsidR="00121AF8" w:rsidRPr="00711FC0">
        <w:rPr>
          <w:rFonts w:ascii="Calibri" w:hAnsi="Calibri" w:cs="Calibri"/>
          <w:color w:val="000000"/>
          <w:sz w:val="22"/>
          <w:szCs w:val="22"/>
          <w:highlight w:val="yellow"/>
        </w:rPr>
        <w:t>…</w:t>
      </w:r>
      <w:r w:rsidR="00121AF8" w:rsidRPr="00711FC0">
        <w:rPr>
          <w:rFonts w:ascii="Calibri" w:hAnsi="Calibri" w:cs="Calibri"/>
          <w:bCs/>
          <w:i/>
          <w:color w:val="FF0000"/>
          <w:sz w:val="22"/>
          <w:szCs w:val="22"/>
          <w:highlight w:val="yellow"/>
        </w:rPr>
        <w:t>the application deadline must be at least 4 weeks before the term start, and must allow for sufficient follow-up time to process applications and create the job offers in UWinsite People</w:t>
      </w:r>
      <w:r w:rsidR="00121AF8">
        <w:rPr>
          <w:rFonts w:ascii="Calibri" w:hAnsi="Calibri" w:cs="Calibri"/>
          <w:bCs/>
          <w:i/>
          <w:color w:val="FF0000"/>
          <w:sz w:val="22"/>
          <w:szCs w:val="22"/>
          <w:highlight w:val="yellow"/>
        </w:rPr>
        <w:t xml:space="preserve"> - e</w:t>
      </w:r>
      <w:r w:rsidR="00121AF8" w:rsidRPr="00711FC0">
        <w:rPr>
          <w:rFonts w:ascii="Calibri" w:hAnsi="Calibri" w:cs="Calibri"/>
          <w:bCs/>
          <w:i/>
          <w:color w:val="FF0000"/>
          <w:sz w:val="22"/>
          <w:szCs w:val="22"/>
          <w:highlight w:val="yellow"/>
        </w:rPr>
        <w:t xml:space="preserve">nsure the deadline aligns with the anticipated position start date per the </w:t>
      </w:r>
      <w:hyperlink r:id="rId10" w:history="1">
        <w:r w:rsidR="00121AF8" w:rsidRPr="00711FC0">
          <w:rPr>
            <w:rStyle w:val="Hyperlink"/>
            <w:rFonts w:ascii="Calibri" w:hAnsi="Calibri" w:cs="Calibri"/>
            <w:bCs/>
            <w:i/>
            <w:sz w:val="22"/>
            <w:szCs w:val="22"/>
            <w:highlight w:val="yellow"/>
          </w:rPr>
          <w:t>GA/TA Processing Dates posted on the Graduate Studies website</w:t>
        </w:r>
        <w:r w:rsidR="00121AF8" w:rsidRPr="00711FC0">
          <w:rPr>
            <w:rFonts w:ascii="Calibri" w:hAnsi="Calibri" w:cs="Calibri"/>
            <w:bCs/>
            <w:i/>
            <w:color w:val="FF0000"/>
            <w:sz w:val="22"/>
            <w:szCs w:val="22"/>
            <w:highlight w:val="yellow"/>
          </w:rPr>
          <w:t xml:space="preserve"> </w:t>
        </w:r>
      </w:hyperlink>
      <w:r w:rsidR="00121AF8">
        <w:rPr>
          <w:rFonts w:ascii="Calibri" w:hAnsi="Calibri" w:cs="Calibri"/>
          <w:bCs/>
          <w:i/>
          <w:color w:val="FF0000"/>
          <w:sz w:val="22"/>
          <w:szCs w:val="22"/>
          <w:highlight w:val="yellow"/>
        </w:rPr>
        <w:t>.</w:t>
      </w:r>
    </w:p>
    <w:p w14:paraId="7EB7CFEF" w14:textId="0A1E80E9" w:rsidR="0012789C" w:rsidRDefault="0012789C" w:rsidP="00121AF8">
      <w:pPr>
        <w:shd w:val="clear" w:color="auto" w:fill="FFFFFF"/>
        <w:textAlignment w:val="baseline"/>
        <w:rPr>
          <w:rFonts w:ascii="Calibri" w:hAnsi="Calibri"/>
          <w:b/>
          <w:bCs/>
          <w:color w:val="000000"/>
          <w:sz w:val="22"/>
          <w:szCs w:val="20"/>
        </w:rPr>
      </w:pPr>
    </w:p>
    <w:p w14:paraId="6CB1035A" w14:textId="77777777" w:rsidR="00DB2451" w:rsidRPr="00945B5B" w:rsidRDefault="00D1760A" w:rsidP="00DB2451">
      <w:pPr>
        <w:autoSpaceDE w:val="0"/>
        <w:autoSpaceDN w:val="0"/>
        <w:adjustRightInd w:val="0"/>
        <w:jc w:val="both"/>
        <w:rPr>
          <w:rFonts w:ascii="Calibri" w:hAnsi="Calibri"/>
          <w:b/>
          <w:bCs/>
          <w:color w:val="000000"/>
          <w:sz w:val="22"/>
          <w:szCs w:val="20"/>
        </w:rPr>
      </w:pPr>
      <w:r w:rsidRPr="00945B5B">
        <w:rPr>
          <w:rFonts w:ascii="Calibri" w:hAnsi="Calibri"/>
          <w:b/>
          <w:bCs/>
          <w:color w:val="000000"/>
          <w:sz w:val="22"/>
          <w:szCs w:val="20"/>
        </w:rPr>
        <w:t>Note</w:t>
      </w:r>
      <w:r w:rsidR="008B3A9B" w:rsidRPr="00945B5B">
        <w:rPr>
          <w:rFonts w:ascii="Calibri" w:hAnsi="Calibri"/>
          <w:b/>
          <w:bCs/>
          <w:color w:val="000000"/>
          <w:sz w:val="22"/>
          <w:szCs w:val="20"/>
        </w:rPr>
        <w:t xml:space="preserve"> that </w:t>
      </w:r>
      <w:r w:rsidR="00DB2451" w:rsidRPr="00945B5B">
        <w:rPr>
          <w:rFonts w:ascii="Calibri" w:hAnsi="Calibri"/>
          <w:b/>
          <w:bCs/>
          <w:color w:val="000000"/>
          <w:sz w:val="22"/>
          <w:szCs w:val="20"/>
        </w:rPr>
        <w:t xml:space="preserve">Graduate Assistants must apply </w:t>
      </w:r>
      <w:r w:rsidR="008B3A9B" w:rsidRPr="00945B5B">
        <w:rPr>
          <w:rFonts w:ascii="Calibri" w:hAnsi="Calibri"/>
          <w:b/>
          <w:bCs/>
          <w:color w:val="000000"/>
          <w:sz w:val="22"/>
          <w:szCs w:val="20"/>
        </w:rPr>
        <w:t xml:space="preserve">each term </w:t>
      </w:r>
      <w:r w:rsidR="00DB2451" w:rsidRPr="00945B5B">
        <w:rPr>
          <w:rFonts w:ascii="Calibri" w:hAnsi="Calibri"/>
          <w:b/>
          <w:bCs/>
          <w:color w:val="000000"/>
          <w:sz w:val="22"/>
          <w:szCs w:val="20"/>
        </w:rPr>
        <w:t>b</w:t>
      </w:r>
      <w:r w:rsidR="001B18F3" w:rsidRPr="00945B5B">
        <w:rPr>
          <w:rFonts w:ascii="Calibri" w:hAnsi="Calibri"/>
          <w:b/>
          <w:bCs/>
          <w:color w:val="000000"/>
          <w:sz w:val="22"/>
          <w:szCs w:val="20"/>
        </w:rPr>
        <w:t>y</w:t>
      </w:r>
      <w:r w:rsidR="00DB2451" w:rsidRPr="00945B5B">
        <w:rPr>
          <w:rFonts w:ascii="Calibri" w:hAnsi="Calibri"/>
          <w:b/>
          <w:bCs/>
          <w:color w:val="000000"/>
          <w:sz w:val="22"/>
          <w:szCs w:val="20"/>
        </w:rPr>
        <w:t xml:space="preserve"> the application deadline, in accordance with Article 13:</w:t>
      </w:r>
    </w:p>
    <w:p w14:paraId="5DDA7387" w14:textId="77777777" w:rsidR="00316187" w:rsidRPr="00945B5B" w:rsidRDefault="00DB2451" w:rsidP="00742271">
      <w:pPr>
        <w:autoSpaceDE w:val="0"/>
        <w:autoSpaceDN w:val="0"/>
        <w:adjustRightInd w:val="0"/>
        <w:ind w:left="142"/>
        <w:jc w:val="both"/>
        <w:rPr>
          <w:rFonts w:ascii="Calibri" w:hAnsi="Calibri"/>
          <w:bCs/>
          <w:color w:val="000000"/>
          <w:sz w:val="22"/>
          <w:szCs w:val="20"/>
        </w:rPr>
      </w:pPr>
      <w:r w:rsidRPr="00945B5B">
        <w:rPr>
          <w:rFonts w:ascii="Calibri" w:hAnsi="Calibri"/>
          <w:bCs/>
          <w:color w:val="000000"/>
          <w:sz w:val="22"/>
          <w:szCs w:val="20"/>
        </w:rPr>
        <w:t>"With respect to those students who have applied for and been accepted for Assistantships, the Assistant will not be paid for any short</w:t>
      </w:r>
      <w:r w:rsidR="00E90F88">
        <w:rPr>
          <w:rFonts w:ascii="Calibri" w:hAnsi="Calibri"/>
          <w:bCs/>
          <w:color w:val="000000"/>
          <w:sz w:val="22"/>
          <w:szCs w:val="20"/>
        </w:rPr>
        <w:t>f</w:t>
      </w:r>
      <w:r w:rsidR="00D5162D">
        <w:rPr>
          <w:rFonts w:ascii="Calibri" w:hAnsi="Calibri"/>
          <w:bCs/>
          <w:color w:val="000000"/>
          <w:sz w:val="22"/>
          <w:szCs w:val="20"/>
        </w:rPr>
        <w:t>all</w:t>
      </w:r>
      <w:r w:rsidRPr="00945B5B">
        <w:rPr>
          <w:rFonts w:ascii="Calibri" w:hAnsi="Calibri"/>
          <w:bCs/>
          <w:color w:val="000000"/>
          <w:sz w:val="22"/>
          <w:szCs w:val="20"/>
        </w:rPr>
        <w:t xml:space="preserve"> of hours at the end of their respective program, provided the University has satisfied its obligation to post available positions each term in writing and on the AAU website and to offer the minimum terms of support in accordance with Article 13:01 (a) &amp; (b) </w:t>
      </w:r>
      <w:r w:rsidRPr="00945B5B">
        <w:rPr>
          <w:rFonts w:ascii="Calibri" w:hAnsi="Calibri"/>
          <w:b/>
          <w:bCs/>
          <w:color w:val="000000"/>
          <w:sz w:val="22"/>
          <w:szCs w:val="20"/>
        </w:rPr>
        <w:t>and provided that the Assistant has applied in writing or via e-mail by the application deadline for each term until they have received the minimum terms of support in accordance with Article 13:01 (a) &amp; (b).</w:t>
      </w:r>
      <w:r w:rsidRPr="00945B5B">
        <w:rPr>
          <w:rFonts w:ascii="Calibri" w:hAnsi="Calibri"/>
          <w:bCs/>
          <w:color w:val="000000"/>
          <w:sz w:val="22"/>
          <w:szCs w:val="20"/>
        </w:rPr>
        <w:t>"</w:t>
      </w:r>
    </w:p>
    <w:p w14:paraId="208EE82C" w14:textId="77777777" w:rsidR="00316187" w:rsidRPr="00945B5B" w:rsidRDefault="00316187" w:rsidP="00316187">
      <w:pPr>
        <w:autoSpaceDE w:val="0"/>
        <w:autoSpaceDN w:val="0"/>
        <w:adjustRightInd w:val="0"/>
        <w:jc w:val="both"/>
        <w:rPr>
          <w:rFonts w:ascii="Calibri" w:hAnsi="Calibri"/>
          <w:b/>
          <w:bCs/>
          <w:color w:val="000000"/>
          <w:sz w:val="22"/>
          <w:szCs w:val="20"/>
        </w:rPr>
      </w:pPr>
    </w:p>
    <w:p w14:paraId="256DA991" w14:textId="77777777" w:rsidR="00945B5B" w:rsidRPr="00945B5B" w:rsidRDefault="00945B5B" w:rsidP="00945B5B">
      <w:pPr>
        <w:rPr>
          <w:rFonts w:ascii="Calibri" w:hAnsi="Calibri"/>
          <w:i/>
          <w:color w:val="000000"/>
          <w:szCs w:val="20"/>
        </w:rPr>
      </w:pPr>
      <w:r w:rsidRPr="00945B5B">
        <w:rPr>
          <w:rFonts w:ascii="Calibri" w:hAnsi="Calibri"/>
          <w:i/>
          <w:color w:val="000000"/>
          <w:szCs w:val="20"/>
        </w:rPr>
        <w:t xml:space="preserve">In pursuit of the University of Windsor’s Employment Equity Plan, members from the designated groups (Women, Aboriginal Peoples, Visible Minorities, Persons with Disabilities, and Members of Sexual Minorities) are encouraged to apply.  </w:t>
      </w:r>
    </w:p>
    <w:p w14:paraId="7B0EE162" w14:textId="77777777" w:rsidR="00945B5B" w:rsidRPr="00945B5B" w:rsidRDefault="00945B5B" w:rsidP="00316187">
      <w:pPr>
        <w:autoSpaceDE w:val="0"/>
        <w:autoSpaceDN w:val="0"/>
        <w:adjustRightInd w:val="0"/>
        <w:jc w:val="both"/>
        <w:rPr>
          <w:rFonts w:ascii="Calibri" w:hAnsi="Calibri"/>
          <w:b/>
          <w:bCs/>
          <w:color w:val="000000"/>
          <w:sz w:val="22"/>
          <w:szCs w:val="20"/>
        </w:rPr>
      </w:pPr>
    </w:p>
    <w:p w14:paraId="04E97846" w14:textId="55C4D812" w:rsidR="00740D2F" w:rsidRPr="00945B5B" w:rsidRDefault="00316187" w:rsidP="006B54E6">
      <w:pPr>
        <w:autoSpaceDE w:val="0"/>
        <w:autoSpaceDN w:val="0"/>
        <w:adjustRightInd w:val="0"/>
        <w:jc w:val="both"/>
        <w:rPr>
          <w:rFonts w:ascii="Calibri" w:hAnsi="Calibri"/>
          <w:sz w:val="22"/>
          <w:szCs w:val="20"/>
        </w:rPr>
      </w:pPr>
      <w:r w:rsidRPr="00945B5B">
        <w:rPr>
          <w:rFonts w:ascii="Calibri" w:hAnsi="Calibri"/>
          <w:sz w:val="22"/>
          <w:szCs w:val="20"/>
        </w:rPr>
        <w:t>Date</w:t>
      </w:r>
      <w:r w:rsidR="006B54E6" w:rsidRPr="00945B5B">
        <w:rPr>
          <w:rFonts w:ascii="Calibri" w:hAnsi="Calibri"/>
          <w:sz w:val="22"/>
          <w:szCs w:val="20"/>
        </w:rPr>
        <w:t xml:space="preserve"> posted</w:t>
      </w:r>
      <w:r w:rsidRPr="00945B5B">
        <w:rPr>
          <w:rFonts w:ascii="Calibri" w:hAnsi="Calibri"/>
          <w:sz w:val="22"/>
          <w:szCs w:val="20"/>
        </w:rPr>
        <w:t xml:space="preserve">: </w:t>
      </w:r>
      <w:bookmarkStart w:id="13" w:name="_Hlk199422559"/>
      <w:r w:rsidR="007E5995" w:rsidRPr="003A467A">
        <w:rPr>
          <w:rFonts w:ascii="Calibri" w:hAnsi="Calibri"/>
          <w:color w:val="000000"/>
          <w:szCs w:val="20"/>
          <w:highlight w:val="yellow"/>
        </w:rPr>
        <w:t>………</w:t>
      </w:r>
      <w:r w:rsidR="007E5995" w:rsidRPr="003A467A">
        <w:rPr>
          <w:rFonts w:ascii="Calibri" w:hAnsi="Calibri"/>
          <w:bCs/>
          <w:color w:val="000000"/>
          <w:szCs w:val="20"/>
          <w:highlight w:val="yellow"/>
        </w:rPr>
        <w:t xml:space="preserve"> </w:t>
      </w:r>
      <w:r w:rsidR="006B54E6" w:rsidRPr="003A467A">
        <w:rPr>
          <w:rFonts w:ascii="Calibri" w:hAnsi="Calibri"/>
          <w:bCs/>
          <w:i/>
          <w:color w:val="FF0000"/>
          <w:sz w:val="22"/>
          <w:szCs w:val="20"/>
          <w:highlight w:val="yellow"/>
        </w:rPr>
        <w:t xml:space="preserve">[The notice must be posted </w:t>
      </w:r>
      <w:r w:rsidR="006B54E6" w:rsidRPr="003A467A">
        <w:rPr>
          <w:rFonts w:ascii="Calibri" w:hAnsi="Calibri"/>
          <w:b/>
          <w:i/>
          <w:color w:val="FF0000"/>
          <w:sz w:val="22"/>
          <w:szCs w:val="20"/>
          <w:highlight w:val="yellow"/>
        </w:rPr>
        <w:t>on the AAU website</w:t>
      </w:r>
      <w:r w:rsidR="003A467A">
        <w:rPr>
          <w:rFonts w:ascii="Calibri" w:hAnsi="Calibri"/>
          <w:b/>
          <w:i/>
          <w:color w:val="FF0000"/>
          <w:sz w:val="22"/>
          <w:szCs w:val="20"/>
          <w:highlight w:val="yellow"/>
        </w:rPr>
        <w:t xml:space="preserve"> – if possible, insert here the url of the dept. webpage where the notice is posted</w:t>
      </w:r>
      <w:r w:rsidR="006B54E6" w:rsidRPr="003A467A">
        <w:rPr>
          <w:rFonts w:ascii="Calibri" w:hAnsi="Calibri"/>
          <w:bCs/>
          <w:i/>
          <w:color w:val="FF0000"/>
          <w:sz w:val="22"/>
          <w:szCs w:val="20"/>
          <w:highlight w:val="yellow"/>
        </w:rPr>
        <w:t>]</w:t>
      </w:r>
      <w:bookmarkEnd w:id="13"/>
    </w:p>
    <w:sectPr w:rsidR="00740D2F" w:rsidRPr="00945B5B" w:rsidSect="00596BC7">
      <w:pgSz w:w="12240" w:h="15840"/>
      <w:pgMar w:top="426" w:right="333" w:bottom="426" w:left="7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1706A"/>
    <w:multiLevelType w:val="multilevel"/>
    <w:tmpl w:val="672EDE14"/>
    <w:lvl w:ilvl="0">
      <w:start w:val="1"/>
      <w:numFmt w:val="decimal"/>
      <w:lvlText w:val="%1."/>
      <w:lvlJc w:val="left"/>
      <w:pPr>
        <w:tabs>
          <w:tab w:val="num" w:pos="1440"/>
        </w:tabs>
        <w:ind w:left="1080" w:hanging="360"/>
      </w:pPr>
      <w:rPr>
        <w:rFonts w:hint="default"/>
        <w:b/>
        <w:i w:val="0"/>
      </w:rPr>
    </w:lvl>
    <w:lvl w:ilvl="1">
      <w:start w:val="1"/>
      <w:numFmt w:val="decimal"/>
      <w:pStyle w:val="Heading2"/>
      <w:lvlText w:val="%1.%2."/>
      <w:lvlJc w:val="left"/>
      <w:pPr>
        <w:tabs>
          <w:tab w:val="num" w:pos="2160"/>
        </w:tabs>
        <w:ind w:left="1512" w:hanging="432"/>
      </w:pPr>
      <w:rPr>
        <w:rFonts w:hint="default"/>
      </w:rPr>
    </w:lvl>
    <w:lvl w:ilvl="2">
      <w:start w:val="1"/>
      <w:numFmt w:val="decimal"/>
      <w:lvlText w:val="%1.%2.%3."/>
      <w:lvlJc w:val="left"/>
      <w:pPr>
        <w:tabs>
          <w:tab w:val="num" w:pos="2880"/>
        </w:tabs>
        <w:ind w:left="1944" w:hanging="504"/>
      </w:pPr>
      <w:rPr>
        <w:rFonts w:hint="default"/>
      </w:rPr>
    </w:lvl>
    <w:lvl w:ilvl="3">
      <w:start w:val="1"/>
      <w:numFmt w:val="decimal"/>
      <w:lvlText w:val="%1.%2.%3.%4."/>
      <w:lvlJc w:val="left"/>
      <w:pPr>
        <w:tabs>
          <w:tab w:val="num" w:pos="3600"/>
        </w:tabs>
        <w:ind w:left="2448" w:hanging="648"/>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040"/>
        </w:tabs>
        <w:ind w:left="3456" w:hanging="936"/>
      </w:pPr>
      <w:rPr>
        <w:rFonts w:hint="default"/>
      </w:rPr>
    </w:lvl>
    <w:lvl w:ilvl="6">
      <w:start w:val="1"/>
      <w:numFmt w:val="decimal"/>
      <w:lvlText w:val="%1.%2.%3.%4.%5.%6.%7."/>
      <w:lvlJc w:val="left"/>
      <w:pPr>
        <w:tabs>
          <w:tab w:val="num" w:pos="5760"/>
        </w:tabs>
        <w:ind w:left="3960" w:hanging="1080"/>
      </w:pPr>
      <w:rPr>
        <w:rFonts w:hint="default"/>
      </w:rPr>
    </w:lvl>
    <w:lvl w:ilvl="7">
      <w:start w:val="1"/>
      <w:numFmt w:val="decimal"/>
      <w:lvlText w:val="%1.%2.%3.%4.%5.%6.%7.%8."/>
      <w:lvlJc w:val="left"/>
      <w:pPr>
        <w:tabs>
          <w:tab w:val="num" w:pos="6480"/>
        </w:tabs>
        <w:ind w:left="4464" w:hanging="1224"/>
      </w:pPr>
      <w:rPr>
        <w:rFonts w:hint="default"/>
      </w:rPr>
    </w:lvl>
    <w:lvl w:ilvl="8">
      <w:start w:val="1"/>
      <w:numFmt w:val="decimal"/>
      <w:lvlText w:val="%1.%2.%3.%4.%5.%6.%7.%8.%9."/>
      <w:lvlJc w:val="left"/>
      <w:pPr>
        <w:tabs>
          <w:tab w:val="num" w:pos="7200"/>
        </w:tabs>
        <w:ind w:left="5040" w:hanging="1440"/>
      </w:pPr>
      <w:rPr>
        <w:rFonts w:hint="default"/>
      </w:rPr>
    </w:lvl>
  </w:abstractNum>
  <w:abstractNum w:abstractNumId="1" w15:restartNumberingAfterBreak="0">
    <w:nsid w:val="2E007145"/>
    <w:multiLevelType w:val="hybridMultilevel"/>
    <w:tmpl w:val="48400D66"/>
    <w:lvl w:ilvl="0" w:tplc="C0F27AB2">
      <w:start w:val="1"/>
      <w:numFmt w:val="decimal"/>
      <w:pStyle w:val="Style1"/>
      <w:lvlText w:val="%1."/>
      <w:lvlJc w:val="center"/>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3BF278AA"/>
    <w:multiLevelType w:val="hybridMultilevel"/>
    <w:tmpl w:val="236AE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9E02D2E"/>
    <w:multiLevelType w:val="hybridMultilevel"/>
    <w:tmpl w:val="886C1B3E"/>
    <w:lvl w:ilvl="0" w:tplc="0B040F48">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2310B9C"/>
    <w:multiLevelType w:val="hybridMultilevel"/>
    <w:tmpl w:val="675812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D7E2B3D"/>
    <w:multiLevelType w:val="hybridMultilevel"/>
    <w:tmpl w:val="F8FCA6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38326021">
    <w:abstractNumId w:val="1"/>
  </w:num>
  <w:num w:numId="2" w16cid:durableId="376702460">
    <w:abstractNumId w:val="0"/>
  </w:num>
  <w:num w:numId="3" w16cid:durableId="954097369">
    <w:abstractNumId w:val="4"/>
  </w:num>
  <w:num w:numId="4" w16cid:durableId="2098791546">
    <w:abstractNumId w:val="2"/>
  </w:num>
  <w:num w:numId="5" w16cid:durableId="688484309">
    <w:abstractNumId w:val="3"/>
  </w:num>
  <w:num w:numId="6" w16cid:durableId="535435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87"/>
    <w:rsid w:val="00012584"/>
    <w:rsid w:val="00014CA0"/>
    <w:rsid w:val="000230D2"/>
    <w:rsid w:val="0003547C"/>
    <w:rsid w:val="000366EC"/>
    <w:rsid w:val="000405BF"/>
    <w:rsid w:val="00044BE6"/>
    <w:rsid w:val="00064584"/>
    <w:rsid w:val="000A0AE4"/>
    <w:rsid w:val="000B2E66"/>
    <w:rsid w:val="000C2CE2"/>
    <w:rsid w:val="000C5FB2"/>
    <w:rsid w:val="000C705D"/>
    <w:rsid w:val="000D2EB2"/>
    <w:rsid w:val="000E1D1B"/>
    <w:rsid w:val="000E5E38"/>
    <w:rsid w:val="000E64E1"/>
    <w:rsid w:val="000E6719"/>
    <w:rsid w:val="000F7C89"/>
    <w:rsid w:val="00111173"/>
    <w:rsid w:val="00121AF8"/>
    <w:rsid w:val="00122D1F"/>
    <w:rsid w:val="0012789C"/>
    <w:rsid w:val="001332B9"/>
    <w:rsid w:val="00140633"/>
    <w:rsid w:val="00145B40"/>
    <w:rsid w:val="0015235E"/>
    <w:rsid w:val="00163823"/>
    <w:rsid w:val="00164BF3"/>
    <w:rsid w:val="00164DE1"/>
    <w:rsid w:val="00184534"/>
    <w:rsid w:val="0018700D"/>
    <w:rsid w:val="00195BA1"/>
    <w:rsid w:val="001B18F3"/>
    <w:rsid w:val="001B385B"/>
    <w:rsid w:val="001B4DC2"/>
    <w:rsid w:val="001C3C34"/>
    <w:rsid w:val="001C4241"/>
    <w:rsid w:val="001C7FF9"/>
    <w:rsid w:val="001D2510"/>
    <w:rsid w:val="001D278B"/>
    <w:rsid w:val="001D29B7"/>
    <w:rsid w:val="001F367F"/>
    <w:rsid w:val="001F7291"/>
    <w:rsid w:val="00202B39"/>
    <w:rsid w:val="00203A30"/>
    <w:rsid w:val="00206F3C"/>
    <w:rsid w:val="0023458C"/>
    <w:rsid w:val="00235E48"/>
    <w:rsid w:val="0024205F"/>
    <w:rsid w:val="0024702B"/>
    <w:rsid w:val="00247380"/>
    <w:rsid w:val="00283B60"/>
    <w:rsid w:val="0028453B"/>
    <w:rsid w:val="002B6721"/>
    <w:rsid w:val="002B7167"/>
    <w:rsid w:val="002D4DA2"/>
    <w:rsid w:val="002D550F"/>
    <w:rsid w:val="003032BB"/>
    <w:rsid w:val="00314C4E"/>
    <w:rsid w:val="00315C03"/>
    <w:rsid w:val="00316187"/>
    <w:rsid w:val="0032226D"/>
    <w:rsid w:val="003247B0"/>
    <w:rsid w:val="00336F5B"/>
    <w:rsid w:val="00381C56"/>
    <w:rsid w:val="003A467A"/>
    <w:rsid w:val="003C0B84"/>
    <w:rsid w:val="003D2CB0"/>
    <w:rsid w:val="003D6D56"/>
    <w:rsid w:val="003D70CC"/>
    <w:rsid w:val="003E45B2"/>
    <w:rsid w:val="003E6F56"/>
    <w:rsid w:val="00437330"/>
    <w:rsid w:val="004378AD"/>
    <w:rsid w:val="00437AC7"/>
    <w:rsid w:val="00441AEC"/>
    <w:rsid w:val="00472AEB"/>
    <w:rsid w:val="00474F11"/>
    <w:rsid w:val="0048678F"/>
    <w:rsid w:val="00492DB2"/>
    <w:rsid w:val="004A4B91"/>
    <w:rsid w:val="004A7528"/>
    <w:rsid w:val="004B04F5"/>
    <w:rsid w:val="004B0CC8"/>
    <w:rsid w:val="004C5DE2"/>
    <w:rsid w:val="004C6320"/>
    <w:rsid w:val="004F0472"/>
    <w:rsid w:val="004F5DFD"/>
    <w:rsid w:val="005007D7"/>
    <w:rsid w:val="00546D7B"/>
    <w:rsid w:val="0055120C"/>
    <w:rsid w:val="00554919"/>
    <w:rsid w:val="00557B17"/>
    <w:rsid w:val="005641CE"/>
    <w:rsid w:val="00571441"/>
    <w:rsid w:val="00591F98"/>
    <w:rsid w:val="00596BC7"/>
    <w:rsid w:val="005A4199"/>
    <w:rsid w:val="005B626B"/>
    <w:rsid w:val="005C25D3"/>
    <w:rsid w:val="00605866"/>
    <w:rsid w:val="00617F94"/>
    <w:rsid w:val="00620869"/>
    <w:rsid w:val="00621A23"/>
    <w:rsid w:val="00651E82"/>
    <w:rsid w:val="00652DD2"/>
    <w:rsid w:val="00655837"/>
    <w:rsid w:val="006561D7"/>
    <w:rsid w:val="006641AC"/>
    <w:rsid w:val="00664424"/>
    <w:rsid w:val="00670B90"/>
    <w:rsid w:val="00681A0B"/>
    <w:rsid w:val="006843F8"/>
    <w:rsid w:val="0068545B"/>
    <w:rsid w:val="006A78F8"/>
    <w:rsid w:val="006B54E6"/>
    <w:rsid w:val="006D0342"/>
    <w:rsid w:val="006D2C55"/>
    <w:rsid w:val="006D6631"/>
    <w:rsid w:val="006E748B"/>
    <w:rsid w:val="006F4165"/>
    <w:rsid w:val="006F60C1"/>
    <w:rsid w:val="00740D2F"/>
    <w:rsid w:val="00742271"/>
    <w:rsid w:val="00753B89"/>
    <w:rsid w:val="007578CC"/>
    <w:rsid w:val="00784F08"/>
    <w:rsid w:val="00794C61"/>
    <w:rsid w:val="007A5D30"/>
    <w:rsid w:val="007A7AF2"/>
    <w:rsid w:val="007C0366"/>
    <w:rsid w:val="007C2C0B"/>
    <w:rsid w:val="007C4EC5"/>
    <w:rsid w:val="007C6EC5"/>
    <w:rsid w:val="007E5995"/>
    <w:rsid w:val="007E6F06"/>
    <w:rsid w:val="007E7DE7"/>
    <w:rsid w:val="007F05FB"/>
    <w:rsid w:val="007F1A97"/>
    <w:rsid w:val="007F676B"/>
    <w:rsid w:val="00805A87"/>
    <w:rsid w:val="008104BB"/>
    <w:rsid w:val="008130B9"/>
    <w:rsid w:val="0082438D"/>
    <w:rsid w:val="00837B54"/>
    <w:rsid w:val="00850380"/>
    <w:rsid w:val="008547A2"/>
    <w:rsid w:val="00863C4E"/>
    <w:rsid w:val="00876C53"/>
    <w:rsid w:val="008A389A"/>
    <w:rsid w:val="008B26A1"/>
    <w:rsid w:val="008B32D0"/>
    <w:rsid w:val="008B3A9B"/>
    <w:rsid w:val="008B74A9"/>
    <w:rsid w:val="008C10B6"/>
    <w:rsid w:val="008C263F"/>
    <w:rsid w:val="008C4770"/>
    <w:rsid w:val="008D324E"/>
    <w:rsid w:val="00911D83"/>
    <w:rsid w:val="009221BF"/>
    <w:rsid w:val="00924941"/>
    <w:rsid w:val="00927D66"/>
    <w:rsid w:val="00936CB4"/>
    <w:rsid w:val="009436FA"/>
    <w:rsid w:val="00945B5B"/>
    <w:rsid w:val="00950153"/>
    <w:rsid w:val="009616AE"/>
    <w:rsid w:val="009803A3"/>
    <w:rsid w:val="009B15B1"/>
    <w:rsid w:val="009B18EC"/>
    <w:rsid w:val="009D2A8A"/>
    <w:rsid w:val="009F0010"/>
    <w:rsid w:val="009F50EE"/>
    <w:rsid w:val="00A0081E"/>
    <w:rsid w:val="00A04E7A"/>
    <w:rsid w:val="00A25440"/>
    <w:rsid w:val="00A343CC"/>
    <w:rsid w:val="00A34BD7"/>
    <w:rsid w:val="00A36844"/>
    <w:rsid w:val="00A43D1D"/>
    <w:rsid w:val="00A43DF9"/>
    <w:rsid w:val="00A448C5"/>
    <w:rsid w:val="00A52242"/>
    <w:rsid w:val="00A54C13"/>
    <w:rsid w:val="00A55D76"/>
    <w:rsid w:val="00A62044"/>
    <w:rsid w:val="00A7783C"/>
    <w:rsid w:val="00A812D7"/>
    <w:rsid w:val="00A873EB"/>
    <w:rsid w:val="00A87A9B"/>
    <w:rsid w:val="00A87B14"/>
    <w:rsid w:val="00AA3C63"/>
    <w:rsid w:val="00AB18BF"/>
    <w:rsid w:val="00AB7BCE"/>
    <w:rsid w:val="00AC22DE"/>
    <w:rsid w:val="00AD0098"/>
    <w:rsid w:val="00AD219C"/>
    <w:rsid w:val="00AD3B46"/>
    <w:rsid w:val="00AD7F31"/>
    <w:rsid w:val="00AE7AA4"/>
    <w:rsid w:val="00AF5DF7"/>
    <w:rsid w:val="00B154EB"/>
    <w:rsid w:val="00B30C33"/>
    <w:rsid w:val="00B42368"/>
    <w:rsid w:val="00B46028"/>
    <w:rsid w:val="00B51C15"/>
    <w:rsid w:val="00B64164"/>
    <w:rsid w:val="00B801B5"/>
    <w:rsid w:val="00B8058E"/>
    <w:rsid w:val="00BA3968"/>
    <w:rsid w:val="00BB6D6C"/>
    <w:rsid w:val="00BF06E4"/>
    <w:rsid w:val="00C00EB9"/>
    <w:rsid w:val="00C0750E"/>
    <w:rsid w:val="00C12D9A"/>
    <w:rsid w:val="00C236B4"/>
    <w:rsid w:val="00C5046C"/>
    <w:rsid w:val="00C532CC"/>
    <w:rsid w:val="00C55144"/>
    <w:rsid w:val="00C618AD"/>
    <w:rsid w:val="00C61A16"/>
    <w:rsid w:val="00C61DB2"/>
    <w:rsid w:val="00C65794"/>
    <w:rsid w:val="00C76C1C"/>
    <w:rsid w:val="00C81DDA"/>
    <w:rsid w:val="00C86559"/>
    <w:rsid w:val="00C86F98"/>
    <w:rsid w:val="00CA197E"/>
    <w:rsid w:val="00CA76CE"/>
    <w:rsid w:val="00CB5CBD"/>
    <w:rsid w:val="00CE6F70"/>
    <w:rsid w:val="00CF78E8"/>
    <w:rsid w:val="00D01F6E"/>
    <w:rsid w:val="00D02DC8"/>
    <w:rsid w:val="00D145ED"/>
    <w:rsid w:val="00D1760A"/>
    <w:rsid w:val="00D27E87"/>
    <w:rsid w:val="00D363D4"/>
    <w:rsid w:val="00D45129"/>
    <w:rsid w:val="00D5162D"/>
    <w:rsid w:val="00D56433"/>
    <w:rsid w:val="00D57FEA"/>
    <w:rsid w:val="00D66750"/>
    <w:rsid w:val="00D67DEA"/>
    <w:rsid w:val="00D70D56"/>
    <w:rsid w:val="00D72E80"/>
    <w:rsid w:val="00D96D00"/>
    <w:rsid w:val="00D973CF"/>
    <w:rsid w:val="00DA02F2"/>
    <w:rsid w:val="00DB2451"/>
    <w:rsid w:val="00DB553A"/>
    <w:rsid w:val="00DC2809"/>
    <w:rsid w:val="00DC4793"/>
    <w:rsid w:val="00DC55BB"/>
    <w:rsid w:val="00DD1FC8"/>
    <w:rsid w:val="00DF6AB5"/>
    <w:rsid w:val="00E14B9A"/>
    <w:rsid w:val="00E21632"/>
    <w:rsid w:val="00E27500"/>
    <w:rsid w:val="00E3037B"/>
    <w:rsid w:val="00E342F7"/>
    <w:rsid w:val="00E5065F"/>
    <w:rsid w:val="00E56AF5"/>
    <w:rsid w:val="00E613F1"/>
    <w:rsid w:val="00E61C69"/>
    <w:rsid w:val="00E67B25"/>
    <w:rsid w:val="00E67F64"/>
    <w:rsid w:val="00E90BF6"/>
    <w:rsid w:val="00E90F88"/>
    <w:rsid w:val="00EA5FEC"/>
    <w:rsid w:val="00EA666E"/>
    <w:rsid w:val="00EB1152"/>
    <w:rsid w:val="00EC0A78"/>
    <w:rsid w:val="00ED05F6"/>
    <w:rsid w:val="00ED0B5F"/>
    <w:rsid w:val="00ED6A09"/>
    <w:rsid w:val="00EE07F1"/>
    <w:rsid w:val="00EE3D51"/>
    <w:rsid w:val="00EE628E"/>
    <w:rsid w:val="00F000A6"/>
    <w:rsid w:val="00F00173"/>
    <w:rsid w:val="00F03F3E"/>
    <w:rsid w:val="00F11F57"/>
    <w:rsid w:val="00F35037"/>
    <w:rsid w:val="00F437C5"/>
    <w:rsid w:val="00F555B0"/>
    <w:rsid w:val="00F55C79"/>
    <w:rsid w:val="00F72674"/>
    <w:rsid w:val="00F74A07"/>
    <w:rsid w:val="00F74F9F"/>
    <w:rsid w:val="00F7775E"/>
    <w:rsid w:val="00F8273B"/>
    <w:rsid w:val="00F9027A"/>
    <w:rsid w:val="00F925F8"/>
    <w:rsid w:val="00F947E0"/>
    <w:rsid w:val="00FA6610"/>
    <w:rsid w:val="00FB4609"/>
    <w:rsid w:val="00FE6AE2"/>
    <w:rsid w:val="15BD73DC"/>
    <w:rsid w:val="1DA34370"/>
    <w:rsid w:val="3D1A7602"/>
    <w:rsid w:val="3E27E711"/>
    <w:rsid w:val="43BF5239"/>
    <w:rsid w:val="4F36090C"/>
    <w:rsid w:val="50640671"/>
    <w:rsid w:val="5444F28E"/>
    <w:rsid w:val="5F4B285B"/>
    <w:rsid w:val="6104380C"/>
    <w:rsid w:val="62F0E1BB"/>
    <w:rsid w:val="68D744F8"/>
    <w:rsid w:val="764B2DD2"/>
    <w:rsid w:val="765FA2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33AA6"/>
  <w15:chartTrackingRefBased/>
  <w15:docId w15:val="{CF3BF86F-F050-4587-8631-120DB9A4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6187"/>
    <w:rPr>
      <w:sz w:val="24"/>
      <w:szCs w:val="24"/>
    </w:rPr>
  </w:style>
  <w:style w:type="paragraph" w:styleId="Heading1">
    <w:name w:val="heading 1"/>
    <w:basedOn w:val="Normal"/>
    <w:next w:val="Normal"/>
    <w:qFormat/>
    <w:rsid w:val="00F8273B"/>
    <w:pPr>
      <w:keepNext/>
      <w:spacing w:before="240" w:after="60"/>
      <w:outlineLvl w:val="0"/>
    </w:pPr>
    <w:rPr>
      <w:rFonts w:ascii="Arial" w:hAnsi="Arial" w:cs="Arial"/>
      <w:b/>
      <w:bCs/>
      <w:kern w:val="32"/>
      <w:sz w:val="32"/>
      <w:szCs w:val="32"/>
    </w:rPr>
  </w:style>
  <w:style w:type="paragraph" w:styleId="Heading2">
    <w:name w:val="heading 2"/>
    <w:next w:val="Normal"/>
    <w:autoRedefine/>
    <w:qFormat/>
    <w:rsid w:val="006D6631"/>
    <w:pPr>
      <w:keepNext/>
      <w:numPr>
        <w:ilvl w:val="1"/>
        <w:numId w:val="2"/>
      </w:numPr>
      <w:spacing w:before="240" w:after="240" w:line="360" w:lineRule="auto"/>
      <w:jc w:val="both"/>
      <w:outlineLvl w:val="1"/>
    </w:pPr>
    <w:rPr>
      <w:rFonts w:ascii="Verdana" w:hAnsi="Verdana"/>
      <w:b/>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Heading">
    <w:name w:val="Chapter Heading"/>
    <w:rsid w:val="005007D7"/>
    <w:rPr>
      <w:rFonts w:ascii="Verdana" w:hAnsi="Verdana"/>
      <w:b/>
      <w:sz w:val="32"/>
    </w:rPr>
  </w:style>
  <w:style w:type="paragraph" w:customStyle="1" w:styleId="subheading1">
    <w:name w:val="sub heading 1"/>
    <w:basedOn w:val="Normal"/>
    <w:autoRedefine/>
    <w:rsid w:val="000E6719"/>
    <w:pPr>
      <w:spacing w:after="240" w:line="360" w:lineRule="auto"/>
      <w:jc w:val="both"/>
    </w:pPr>
    <w:rPr>
      <w:rFonts w:ascii="Verdana" w:hAnsi="Verdana"/>
      <w:b/>
      <w:sz w:val="28"/>
      <w:lang w:val="en-GB" w:eastAsia="en-US"/>
    </w:rPr>
  </w:style>
  <w:style w:type="paragraph" w:customStyle="1" w:styleId="Style1">
    <w:name w:val="Style1"/>
    <w:basedOn w:val="Header"/>
    <w:autoRedefine/>
    <w:rsid w:val="00F8273B"/>
    <w:pPr>
      <w:numPr>
        <w:numId w:val="1"/>
      </w:numPr>
      <w:tabs>
        <w:tab w:val="clear" w:pos="720"/>
        <w:tab w:val="clear" w:pos="4320"/>
        <w:tab w:val="clear" w:pos="8640"/>
        <w:tab w:val="num" w:pos="360"/>
        <w:tab w:val="center" w:pos="4153"/>
        <w:tab w:val="right" w:pos="8306"/>
      </w:tabs>
      <w:ind w:left="0" w:firstLine="0"/>
    </w:pPr>
    <w:rPr>
      <w:lang w:val="en-GB" w:eastAsia="en-US"/>
    </w:rPr>
  </w:style>
  <w:style w:type="paragraph" w:styleId="Header">
    <w:name w:val="header"/>
    <w:basedOn w:val="Normal"/>
    <w:rsid w:val="00F8273B"/>
    <w:pPr>
      <w:tabs>
        <w:tab w:val="center" w:pos="4320"/>
        <w:tab w:val="right" w:pos="8640"/>
      </w:tabs>
    </w:pPr>
  </w:style>
  <w:style w:type="paragraph" w:customStyle="1" w:styleId="chapternumber">
    <w:name w:val="chapter number"/>
    <w:basedOn w:val="Heading1"/>
    <w:autoRedefine/>
    <w:rsid w:val="00F8273B"/>
    <w:pPr>
      <w:spacing w:before="3000" w:after="240"/>
    </w:pPr>
    <w:rPr>
      <w:rFonts w:ascii="Verdana" w:hAnsi="Verdana"/>
      <w:lang w:val="en-GB" w:eastAsia="en-US"/>
    </w:rPr>
  </w:style>
  <w:style w:type="table" w:styleId="TableGrid">
    <w:name w:val="Table Grid"/>
    <w:basedOn w:val="TableNormal"/>
    <w:rsid w:val="00F000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235E48"/>
    <w:rPr>
      <w:sz w:val="16"/>
      <w:szCs w:val="16"/>
    </w:rPr>
  </w:style>
  <w:style w:type="paragraph" w:styleId="CommentText">
    <w:name w:val="annotation text"/>
    <w:basedOn w:val="Normal"/>
    <w:link w:val="CommentTextChar"/>
    <w:rsid w:val="00235E48"/>
    <w:rPr>
      <w:sz w:val="20"/>
      <w:szCs w:val="20"/>
    </w:rPr>
  </w:style>
  <w:style w:type="character" w:customStyle="1" w:styleId="CommentTextChar">
    <w:name w:val="Comment Text Char"/>
    <w:basedOn w:val="DefaultParagraphFont"/>
    <w:link w:val="CommentText"/>
    <w:rsid w:val="00235E48"/>
  </w:style>
  <w:style w:type="paragraph" w:styleId="CommentSubject">
    <w:name w:val="annotation subject"/>
    <w:basedOn w:val="CommentText"/>
    <w:next w:val="CommentText"/>
    <w:link w:val="CommentSubjectChar"/>
    <w:rsid w:val="00235E48"/>
    <w:rPr>
      <w:b/>
      <w:bCs/>
    </w:rPr>
  </w:style>
  <w:style w:type="character" w:customStyle="1" w:styleId="CommentSubjectChar">
    <w:name w:val="Comment Subject Char"/>
    <w:link w:val="CommentSubject"/>
    <w:rsid w:val="00235E48"/>
    <w:rPr>
      <w:b/>
      <w:bCs/>
    </w:rPr>
  </w:style>
  <w:style w:type="paragraph" w:styleId="BalloonText">
    <w:name w:val="Balloon Text"/>
    <w:basedOn w:val="Normal"/>
    <w:link w:val="BalloonTextChar"/>
    <w:rsid w:val="00235E48"/>
    <w:rPr>
      <w:rFonts w:ascii="Tahoma" w:hAnsi="Tahoma" w:cs="Tahoma"/>
      <w:sz w:val="16"/>
      <w:szCs w:val="16"/>
    </w:rPr>
  </w:style>
  <w:style w:type="character" w:customStyle="1" w:styleId="BalloonTextChar">
    <w:name w:val="Balloon Text Char"/>
    <w:link w:val="BalloonText"/>
    <w:rsid w:val="00235E48"/>
    <w:rPr>
      <w:rFonts w:ascii="Tahoma" w:hAnsi="Tahoma" w:cs="Tahoma"/>
      <w:sz w:val="16"/>
      <w:szCs w:val="16"/>
    </w:rPr>
  </w:style>
  <w:style w:type="character" w:styleId="Hyperlink">
    <w:name w:val="Hyperlink"/>
    <w:rsid w:val="00195BA1"/>
    <w:rPr>
      <w:color w:val="0000FF"/>
      <w:u w:val="single"/>
    </w:rPr>
  </w:style>
  <w:style w:type="character" w:customStyle="1" w:styleId="marki7w13drck">
    <w:name w:val="marki7w13drck"/>
    <w:basedOn w:val="DefaultParagraphFont"/>
    <w:rsid w:val="001B385B"/>
  </w:style>
  <w:style w:type="character" w:customStyle="1" w:styleId="markhdwjtx4jw">
    <w:name w:val="markhdwjtx4jw"/>
    <w:basedOn w:val="DefaultParagraphFont"/>
    <w:rsid w:val="001B385B"/>
  </w:style>
  <w:style w:type="character" w:customStyle="1" w:styleId="markg6mpcs3dx">
    <w:name w:val="markg6mpcs3dx"/>
    <w:basedOn w:val="DefaultParagraphFont"/>
    <w:rsid w:val="001B385B"/>
  </w:style>
  <w:style w:type="character" w:customStyle="1" w:styleId="marklu67hi4ik">
    <w:name w:val="marklu67hi4ik"/>
    <w:basedOn w:val="DefaultParagraphFont"/>
    <w:rsid w:val="001B385B"/>
  </w:style>
  <w:style w:type="character" w:styleId="FollowedHyperlink">
    <w:name w:val="FollowedHyperlink"/>
    <w:rsid w:val="001B385B"/>
    <w:rPr>
      <w:color w:val="954F72"/>
      <w:u w:val="single"/>
    </w:rPr>
  </w:style>
  <w:style w:type="character" w:customStyle="1" w:styleId="normaltextrun">
    <w:name w:val="normaltextrun"/>
    <w:basedOn w:val="DefaultParagraphFont"/>
    <w:rsid w:val="00805A87"/>
  </w:style>
  <w:style w:type="paragraph" w:styleId="ListParagraph">
    <w:name w:val="List Paragraph"/>
    <w:basedOn w:val="Normal"/>
    <w:uiPriority w:val="34"/>
    <w:qFormat/>
    <w:rsid w:val="009616AE"/>
    <w:pPr>
      <w:ind w:left="720"/>
      <w:contextualSpacing/>
    </w:pPr>
  </w:style>
  <w:style w:type="character" w:styleId="UnresolvedMention">
    <w:name w:val="Unresolved Mention"/>
    <w:basedOn w:val="DefaultParagraphFont"/>
    <w:uiPriority w:val="99"/>
    <w:semiHidden/>
    <w:unhideWhenUsed/>
    <w:rsid w:val="000A0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indsor.ca/graduate-studies/458/gata-contract-deadlin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uwindsor.ca/graduate-studies/458/gata-contract-deadlines" TargetMode="External"/><Relationship Id="rId4" Type="http://schemas.openxmlformats.org/officeDocument/2006/relationships/numbering" Target="numbering.xml"/><Relationship Id="rId9" Type="http://schemas.openxmlformats.org/officeDocument/2006/relationships/hyperlink" Target="http://www.uwindsor.ca/registrar/timetable-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741365D5BFCE45823B0C0D8E03B1D0" ma:contentTypeVersion="19" ma:contentTypeDescription="Create a new document." ma:contentTypeScope="" ma:versionID="e7dfdd9df634c1e144c5a1c9d9607d09">
  <xsd:schema xmlns:xsd="http://www.w3.org/2001/XMLSchema" xmlns:xs="http://www.w3.org/2001/XMLSchema" xmlns:p="http://schemas.microsoft.com/office/2006/metadata/properties" xmlns:ns2="7eb513d8-df7f-4c64-9e07-1b827f7433d7" xmlns:ns3="3bf8f432-464b-4e25-b535-7461a0c499b0" targetNamespace="http://schemas.microsoft.com/office/2006/metadata/properties" ma:root="true" ma:fieldsID="fd4e5f1b801f8d676cc04d116b1b10ab" ns2:_="" ns3:_="">
    <xsd:import namespace="7eb513d8-df7f-4c64-9e07-1b827f7433d7"/>
    <xsd:import namespace="3bf8f432-464b-4e25-b535-7461a0c499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513d8-df7f-4c64-9e07-1b827f743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f8f432-464b-4e25-b535-7461a0c499b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0e5f7a-528d-4570-8859-ee6437484a15}" ma:internalName="TaxCatchAll" ma:showField="CatchAllData" ma:web="3bf8f432-464b-4e25-b535-7461a0c49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b513d8-df7f-4c64-9e07-1b827f7433d7">
      <Terms xmlns="http://schemas.microsoft.com/office/infopath/2007/PartnerControls"/>
    </lcf76f155ced4ddcb4097134ff3c332f>
    <TaxCatchAll xmlns="3bf8f432-464b-4e25-b535-7461a0c499b0" xsi:nil="true"/>
  </documentManagement>
</p:properties>
</file>

<file path=customXml/itemProps1.xml><?xml version="1.0" encoding="utf-8"?>
<ds:datastoreItem xmlns:ds="http://schemas.openxmlformats.org/officeDocument/2006/customXml" ds:itemID="{74FD2FF2-662E-4E08-9B79-4EAF01DF7B1E}">
  <ds:schemaRefs>
    <ds:schemaRef ds:uri="http://schemas.microsoft.com/sharepoint/v3/contenttype/forms"/>
  </ds:schemaRefs>
</ds:datastoreItem>
</file>

<file path=customXml/itemProps2.xml><?xml version="1.0" encoding="utf-8"?>
<ds:datastoreItem xmlns:ds="http://schemas.openxmlformats.org/officeDocument/2006/customXml" ds:itemID="{C51612D5-5E05-429B-8CFD-8F025ACCB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513d8-df7f-4c64-9e07-1b827f7433d7"/>
    <ds:schemaRef ds:uri="3bf8f432-464b-4e25-b535-7461a0c49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893075-E875-405E-A0E9-90FF588806DC}">
  <ds:schemaRefs>
    <ds:schemaRef ds:uri="http://schemas.microsoft.com/office/2006/metadata/properties"/>
    <ds:schemaRef ds:uri="http://schemas.microsoft.com/office/infopath/2007/PartnerControls"/>
    <ds:schemaRef ds:uri="7eb513d8-df7f-4c64-9e07-1b827f7433d7"/>
    <ds:schemaRef ds:uri="3bf8f432-464b-4e25-b535-7461a0c499b0"/>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928</Words>
  <Characters>5147</Characters>
  <Application>Microsoft Office Word</Application>
  <DocSecurity>0</DocSecurity>
  <Lines>223</Lines>
  <Paragraphs>132</Paragraphs>
  <ScaleCrop>false</ScaleCrop>
  <HeadingPairs>
    <vt:vector size="2" baseType="variant">
      <vt:variant>
        <vt:lpstr>Title</vt:lpstr>
      </vt:variant>
      <vt:variant>
        <vt:i4>1</vt:i4>
      </vt:variant>
    </vt:vector>
  </HeadingPairs>
  <TitlesOfParts>
    <vt:vector size="1" baseType="lpstr">
      <vt:lpstr>DEPARTMENT OF ……………………………………</vt:lpstr>
    </vt:vector>
  </TitlesOfParts>
  <Company>University of Windsor</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c:title>
  <dc:subject/>
  <dc:creator>Administrative Officer</dc:creator>
  <cp:keywords/>
  <cp:lastModifiedBy>S.G.</cp:lastModifiedBy>
  <cp:revision>20</cp:revision>
  <cp:lastPrinted>2011-06-06T14:46:00Z</cp:lastPrinted>
  <dcterms:created xsi:type="dcterms:W3CDTF">2024-10-15T19:11:00Z</dcterms:created>
  <dcterms:modified xsi:type="dcterms:W3CDTF">2025-10-28T19:53:00Z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0x0101001D741365D5BFCE45823B0C0D8E03B1D0</vt:lpwstr>
  </property>
</Properties>
</file>