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A4686" w14:textId="19F2F415" w:rsidR="001851E4" w:rsidRPr="001851E4" w:rsidRDefault="00202DBA" w:rsidP="001851E4">
      <w:pPr>
        <w:rPr>
          <w:rFonts w:ascii="Times New Roman" w:eastAsia="Times New Roman" w:hAnsi="Times New Roman" w:cs="Times New Roman"/>
          <w:lang w:val="en-CA"/>
        </w:rPr>
      </w:pPr>
      <w:r>
        <w:rPr>
          <w:rFonts w:cstheme="minorHAnsi"/>
          <w:b/>
          <w:bCs/>
          <w:noProof/>
          <w:sz w:val="22"/>
          <w:szCs w:val="22"/>
        </w:rPr>
        <w:drawing>
          <wp:anchor distT="0" distB="0" distL="114300" distR="114300" simplePos="0" relativeHeight="251662336" behindDoc="0" locked="0" layoutInCell="1" allowOverlap="1" wp14:anchorId="1E2DA235" wp14:editId="538B773D">
            <wp:simplePos x="0" y="0"/>
            <wp:positionH relativeFrom="column">
              <wp:posOffset>1972577</wp:posOffset>
            </wp:positionH>
            <wp:positionV relativeFrom="paragraph">
              <wp:posOffset>-80110</wp:posOffset>
            </wp:positionV>
            <wp:extent cx="1892968" cy="2019167"/>
            <wp:effectExtent l="0" t="0" r="0" b="635"/>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92968" cy="2019167"/>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22"/>
          <w:szCs w:val="22"/>
        </w:rPr>
        <mc:AlternateContent>
          <mc:Choice Requires="wps">
            <w:drawing>
              <wp:anchor distT="0" distB="0" distL="114300" distR="114300" simplePos="0" relativeHeight="251657213" behindDoc="1" locked="0" layoutInCell="1" allowOverlap="1" wp14:anchorId="7798EA27" wp14:editId="5DD3C0C1">
                <wp:simplePos x="0" y="0"/>
                <wp:positionH relativeFrom="column">
                  <wp:posOffset>-264160</wp:posOffset>
                </wp:positionH>
                <wp:positionV relativeFrom="paragraph">
                  <wp:posOffset>-416560</wp:posOffset>
                </wp:positionV>
                <wp:extent cx="6477000" cy="8991600"/>
                <wp:effectExtent l="12700" t="12700" r="25400" b="25400"/>
                <wp:wrapNone/>
                <wp:docPr id="8" name="Rectangle 8"/>
                <wp:cNvGraphicFramePr/>
                <a:graphic xmlns:a="http://schemas.openxmlformats.org/drawingml/2006/main">
                  <a:graphicData uri="http://schemas.microsoft.com/office/word/2010/wordprocessingShape">
                    <wps:wsp>
                      <wps:cNvSpPr/>
                      <wps:spPr>
                        <a:xfrm>
                          <a:off x="0" y="0"/>
                          <a:ext cx="6477000" cy="8991600"/>
                        </a:xfrm>
                        <a:prstGeom prst="rect">
                          <a:avLst/>
                        </a:prstGeom>
                        <a:noFill/>
                        <a:ln w="38100">
                          <a:solidFill>
                            <a:schemeClr val="accent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6D4628D">
              <v:rect id="Rectangle 8" style="position:absolute;margin-left:-20.8pt;margin-top:-32.8pt;width:510pt;height:708pt;z-index:-25165926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f5496 [2404]" strokeweight="3pt" w14:anchorId="6C2F53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"/>
            </w:pict>
          </mc:Fallback>
        </mc:AlternateContent>
      </w:r>
      <w:r w:rsidR="001851E4" w:rsidRPr="001851E4">
        <w:rPr>
          <w:rFonts w:ascii="Times New Roman" w:eastAsia="Times New Roman" w:hAnsi="Times New Roman" w:cs="Times New Roman"/>
          <w:lang w:val="en-CA"/>
        </w:rPr>
        <w:fldChar w:fldCharType="begin"/>
      </w:r>
      <w:r w:rsidR="001851E4" w:rsidRPr="001851E4">
        <w:rPr>
          <w:rFonts w:ascii="Times New Roman" w:eastAsia="Times New Roman" w:hAnsi="Times New Roman" w:cs="Times New Roman"/>
          <w:lang w:val="en-CA"/>
        </w:rPr>
        <w:instrText xml:space="preserve"> INCLUDEPICTURE "https://today.salve.edu/wp-content/uploads/2021/04/news_BLM-art_0421.jpg" \* MERGEFORMATINET </w:instrText>
      </w:r>
      <w:r w:rsidR="00000000">
        <w:rPr>
          <w:rFonts w:ascii="Times New Roman" w:eastAsia="Times New Roman" w:hAnsi="Times New Roman" w:cs="Times New Roman"/>
          <w:lang w:val="en-CA"/>
        </w:rPr>
        <w:fldChar w:fldCharType="separate"/>
      </w:r>
      <w:r w:rsidR="001851E4" w:rsidRPr="001851E4">
        <w:rPr>
          <w:rFonts w:ascii="Times New Roman" w:eastAsia="Times New Roman" w:hAnsi="Times New Roman" w:cs="Times New Roman"/>
          <w:lang w:val="en-CA"/>
        </w:rPr>
        <w:fldChar w:fldCharType="end"/>
      </w:r>
    </w:p>
    <w:p w14:paraId="29E2B5F5" w14:textId="0491C389" w:rsidR="001851E4" w:rsidRDefault="001851E4" w:rsidP="000C2336">
      <w:pPr>
        <w:jc w:val="center"/>
        <w:rPr>
          <w:rFonts w:cstheme="minorHAnsi"/>
          <w:b/>
          <w:bCs/>
          <w:sz w:val="22"/>
          <w:szCs w:val="22"/>
        </w:rPr>
      </w:pPr>
    </w:p>
    <w:p w14:paraId="208992AF" w14:textId="6E0332FB" w:rsidR="001851E4" w:rsidRDefault="001851E4" w:rsidP="000C2336">
      <w:pPr>
        <w:jc w:val="center"/>
        <w:rPr>
          <w:rFonts w:cstheme="minorHAnsi"/>
          <w:b/>
          <w:bCs/>
          <w:sz w:val="22"/>
          <w:szCs w:val="22"/>
        </w:rPr>
      </w:pPr>
    </w:p>
    <w:p w14:paraId="4CD4E0E0" w14:textId="5846AB2D" w:rsidR="001851E4" w:rsidRDefault="001851E4" w:rsidP="000C2336">
      <w:pPr>
        <w:jc w:val="center"/>
        <w:rPr>
          <w:rFonts w:cstheme="minorHAnsi"/>
          <w:b/>
          <w:bCs/>
          <w:sz w:val="22"/>
          <w:szCs w:val="22"/>
        </w:rPr>
      </w:pPr>
    </w:p>
    <w:p w14:paraId="468BE017" w14:textId="0C4A2EC9" w:rsidR="00553E59" w:rsidRDefault="00553E59" w:rsidP="000C2336">
      <w:pPr>
        <w:jc w:val="center"/>
        <w:rPr>
          <w:rFonts w:cstheme="minorHAnsi"/>
          <w:b/>
          <w:bCs/>
          <w:noProof/>
          <w:sz w:val="22"/>
          <w:szCs w:val="22"/>
        </w:rPr>
      </w:pPr>
    </w:p>
    <w:p w14:paraId="53E46D8E" w14:textId="64DD999E" w:rsidR="0075391B" w:rsidRDefault="0075391B" w:rsidP="000C2336">
      <w:pPr>
        <w:jc w:val="center"/>
        <w:rPr>
          <w:rFonts w:cstheme="minorHAnsi"/>
          <w:b/>
          <w:bCs/>
          <w:noProof/>
          <w:sz w:val="22"/>
          <w:szCs w:val="22"/>
        </w:rPr>
      </w:pPr>
    </w:p>
    <w:p w14:paraId="7A3126D9" w14:textId="39B1C6F8" w:rsidR="0075391B" w:rsidRDefault="0075391B" w:rsidP="000C2336">
      <w:pPr>
        <w:jc w:val="center"/>
        <w:rPr>
          <w:rFonts w:cstheme="minorHAnsi"/>
          <w:b/>
          <w:bCs/>
          <w:noProof/>
          <w:sz w:val="22"/>
          <w:szCs w:val="22"/>
        </w:rPr>
      </w:pPr>
    </w:p>
    <w:p w14:paraId="2215665B" w14:textId="59D4689E" w:rsidR="0075391B" w:rsidRDefault="0075391B" w:rsidP="000C2336">
      <w:pPr>
        <w:jc w:val="center"/>
        <w:rPr>
          <w:rFonts w:cstheme="minorHAnsi"/>
          <w:b/>
          <w:bCs/>
          <w:noProof/>
          <w:sz w:val="22"/>
          <w:szCs w:val="22"/>
        </w:rPr>
      </w:pPr>
    </w:p>
    <w:p w14:paraId="484C9788" w14:textId="403DB989" w:rsidR="0075391B" w:rsidRDefault="0075391B" w:rsidP="000C2336">
      <w:pPr>
        <w:jc w:val="center"/>
        <w:rPr>
          <w:rFonts w:cstheme="minorHAnsi"/>
          <w:b/>
          <w:bCs/>
          <w:noProof/>
          <w:sz w:val="22"/>
          <w:szCs w:val="22"/>
        </w:rPr>
      </w:pPr>
    </w:p>
    <w:p w14:paraId="13270F59" w14:textId="173B0481" w:rsidR="0075391B" w:rsidRDefault="0075391B" w:rsidP="000C2336">
      <w:pPr>
        <w:jc w:val="center"/>
        <w:rPr>
          <w:rFonts w:cstheme="minorHAnsi"/>
          <w:b/>
          <w:bCs/>
          <w:noProof/>
          <w:sz w:val="22"/>
          <w:szCs w:val="22"/>
        </w:rPr>
      </w:pPr>
    </w:p>
    <w:p w14:paraId="559A8C3C" w14:textId="44125AC8" w:rsidR="0075391B" w:rsidRDefault="0075391B" w:rsidP="000C2336">
      <w:pPr>
        <w:jc w:val="center"/>
        <w:rPr>
          <w:rFonts w:cstheme="minorHAnsi"/>
          <w:b/>
          <w:bCs/>
          <w:noProof/>
          <w:sz w:val="22"/>
          <w:szCs w:val="22"/>
        </w:rPr>
      </w:pPr>
    </w:p>
    <w:p w14:paraId="59BE1DEE" w14:textId="0F318194" w:rsidR="0075391B" w:rsidRDefault="00202DBA" w:rsidP="000C2336">
      <w:pPr>
        <w:jc w:val="center"/>
        <w:rPr>
          <w:rFonts w:cstheme="minorHAnsi"/>
          <w:b/>
          <w:bCs/>
          <w:noProof/>
          <w:sz w:val="22"/>
          <w:szCs w:val="22"/>
        </w:rPr>
      </w:pPr>
      <w:r>
        <w:rPr>
          <w:rFonts w:cstheme="minorHAnsi"/>
          <w:b/>
          <w:bCs/>
          <w:noProof/>
          <w:sz w:val="22"/>
          <w:szCs w:val="22"/>
        </w:rPr>
        <mc:AlternateContent>
          <mc:Choice Requires="wps">
            <w:drawing>
              <wp:anchor distT="0" distB="0" distL="114300" distR="114300" simplePos="0" relativeHeight="251663360" behindDoc="0" locked="0" layoutInCell="1" allowOverlap="1" wp14:anchorId="32E4ADB9" wp14:editId="52C5733D">
                <wp:simplePos x="0" y="0"/>
                <wp:positionH relativeFrom="column">
                  <wp:posOffset>-290663</wp:posOffset>
                </wp:positionH>
                <wp:positionV relativeFrom="paragraph">
                  <wp:posOffset>164298</wp:posOffset>
                </wp:positionV>
                <wp:extent cx="6477000" cy="1036320"/>
                <wp:effectExtent l="0" t="0" r="0" b="0"/>
                <wp:wrapNone/>
                <wp:docPr id="6" name="Text Box 6"/>
                <wp:cNvGraphicFramePr/>
                <a:graphic xmlns:a="http://schemas.openxmlformats.org/drawingml/2006/main">
                  <a:graphicData uri="http://schemas.microsoft.com/office/word/2010/wordprocessingShape">
                    <wps:wsp>
                      <wps:cNvSpPr txBox="1"/>
                      <wps:spPr>
                        <a:xfrm>
                          <a:off x="0" y="0"/>
                          <a:ext cx="6477000" cy="1036320"/>
                        </a:xfrm>
                        <a:prstGeom prst="rect">
                          <a:avLst/>
                        </a:prstGeom>
                        <a:noFill/>
                        <a:ln w="6350">
                          <a:noFill/>
                        </a:ln>
                      </wps:spPr>
                      <wps:txbx>
                        <w:txbxContent>
                          <w:p w14:paraId="73CDA7A2" w14:textId="68672629" w:rsidR="0075391B" w:rsidRPr="00202DBA" w:rsidRDefault="0075391B" w:rsidP="0075391B">
                            <w:pPr>
                              <w:jc w:val="center"/>
                              <w:rPr>
                                <w:b/>
                                <w:bCs/>
                                <w:color w:val="404040" w:themeColor="text1" w:themeTint="BF"/>
                                <w:sz w:val="92"/>
                                <w:szCs w:val="92"/>
                                <w:lang w:val="en-CA"/>
                              </w:rPr>
                            </w:pPr>
                            <w:r w:rsidRPr="00202DBA">
                              <w:rPr>
                                <w:b/>
                                <w:bCs/>
                                <w:color w:val="404040" w:themeColor="text1" w:themeTint="BF"/>
                                <w:sz w:val="92"/>
                                <w:szCs w:val="92"/>
                                <w:lang w:val="en-CA"/>
                                <w14:shadow w14:blurRad="50800" w14:dist="38100" w14:dir="2700000" w14:sx="100000" w14:sy="100000" w14:kx="0" w14:ky="0" w14:algn="tl">
                                  <w14:srgbClr w14:val="000000">
                                    <w14:alpha w14:val="60000"/>
                                  </w14:srgbClr>
                                </w14:shadow>
                              </w:rPr>
                              <w:t>Social Justice Fellowship</w:t>
                            </w:r>
                          </w:p>
                          <w:p w14:paraId="2C6F83D4" w14:textId="77777777" w:rsidR="0075391B" w:rsidRPr="00202DBA" w:rsidRDefault="0075391B">
                            <w:pPr>
                              <w:rPr>
                                <w:b/>
                                <w:bC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4ADB9" id="_x0000_t202" coordsize="21600,21600" o:spt="202" path="m,l,21600r21600,l21600,xe">
                <v:stroke joinstyle="miter"/>
                <v:path gradientshapeok="t" o:connecttype="rect"/>
              </v:shapetype>
              <v:shape id="Text Box 6" o:spid="_x0000_s1026" type="#_x0000_t202" style="position:absolute;left:0;text-align:left;margin-left:-22.9pt;margin-top:12.95pt;width:510pt;height:8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" filled="f" stroked="f" strokeweight=".5pt">
                <v:textbox>
                  <w:txbxContent>
                    <w:p w14:paraId="73CDA7A2" w14:textId="68672629" w:rsidR="0075391B" w:rsidRPr="00202DBA" w:rsidRDefault="0075391B" w:rsidP="0075391B">
                      <w:pPr>
                        <w:jc w:val="center"/>
                        <w:rPr>
                          <w:b/>
                          <w:bCs/>
                          <w:color w:val="404040" w:themeColor="text1" w:themeTint="BF"/>
                          <w:sz w:val="92"/>
                          <w:szCs w:val="92"/>
                          <w:lang w:val="en-CA"/>
                        </w:rPr>
                      </w:pPr>
                      <w:r w:rsidRPr="00202DBA">
                        <w:rPr>
                          <w:b/>
                          <w:bCs/>
                          <w:color w:val="404040" w:themeColor="text1" w:themeTint="BF"/>
                          <w:sz w:val="92"/>
                          <w:szCs w:val="92"/>
                          <w:lang w:val="en-CA"/>
                          <w14:shadow w14:blurRad="50800" w14:dist="38100" w14:dir="2700000" w14:sx="100000" w14:sy="100000" w14:kx="0" w14:ky="0" w14:algn="tl">
                            <w14:srgbClr w14:val="000000">
                              <w14:alpha w14:val="60000"/>
                            </w14:srgbClr>
                          </w14:shadow>
                        </w:rPr>
                        <w:t>Social Justice Fellowship</w:t>
                      </w:r>
                    </w:p>
                    <w:p w14:paraId="2C6F83D4" w14:textId="77777777" w:rsidR="0075391B" w:rsidRPr="00202DBA" w:rsidRDefault="0075391B">
                      <w:pPr>
                        <w:rPr>
                          <w:b/>
                          <w:bCs/>
                          <w:color w:val="404040" w:themeColor="text1" w:themeTint="BF"/>
                        </w:rPr>
                      </w:pPr>
                    </w:p>
                  </w:txbxContent>
                </v:textbox>
              </v:shape>
            </w:pict>
          </mc:Fallback>
        </mc:AlternateContent>
      </w:r>
    </w:p>
    <w:p w14:paraId="12823918" w14:textId="2BFC8413" w:rsidR="0075391B" w:rsidRDefault="0075391B" w:rsidP="000C2336">
      <w:pPr>
        <w:jc w:val="center"/>
        <w:rPr>
          <w:rFonts w:cstheme="minorHAnsi"/>
          <w:b/>
          <w:bCs/>
          <w:noProof/>
          <w:sz w:val="22"/>
          <w:szCs w:val="22"/>
        </w:rPr>
      </w:pPr>
    </w:p>
    <w:p w14:paraId="4CF1E02D" w14:textId="22FDC3DF" w:rsidR="0075391B" w:rsidRDefault="0075391B" w:rsidP="000C2336">
      <w:pPr>
        <w:jc w:val="center"/>
        <w:rPr>
          <w:rFonts w:cstheme="minorHAnsi"/>
          <w:b/>
          <w:bCs/>
          <w:noProof/>
          <w:sz w:val="22"/>
          <w:szCs w:val="22"/>
        </w:rPr>
      </w:pPr>
    </w:p>
    <w:p w14:paraId="263616CA" w14:textId="6705B952" w:rsidR="0075391B" w:rsidRDefault="0075391B" w:rsidP="000C2336">
      <w:pPr>
        <w:jc w:val="center"/>
        <w:rPr>
          <w:rFonts w:cstheme="minorHAnsi"/>
          <w:b/>
          <w:bCs/>
          <w:noProof/>
          <w:sz w:val="22"/>
          <w:szCs w:val="22"/>
        </w:rPr>
      </w:pPr>
    </w:p>
    <w:p w14:paraId="5BC9D19A" w14:textId="5C1AC4C9" w:rsidR="0075391B" w:rsidRDefault="0075391B" w:rsidP="000C2336">
      <w:pPr>
        <w:jc w:val="center"/>
        <w:rPr>
          <w:rFonts w:cstheme="minorHAnsi"/>
          <w:b/>
          <w:bCs/>
          <w:noProof/>
          <w:sz w:val="22"/>
          <w:szCs w:val="22"/>
        </w:rPr>
      </w:pPr>
    </w:p>
    <w:p w14:paraId="167390D9" w14:textId="1DF03EB8" w:rsidR="0075391B" w:rsidRDefault="0075391B" w:rsidP="000C2336">
      <w:pPr>
        <w:jc w:val="center"/>
        <w:rPr>
          <w:rFonts w:cstheme="minorHAnsi"/>
          <w:b/>
          <w:bCs/>
          <w:noProof/>
          <w:sz w:val="22"/>
          <w:szCs w:val="22"/>
        </w:rPr>
      </w:pPr>
    </w:p>
    <w:p w14:paraId="2312D50E" w14:textId="24A2DBD5" w:rsidR="0075391B" w:rsidRDefault="00202DBA" w:rsidP="000C2336">
      <w:pPr>
        <w:jc w:val="center"/>
        <w:rPr>
          <w:rFonts w:cstheme="minorHAnsi"/>
          <w:b/>
          <w:bCs/>
          <w:noProof/>
          <w:sz w:val="22"/>
          <w:szCs w:val="22"/>
        </w:rPr>
      </w:pPr>
      <w:r w:rsidRPr="00240E04">
        <w:rPr>
          <w:rFonts w:ascii="Times New Roman" w:eastAsia="Times New Roman" w:hAnsi="Times New Roman" w:cs="Times New Roman"/>
          <w:noProof/>
          <w:lang w:val="en-CA"/>
        </w:rPr>
        <w:drawing>
          <wp:anchor distT="0" distB="0" distL="114300" distR="114300" simplePos="0" relativeHeight="251656188" behindDoc="1" locked="0" layoutInCell="1" allowOverlap="1" wp14:anchorId="17768C86" wp14:editId="07273104">
            <wp:simplePos x="0" y="0"/>
            <wp:positionH relativeFrom="column">
              <wp:posOffset>-262259</wp:posOffset>
            </wp:positionH>
            <wp:positionV relativeFrom="paragraph">
              <wp:posOffset>184642</wp:posOffset>
            </wp:positionV>
            <wp:extent cx="6450685" cy="3631267"/>
            <wp:effectExtent l="0" t="0" r="1270" b="1270"/>
            <wp:wrapNone/>
            <wp:docPr id="5" name="Picture 5" descr="Reporting in the Age of Social Justice (June 2021) - Poy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orting in the Age of Social Justice (June 2021) - Poyn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3429" cy="364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714E2" w14:textId="7D512D1D" w:rsidR="0075391B" w:rsidRDefault="0075391B" w:rsidP="000C2336">
      <w:pPr>
        <w:jc w:val="center"/>
        <w:rPr>
          <w:rFonts w:cstheme="minorHAnsi"/>
          <w:b/>
          <w:bCs/>
          <w:noProof/>
          <w:sz w:val="22"/>
          <w:szCs w:val="22"/>
        </w:rPr>
      </w:pPr>
    </w:p>
    <w:p w14:paraId="420B6AEC" w14:textId="5E4CC9FC" w:rsidR="0075391B" w:rsidRDefault="0075391B" w:rsidP="000C2336">
      <w:pPr>
        <w:jc w:val="center"/>
        <w:rPr>
          <w:rFonts w:cstheme="minorHAnsi"/>
          <w:b/>
          <w:bCs/>
          <w:noProof/>
          <w:sz w:val="22"/>
          <w:szCs w:val="22"/>
        </w:rPr>
      </w:pPr>
    </w:p>
    <w:p w14:paraId="22C5ED0A" w14:textId="67246965" w:rsidR="0075391B" w:rsidRDefault="0075391B" w:rsidP="000C2336">
      <w:pPr>
        <w:jc w:val="center"/>
        <w:rPr>
          <w:rFonts w:cstheme="minorHAnsi"/>
          <w:b/>
          <w:bCs/>
          <w:noProof/>
          <w:sz w:val="22"/>
          <w:szCs w:val="22"/>
        </w:rPr>
      </w:pPr>
    </w:p>
    <w:p w14:paraId="6E028CE7" w14:textId="60C36B44" w:rsidR="0075391B" w:rsidRDefault="0075391B" w:rsidP="000C2336">
      <w:pPr>
        <w:jc w:val="center"/>
        <w:rPr>
          <w:rFonts w:cstheme="minorHAnsi"/>
          <w:b/>
          <w:bCs/>
          <w:noProof/>
          <w:sz w:val="22"/>
          <w:szCs w:val="22"/>
        </w:rPr>
      </w:pPr>
    </w:p>
    <w:p w14:paraId="45CC53BA" w14:textId="3703338C" w:rsidR="0075391B" w:rsidRDefault="0075391B" w:rsidP="000C2336">
      <w:pPr>
        <w:jc w:val="center"/>
        <w:rPr>
          <w:rFonts w:cstheme="minorHAnsi"/>
          <w:b/>
          <w:bCs/>
          <w:noProof/>
          <w:sz w:val="22"/>
          <w:szCs w:val="22"/>
        </w:rPr>
      </w:pPr>
    </w:p>
    <w:p w14:paraId="59EB6B54" w14:textId="17A60E81" w:rsidR="0075391B" w:rsidRDefault="0075391B" w:rsidP="000C2336">
      <w:pPr>
        <w:jc w:val="center"/>
        <w:rPr>
          <w:rFonts w:cstheme="minorHAnsi"/>
          <w:b/>
          <w:bCs/>
          <w:noProof/>
          <w:sz w:val="22"/>
          <w:szCs w:val="22"/>
        </w:rPr>
      </w:pPr>
    </w:p>
    <w:p w14:paraId="073DE6F2" w14:textId="6CFA9A28" w:rsidR="0075391B" w:rsidRDefault="0075391B" w:rsidP="000C2336">
      <w:pPr>
        <w:jc w:val="center"/>
        <w:rPr>
          <w:rFonts w:cstheme="minorHAnsi"/>
          <w:b/>
          <w:bCs/>
          <w:noProof/>
          <w:sz w:val="22"/>
          <w:szCs w:val="22"/>
        </w:rPr>
      </w:pPr>
    </w:p>
    <w:p w14:paraId="3DD3AE33" w14:textId="7DBC508F" w:rsidR="00240E04" w:rsidRDefault="00240E04" w:rsidP="000C2336">
      <w:pPr>
        <w:jc w:val="center"/>
        <w:rPr>
          <w:rFonts w:cstheme="minorHAnsi"/>
          <w:b/>
          <w:bCs/>
          <w:noProof/>
          <w:sz w:val="22"/>
          <w:szCs w:val="22"/>
        </w:rPr>
      </w:pPr>
    </w:p>
    <w:p w14:paraId="5BA0DEA4" w14:textId="731F0CBE" w:rsidR="00240E04" w:rsidRPr="00240E04" w:rsidRDefault="00240E04" w:rsidP="00240E04">
      <w:pPr>
        <w:rPr>
          <w:rFonts w:ascii="Times New Roman" w:eastAsia="Times New Roman" w:hAnsi="Times New Roman" w:cs="Times New Roman"/>
          <w:lang w:val="en-CA"/>
        </w:rPr>
      </w:pPr>
      <w:r w:rsidRPr="00240E04">
        <w:rPr>
          <w:rFonts w:ascii="Times New Roman" w:eastAsia="Times New Roman" w:hAnsi="Times New Roman" w:cs="Times New Roman"/>
          <w:lang w:val="en-CA"/>
        </w:rPr>
        <w:fldChar w:fldCharType="begin"/>
      </w:r>
      <w:r w:rsidRPr="00240E04">
        <w:rPr>
          <w:rFonts w:ascii="Times New Roman" w:eastAsia="Times New Roman" w:hAnsi="Times New Roman" w:cs="Times New Roman"/>
          <w:lang w:val="en-CA"/>
        </w:rPr>
        <w:instrText xml:space="preserve"> INCLUDEPICTURE "https://www.poynter.org/wp-content/uploads/2021/01/Reporting-in-the-Age-of-Social-Justice_CourseCard.jpg" \* MERGEFORMATINET </w:instrText>
      </w:r>
      <w:r w:rsidR="00000000">
        <w:rPr>
          <w:rFonts w:ascii="Times New Roman" w:eastAsia="Times New Roman" w:hAnsi="Times New Roman" w:cs="Times New Roman"/>
          <w:lang w:val="en-CA"/>
        </w:rPr>
        <w:fldChar w:fldCharType="separate"/>
      </w:r>
      <w:r w:rsidRPr="00240E04">
        <w:rPr>
          <w:rFonts w:ascii="Times New Roman" w:eastAsia="Times New Roman" w:hAnsi="Times New Roman" w:cs="Times New Roman"/>
          <w:lang w:val="en-CA"/>
        </w:rPr>
        <w:fldChar w:fldCharType="end"/>
      </w:r>
    </w:p>
    <w:p w14:paraId="631B1940" w14:textId="012F43A9" w:rsidR="0075391B" w:rsidRDefault="0075391B" w:rsidP="000C2336">
      <w:pPr>
        <w:jc w:val="center"/>
        <w:rPr>
          <w:rFonts w:cstheme="minorHAnsi"/>
          <w:b/>
          <w:bCs/>
          <w:noProof/>
          <w:sz w:val="22"/>
          <w:szCs w:val="22"/>
        </w:rPr>
      </w:pPr>
    </w:p>
    <w:p w14:paraId="0A451073" w14:textId="2847B470" w:rsidR="0075391B" w:rsidRDefault="0075391B" w:rsidP="000C2336">
      <w:pPr>
        <w:jc w:val="center"/>
        <w:rPr>
          <w:rFonts w:cstheme="minorHAnsi"/>
          <w:b/>
          <w:bCs/>
          <w:noProof/>
          <w:sz w:val="22"/>
          <w:szCs w:val="22"/>
        </w:rPr>
      </w:pPr>
    </w:p>
    <w:p w14:paraId="6DA93BD5" w14:textId="7B02723D" w:rsidR="0075391B" w:rsidRDefault="0075391B" w:rsidP="000C2336">
      <w:pPr>
        <w:jc w:val="center"/>
        <w:rPr>
          <w:rFonts w:cstheme="minorHAnsi"/>
          <w:b/>
          <w:bCs/>
          <w:noProof/>
          <w:sz w:val="22"/>
          <w:szCs w:val="22"/>
        </w:rPr>
      </w:pPr>
    </w:p>
    <w:p w14:paraId="4DD29AFB" w14:textId="5B255032" w:rsidR="0075391B" w:rsidRDefault="0075391B" w:rsidP="000C2336">
      <w:pPr>
        <w:jc w:val="center"/>
        <w:rPr>
          <w:rFonts w:cstheme="minorHAnsi"/>
          <w:b/>
          <w:bCs/>
          <w:noProof/>
          <w:sz w:val="22"/>
          <w:szCs w:val="22"/>
        </w:rPr>
      </w:pPr>
    </w:p>
    <w:p w14:paraId="3FA438EC" w14:textId="1BB4D628" w:rsidR="0075391B" w:rsidRDefault="0075391B" w:rsidP="000C2336">
      <w:pPr>
        <w:jc w:val="center"/>
        <w:rPr>
          <w:rFonts w:cstheme="minorHAnsi"/>
          <w:b/>
          <w:bCs/>
          <w:noProof/>
          <w:sz w:val="22"/>
          <w:szCs w:val="22"/>
        </w:rPr>
      </w:pPr>
    </w:p>
    <w:p w14:paraId="5C42BA9D" w14:textId="09307D85" w:rsidR="0075391B" w:rsidRDefault="0075391B" w:rsidP="000C2336">
      <w:pPr>
        <w:jc w:val="center"/>
        <w:rPr>
          <w:rFonts w:cstheme="minorHAnsi"/>
          <w:b/>
          <w:bCs/>
          <w:noProof/>
          <w:sz w:val="22"/>
          <w:szCs w:val="22"/>
        </w:rPr>
      </w:pPr>
    </w:p>
    <w:p w14:paraId="33AA13EE" w14:textId="0A45A785" w:rsidR="0075391B" w:rsidRDefault="0075391B" w:rsidP="000C2336">
      <w:pPr>
        <w:jc w:val="center"/>
        <w:rPr>
          <w:rFonts w:cstheme="minorHAnsi"/>
          <w:b/>
          <w:bCs/>
          <w:noProof/>
          <w:sz w:val="22"/>
          <w:szCs w:val="22"/>
        </w:rPr>
      </w:pPr>
    </w:p>
    <w:p w14:paraId="228EB004" w14:textId="5A8A3A92" w:rsidR="0075391B" w:rsidRDefault="0075391B" w:rsidP="000C2336">
      <w:pPr>
        <w:jc w:val="center"/>
        <w:rPr>
          <w:rFonts w:cstheme="minorHAnsi"/>
          <w:b/>
          <w:bCs/>
          <w:noProof/>
          <w:sz w:val="22"/>
          <w:szCs w:val="22"/>
        </w:rPr>
      </w:pPr>
    </w:p>
    <w:p w14:paraId="11310DB5" w14:textId="12E3DC49" w:rsidR="0075391B" w:rsidRDefault="0075391B" w:rsidP="000C2336">
      <w:pPr>
        <w:jc w:val="center"/>
        <w:rPr>
          <w:rFonts w:cstheme="minorHAnsi"/>
          <w:b/>
          <w:bCs/>
          <w:noProof/>
          <w:sz w:val="22"/>
          <w:szCs w:val="22"/>
        </w:rPr>
      </w:pPr>
    </w:p>
    <w:p w14:paraId="731C133D" w14:textId="0FD2CE5E" w:rsidR="0075391B" w:rsidRDefault="0075391B" w:rsidP="000C2336">
      <w:pPr>
        <w:jc w:val="center"/>
        <w:rPr>
          <w:rFonts w:cstheme="minorHAnsi"/>
          <w:b/>
          <w:bCs/>
          <w:noProof/>
          <w:sz w:val="22"/>
          <w:szCs w:val="22"/>
        </w:rPr>
      </w:pPr>
    </w:p>
    <w:p w14:paraId="1A86CF32" w14:textId="76F41A89" w:rsidR="0075391B" w:rsidRDefault="0075391B" w:rsidP="000C2336">
      <w:pPr>
        <w:jc w:val="center"/>
        <w:rPr>
          <w:rFonts w:cstheme="minorHAnsi"/>
          <w:b/>
          <w:bCs/>
          <w:noProof/>
          <w:sz w:val="22"/>
          <w:szCs w:val="22"/>
        </w:rPr>
      </w:pPr>
    </w:p>
    <w:p w14:paraId="2DC7BC35" w14:textId="1AD28717" w:rsidR="0075391B" w:rsidRDefault="0075391B" w:rsidP="000C2336">
      <w:pPr>
        <w:jc w:val="center"/>
        <w:rPr>
          <w:rFonts w:cstheme="minorHAnsi"/>
          <w:b/>
          <w:bCs/>
          <w:noProof/>
          <w:sz w:val="22"/>
          <w:szCs w:val="22"/>
        </w:rPr>
      </w:pPr>
    </w:p>
    <w:p w14:paraId="6C849105" w14:textId="585C87EE" w:rsidR="0075391B" w:rsidRDefault="0075391B" w:rsidP="000C2336">
      <w:pPr>
        <w:jc w:val="center"/>
        <w:rPr>
          <w:rFonts w:cstheme="minorHAnsi"/>
          <w:b/>
          <w:bCs/>
          <w:noProof/>
          <w:sz w:val="22"/>
          <w:szCs w:val="22"/>
        </w:rPr>
      </w:pPr>
    </w:p>
    <w:p w14:paraId="441831CC" w14:textId="163804BA" w:rsidR="0075391B" w:rsidRDefault="0075391B" w:rsidP="000C2336">
      <w:pPr>
        <w:jc w:val="center"/>
        <w:rPr>
          <w:rFonts w:cstheme="minorHAnsi"/>
          <w:b/>
          <w:bCs/>
          <w:noProof/>
          <w:sz w:val="22"/>
          <w:szCs w:val="22"/>
        </w:rPr>
      </w:pPr>
    </w:p>
    <w:p w14:paraId="7AEF5EC2" w14:textId="2F34C947" w:rsidR="0075391B" w:rsidRDefault="0075391B" w:rsidP="000C2336">
      <w:pPr>
        <w:jc w:val="center"/>
        <w:rPr>
          <w:rFonts w:cstheme="minorHAnsi"/>
          <w:b/>
          <w:bCs/>
          <w:noProof/>
          <w:sz w:val="22"/>
          <w:szCs w:val="22"/>
        </w:rPr>
      </w:pPr>
    </w:p>
    <w:p w14:paraId="7A710ED2" w14:textId="70D7AADF" w:rsidR="0075391B" w:rsidRDefault="00F124A5" w:rsidP="000C2336">
      <w:pPr>
        <w:jc w:val="center"/>
        <w:rPr>
          <w:rFonts w:cstheme="minorHAnsi"/>
          <w:b/>
          <w:bCs/>
          <w:noProof/>
          <w:sz w:val="22"/>
          <w:szCs w:val="22"/>
        </w:rPr>
      </w:pPr>
      <w:r>
        <w:rPr>
          <w:rFonts w:cstheme="minorHAnsi"/>
          <w:b/>
          <w:bCs/>
          <w:noProof/>
          <w:sz w:val="22"/>
          <w:szCs w:val="22"/>
        </w:rPr>
        <mc:AlternateContent>
          <mc:Choice Requires="wps">
            <w:drawing>
              <wp:anchor distT="0" distB="0" distL="114300" distR="114300" simplePos="0" relativeHeight="251668480" behindDoc="0" locked="0" layoutInCell="1" allowOverlap="1" wp14:anchorId="39B85AFD" wp14:editId="5380C06F">
                <wp:simplePos x="0" y="0"/>
                <wp:positionH relativeFrom="margin">
                  <wp:posOffset>1054100</wp:posOffset>
                </wp:positionH>
                <wp:positionV relativeFrom="paragraph">
                  <wp:posOffset>3810</wp:posOffset>
                </wp:positionV>
                <wp:extent cx="3638550" cy="800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38550" cy="800100"/>
                        </a:xfrm>
                        <a:prstGeom prst="rect">
                          <a:avLst/>
                        </a:prstGeom>
                        <a:noFill/>
                        <a:ln w="6350">
                          <a:noFill/>
                        </a:ln>
                      </wps:spPr>
                      <wps:txbx>
                        <w:txbxContent>
                          <w:p w14:paraId="5D037B61" w14:textId="343AB693" w:rsidR="000F0049" w:rsidRPr="00F124A5" w:rsidRDefault="00F124A5" w:rsidP="00F124A5">
                            <w:pPr>
                              <w:jc w:val="center"/>
                              <w:rPr>
                                <w:rFonts w:ascii="Donkey Stone" w:hAnsi="Donkey Stone"/>
                                <w:color w:val="404040" w:themeColor="text1" w:themeTint="BF"/>
                                <w:sz w:val="80"/>
                                <w:szCs w:val="80"/>
                                <w:lang w:val="en-CA"/>
                                <w14:shadow w14:blurRad="50800" w14:dist="38100" w14:dir="2700000" w14:sx="100000" w14:sy="100000" w14:kx="0" w14:ky="0" w14:algn="tl">
                                  <w14:srgbClr w14:val="000000">
                                    <w14:alpha w14:val="60000"/>
                                  </w14:srgbClr>
                                </w14:shadow>
                              </w:rPr>
                            </w:pPr>
                            <w:r w:rsidRPr="00F124A5">
                              <w:rPr>
                                <w:rFonts w:ascii="Donkey Stone" w:hAnsi="Donkey Stone"/>
                                <w:color w:val="404040" w:themeColor="text1" w:themeTint="BF"/>
                                <w:sz w:val="80"/>
                                <w:szCs w:val="80"/>
                                <w:lang w:val="en-CA"/>
                                <w14:shadow w14:blurRad="50800" w14:dist="38100" w14:dir="2700000" w14:sx="100000" w14:sy="100000" w14:kx="0" w14:ky="0" w14:algn="tl">
                                  <w14:srgbClr w14:val="000000">
                                    <w14:alpha w14:val="60000"/>
                                  </w14:srgbClr>
                                </w14:shadow>
                              </w:rPr>
                              <w:t>Student</w:t>
                            </w:r>
                            <w:r w:rsidR="00240E04" w:rsidRPr="00F124A5">
                              <w:rPr>
                                <w:rFonts w:ascii="Donkey Stone" w:hAnsi="Donkey Stone"/>
                                <w:color w:val="404040" w:themeColor="text1" w:themeTint="BF"/>
                                <w:sz w:val="80"/>
                                <w:szCs w:val="80"/>
                                <w:lang w:val="en-CA"/>
                                <w14:shadow w14:blurRad="50800" w14:dist="38100" w14:dir="2700000" w14:sx="100000" w14:sy="100000" w14:kx="0" w14:ky="0" w14:algn="tl">
                                  <w14:srgbClr w14:val="000000">
                                    <w14:alpha w14:val="60000"/>
                                  </w14:srgbClr>
                                </w14:shadow>
                              </w:rPr>
                              <w:t xml:space="preserve">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85AFD" id="Text Box 10" o:spid="_x0000_s1027" type="#_x0000_t202" style="position:absolute;left:0;text-align:left;margin-left:83pt;margin-top:.3pt;width:286.5pt;height:6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" filled="f" stroked="f" strokeweight=".5pt">
                <v:textbox>
                  <w:txbxContent>
                    <w:p w14:paraId="5D037B61" w14:textId="343AB693" w:rsidR="000F0049" w:rsidRPr="00F124A5" w:rsidRDefault="00F124A5" w:rsidP="00F124A5">
                      <w:pPr>
                        <w:jc w:val="center"/>
                        <w:rPr>
                          <w:rFonts w:ascii="Donkey Stone" w:hAnsi="Donkey Stone"/>
                          <w:color w:val="404040" w:themeColor="text1" w:themeTint="BF"/>
                          <w:sz w:val="80"/>
                          <w:szCs w:val="80"/>
                          <w:lang w:val="en-CA"/>
                          <w14:shadow w14:blurRad="50800" w14:dist="38100" w14:dir="2700000" w14:sx="100000" w14:sy="100000" w14:kx="0" w14:ky="0" w14:algn="tl">
                            <w14:srgbClr w14:val="000000">
                              <w14:alpha w14:val="60000"/>
                            </w14:srgbClr>
                          </w14:shadow>
                        </w:rPr>
                      </w:pPr>
                      <w:r w:rsidRPr="00F124A5">
                        <w:rPr>
                          <w:rFonts w:ascii="Donkey Stone" w:hAnsi="Donkey Stone"/>
                          <w:color w:val="404040" w:themeColor="text1" w:themeTint="BF"/>
                          <w:sz w:val="80"/>
                          <w:szCs w:val="80"/>
                          <w:lang w:val="en-CA"/>
                          <w14:shadow w14:blurRad="50800" w14:dist="38100" w14:dir="2700000" w14:sx="100000" w14:sy="100000" w14:kx="0" w14:ky="0" w14:algn="tl">
                            <w14:srgbClr w14:val="000000">
                              <w14:alpha w14:val="60000"/>
                            </w14:srgbClr>
                          </w14:shadow>
                        </w:rPr>
                        <w:t>Student</w:t>
                      </w:r>
                      <w:r w:rsidR="00240E04" w:rsidRPr="00F124A5">
                        <w:rPr>
                          <w:rFonts w:ascii="Donkey Stone" w:hAnsi="Donkey Stone"/>
                          <w:color w:val="404040" w:themeColor="text1" w:themeTint="BF"/>
                          <w:sz w:val="80"/>
                          <w:szCs w:val="80"/>
                          <w:lang w:val="en-CA"/>
                          <w14:shadow w14:blurRad="50800" w14:dist="38100" w14:dir="2700000" w14:sx="100000" w14:sy="100000" w14:kx="0" w14:ky="0" w14:algn="tl">
                            <w14:srgbClr w14:val="000000">
                              <w14:alpha w14:val="60000"/>
                            </w14:srgbClr>
                          </w14:shadow>
                        </w:rPr>
                        <w:t xml:space="preserve"> Manual</w:t>
                      </w:r>
                    </w:p>
                  </w:txbxContent>
                </v:textbox>
                <w10:wrap anchorx="margin"/>
              </v:shape>
            </w:pict>
          </mc:Fallback>
        </mc:AlternateContent>
      </w:r>
    </w:p>
    <w:p w14:paraId="73CCCAC0" w14:textId="3CE191CB" w:rsidR="0075391B" w:rsidRDefault="0075391B" w:rsidP="000C2336">
      <w:pPr>
        <w:jc w:val="center"/>
        <w:rPr>
          <w:rFonts w:cstheme="minorHAnsi"/>
          <w:b/>
          <w:bCs/>
          <w:noProof/>
          <w:sz w:val="22"/>
          <w:szCs w:val="22"/>
        </w:rPr>
      </w:pPr>
    </w:p>
    <w:p w14:paraId="2AB40A5B" w14:textId="2AC87020" w:rsidR="0075391B" w:rsidRDefault="0075391B" w:rsidP="000C2336">
      <w:pPr>
        <w:jc w:val="center"/>
        <w:rPr>
          <w:rFonts w:cstheme="minorHAnsi"/>
          <w:b/>
          <w:bCs/>
          <w:noProof/>
          <w:sz w:val="22"/>
          <w:szCs w:val="22"/>
        </w:rPr>
      </w:pPr>
    </w:p>
    <w:p w14:paraId="66824FC4" w14:textId="33EB0F84" w:rsidR="0075391B" w:rsidRDefault="0075391B" w:rsidP="000C2336">
      <w:pPr>
        <w:jc w:val="center"/>
        <w:rPr>
          <w:rFonts w:cstheme="minorHAnsi"/>
          <w:b/>
          <w:bCs/>
          <w:noProof/>
          <w:sz w:val="22"/>
          <w:szCs w:val="22"/>
        </w:rPr>
      </w:pPr>
    </w:p>
    <w:p w14:paraId="5BBF05CE" w14:textId="7CD99302" w:rsidR="0075391B" w:rsidRDefault="0075391B" w:rsidP="000C2336">
      <w:pPr>
        <w:jc w:val="center"/>
        <w:rPr>
          <w:rFonts w:cstheme="minorHAnsi"/>
          <w:b/>
          <w:bCs/>
          <w:noProof/>
          <w:sz w:val="22"/>
          <w:szCs w:val="22"/>
        </w:rPr>
      </w:pPr>
    </w:p>
    <w:p w14:paraId="41E9B3A1" w14:textId="0EA0A099" w:rsidR="0075391B" w:rsidRDefault="00202DBA" w:rsidP="000C2336">
      <w:pPr>
        <w:jc w:val="center"/>
        <w:rPr>
          <w:rFonts w:cstheme="minorHAnsi"/>
          <w:b/>
          <w:bCs/>
          <w:noProof/>
          <w:sz w:val="22"/>
          <w:szCs w:val="22"/>
        </w:rPr>
      </w:pPr>
      <w:r>
        <w:rPr>
          <w:rFonts w:cstheme="minorHAnsi"/>
          <w:b/>
          <w:bCs/>
          <w:noProof/>
          <w:sz w:val="22"/>
          <w:szCs w:val="22"/>
        </w:rPr>
        <mc:AlternateContent>
          <mc:Choice Requires="wps">
            <w:drawing>
              <wp:anchor distT="0" distB="0" distL="114300" distR="114300" simplePos="0" relativeHeight="251669504" behindDoc="0" locked="0" layoutInCell="1" allowOverlap="1" wp14:anchorId="433DBEBC" wp14:editId="111263FE">
                <wp:simplePos x="0" y="0"/>
                <wp:positionH relativeFrom="column">
                  <wp:posOffset>2726690</wp:posOffset>
                </wp:positionH>
                <wp:positionV relativeFrom="paragraph">
                  <wp:posOffset>197441</wp:posOffset>
                </wp:positionV>
                <wp:extent cx="513347" cy="309479"/>
                <wp:effectExtent l="0" t="0" r="0" b="0"/>
                <wp:wrapNone/>
                <wp:docPr id="7" name="Oval 7"/>
                <wp:cNvGraphicFramePr/>
                <a:graphic xmlns:a="http://schemas.openxmlformats.org/drawingml/2006/main">
                  <a:graphicData uri="http://schemas.microsoft.com/office/word/2010/wordprocessingShape">
                    <wps:wsp>
                      <wps:cNvSpPr/>
                      <wps:spPr>
                        <a:xfrm>
                          <a:off x="0" y="0"/>
                          <a:ext cx="513347" cy="30947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AEB4ED9">
              <v:oval id="Oval 7" style="position:absolute;margin-left:214.7pt;margin-top:15.55pt;width:40.4pt;height:24.35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0924FE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">
                <v:stroke joinstyle="miter"/>
              </v:oval>
            </w:pict>
          </mc:Fallback>
        </mc:AlternateContent>
      </w:r>
    </w:p>
    <w:p w14:paraId="33D7B79B" w14:textId="25A42226" w:rsidR="00000000" w:rsidRPr="00553E59" w:rsidRDefault="00E43010" w:rsidP="00553E59">
      <w:pPr>
        <w:pStyle w:val="Heading1"/>
      </w:pPr>
      <w:bookmarkStart w:id="0" w:name="_Toc39734780"/>
      <w:r>
        <w:lastRenderedPageBreak/>
        <w:t>T</w:t>
      </w:r>
      <w:r w:rsidR="00553E59">
        <w:t>he</w:t>
      </w:r>
      <w:r>
        <w:t xml:space="preserve"> W</w:t>
      </w:r>
      <w:r w:rsidR="00553E59">
        <w:t>indsor</w:t>
      </w:r>
      <w:r>
        <w:t xml:space="preserve"> L</w:t>
      </w:r>
      <w:r w:rsidR="00553E59">
        <w:t>aw Social Justice Fellowship Program</w:t>
      </w:r>
      <w:bookmarkEnd w:id="0"/>
      <w:r>
        <w:t xml:space="preserve"> </w:t>
      </w:r>
    </w:p>
    <w:p w14:paraId="4EC13417" w14:textId="79C81706" w:rsidR="000C2336" w:rsidRPr="00553E59" w:rsidRDefault="00553E59" w:rsidP="00553E59">
      <w:pPr>
        <w:pStyle w:val="Heading2"/>
        <w:rPr>
          <w:rFonts w:asciiTheme="minorHAnsi" w:hAnsiTheme="minorHAnsi"/>
        </w:rPr>
      </w:pPr>
      <w:bookmarkStart w:id="1" w:name="_Toc39734781"/>
      <w:r>
        <w:t>Student Manual</w:t>
      </w:r>
      <w:bookmarkEnd w:id="1"/>
    </w:p>
    <w:p w14:paraId="0F6C5EE4" w14:textId="40A9E968" w:rsidR="000C2336" w:rsidRDefault="000C2336" w:rsidP="00540B21">
      <w:pPr>
        <w:rPr>
          <w:rFonts w:cstheme="minorHAnsi"/>
          <w:b/>
          <w:bCs/>
          <w:sz w:val="22"/>
          <w:szCs w:val="22"/>
        </w:rPr>
      </w:pPr>
    </w:p>
    <w:p w14:paraId="516C23AE" w14:textId="77777777" w:rsidR="00FF2716" w:rsidRPr="00553E59" w:rsidRDefault="00FF2716" w:rsidP="00540B21">
      <w:pPr>
        <w:rPr>
          <w:rFonts w:cstheme="minorHAnsi"/>
          <w:b/>
          <w:bCs/>
          <w:sz w:val="22"/>
          <w:szCs w:val="22"/>
        </w:rPr>
      </w:pPr>
    </w:p>
    <w:p w14:paraId="5A0900E6" w14:textId="32BE08E9" w:rsidR="000C2336" w:rsidRPr="00553E59" w:rsidRDefault="00314354" w:rsidP="00553E59">
      <w:pPr>
        <w:pStyle w:val="Heading3"/>
      </w:pPr>
      <w:bookmarkStart w:id="2" w:name="_Toc39734782"/>
      <w:r w:rsidRPr="00553E59">
        <w:t>Overview</w:t>
      </w:r>
      <w:bookmarkEnd w:id="2"/>
    </w:p>
    <w:p w14:paraId="3F68AF42" w14:textId="1F013F36" w:rsidR="004B352D" w:rsidRPr="00553E59" w:rsidRDefault="004B352D" w:rsidP="00314354">
      <w:pPr>
        <w:rPr>
          <w:rFonts w:cstheme="minorHAnsi"/>
          <w:sz w:val="22"/>
          <w:szCs w:val="22"/>
        </w:rPr>
      </w:pPr>
    </w:p>
    <w:p w14:paraId="0DE2CFF7" w14:textId="1AFAA84E" w:rsidR="003464ED" w:rsidRPr="00553E59" w:rsidRDefault="008F42E8" w:rsidP="1CB47108">
      <w:pPr>
        <w:rPr>
          <w:sz w:val="22"/>
          <w:szCs w:val="22"/>
        </w:rPr>
      </w:pPr>
      <w:r w:rsidRPr="1CB47108">
        <w:rPr>
          <w:sz w:val="22"/>
          <w:szCs w:val="22"/>
        </w:rPr>
        <w:t>The</w:t>
      </w:r>
      <w:r w:rsidR="00591FFF" w:rsidRPr="1CB47108">
        <w:rPr>
          <w:sz w:val="22"/>
          <w:szCs w:val="22"/>
        </w:rPr>
        <w:t xml:space="preserve"> Windsor Law Social Justice Fellowship (SJF) P</w:t>
      </w:r>
      <w:r w:rsidRPr="1CB47108">
        <w:rPr>
          <w:sz w:val="22"/>
          <w:szCs w:val="22"/>
        </w:rPr>
        <w:t xml:space="preserve">rogram is intended to support students who are interested in obtaining exposure to social justice advocacy in either a domestic or an international context and to enhance the capacity of future social justice lawyers to work towards the protection of human rights and the pursuit of social justice goals. We look forward to supporting you as you experience enriching professional and intellectual opportunities </w:t>
      </w:r>
      <w:r w:rsidR="00143DFE" w:rsidRPr="1CB47108">
        <w:rPr>
          <w:sz w:val="22"/>
          <w:szCs w:val="22"/>
        </w:rPr>
        <w:t xml:space="preserve">through the SJF program. </w:t>
      </w:r>
    </w:p>
    <w:p w14:paraId="18B83A0E" w14:textId="6E97E514" w:rsidR="00143DFE" w:rsidRPr="00553E59" w:rsidRDefault="00143DFE" w:rsidP="00314354">
      <w:pPr>
        <w:rPr>
          <w:rFonts w:cstheme="minorHAnsi"/>
          <w:sz w:val="22"/>
          <w:szCs w:val="22"/>
        </w:rPr>
      </w:pPr>
    </w:p>
    <w:p w14:paraId="543C20BB" w14:textId="662BFFBF" w:rsidR="00143DFE" w:rsidRPr="00553E59" w:rsidRDefault="008B14A1" w:rsidP="00314354">
      <w:pPr>
        <w:rPr>
          <w:rFonts w:cstheme="minorHAnsi"/>
          <w:sz w:val="22"/>
          <w:szCs w:val="22"/>
        </w:rPr>
      </w:pPr>
      <w:r w:rsidRPr="00553E59">
        <w:rPr>
          <w:rFonts w:cstheme="minorHAnsi"/>
          <w:sz w:val="22"/>
          <w:szCs w:val="22"/>
        </w:rPr>
        <w:t>Given the breadth of possible SJF placements, there are a variety of challenges that may arise in your time as a fellow. From finding a placement</w:t>
      </w:r>
      <w:r w:rsidR="00DC5A1A" w:rsidRPr="00553E59">
        <w:rPr>
          <w:rFonts w:cstheme="minorHAnsi"/>
          <w:sz w:val="22"/>
          <w:szCs w:val="22"/>
        </w:rPr>
        <w:t xml:space="preserve"> for the open fellowship</w:t>
      </w:r>
      <w:r w:rsidRPr="00553E59">
        <w:rPr>
          <w:rFonts w:cstheme="minorHAnsi"/>
          <w:sz w:val="22"/>
          <w:szCs w:val="22"/>
        </w:rPr>
        <w:t xml:space="preserve">, to finding your role within the placement, to navigating your responsibilities as an SJF, there are a myriad of </w:t>
      </w:r>
      <w:r w:rsidR="00B36E42" w:rsidRPr="00553E59">
        <w:rPr>
          <w:rFonts w:cstheme="minorHAnsi"/>
          <w:sz w:val="22"/>
          <w:szCs w:val="22"/>
        </w:rPr>
        <w:t xml:space="preserve">issues </w:t>
      </w:r>
      <w:r w:rsidR="00FA0D9B" w:rsidRPr="00553E59">
        <w:rPr>
          <w:rFonts w:cstheme="minorHAnsi"/>
          <w:sz w:val="22"/>
          <w:szCs w:val="22"/>
        </w:rPr>
        <w:t>that you may encounter.</w:t>
      </w:r>
      <w:r w:rsidR="00B36E42" w:rsidRPr="00553E59">
        <w:rPr>
          <w:rFonts w:cstheme="minorHAnsi"/>
          <w:sz w:val="22"/>
          <w:szCs w:val="22"/>
        </w:rPr>
        <w:t xml:space="preserve"> </w:t>
      </w:r>
      <w:r w:rsidR="00143DFE" w:rsidRPr="00553E59">
        <w:rPr>
          <w:rFonts w:cstheme="minorHAnsi"/>
          <w:sz w:val="22"/>
          <w:szCs w:val="22"/>
        </w:rPr>
        <w:t xml:space="preserve">This student manual is intended to provide you with some information and resources as you navigate your time as an SJF. </w:t>
      </w:r>
      <w:r w:rsidR="00FA0D9B" w:rsidRPr="00553E59">
        <w:rPr>
          <w:rFonts w:cstheme="minorHAnsi"/>
          <w:sz w:val="22"/>
          <w:szCs w:val="22"/>
        </w:rPr>
        <w:t>In addition to this manual, we encourage you to speak with former fellows to assist you in navigating the exciting experience that lies ahead.</w:t>
      </w:r>
    </w:p>
    <w:p w14:paraId="21D444BD" w14:textId="336AEEA0" w:rsidR="00FF2716" w:rsidRPr="00553E59" w:rsidRDefault="00FF2716" w:rsidP="0985ADA2">
      <w:pPr>
        <w:rPr>
          <w:sz w:val="22"/>
          <w:szCs w:val="22"/>
        </w:rPr>
      </w:pPr>
    </w:p>
    <w:p w14:paraId="5C4873B9" w14:textId="3BC8E453" w:rsidR="00266BCD" w:rsidRPr="00553E59" w:rsidRDefault="00266BCD" w:rsidP="00553E59">
      <w:pPr>
        <w:pStyle w:val="Heading3"/>
      </w:pPr>
      <w:bookmarkStart w:id="3" w:name="_Toc39734783"/>
      <w:r w:rsidRPr="00553E59">
        <w:t>Details</w:t>
      </w:r>
      <w:bookmarkEnd w:id="3"/>
    </w:p>
    <w:p w14:paraId="41DDA550" w14:textId="6F1BC068" w:rsidR="00680AD0" w:rsidRPr="00553E59" w:rsidRDefault="00680AD0" w:rsidP="00314354">
      <w:pPr>
        <w:rPr>
          <w:rFonts w:cstheme="minorHAnsi"/>
          <w:b/>
          <w:bCs/>
          <w:sz w:val="22"/>
          <w:szCs w:val="22"/>
        </w:rPr>
      </w:pPr>
    </w:p>
    <w:p w14:paraId="16B14786" w14:textId="6D54E646" w:rsidR="00680AD0" w:rsidRPr="00553E59" w:rsidRDefault="00680AD0" w:rsidP="00314354">
      <w:pPr>
        <w:rPr>
          <w:rFonts w:cstheme="minorHAnsi"/>
          <w:sz w:val="22"/>
          <w:szCs w:val="22"/>
        </w:rPr>
      </w:pPr>
      <w:r w:rsidRPr="0985ADA2">
        <w:rPr>
          <w:sz w:val="22"/>
          <w:szCs w:val="22"/>
        </w:rPr>
        <w:t xml:space="preserve">Each fellow is expected to work in their placement for </w:t>
      </w:r>
      <w:r w:rsidR="00591FFF" w:rsidRPr="0985ADA2">
        <w:rPr>
          <w:sz w:val="22"/>
          <w:szCs w:val="22"/>
        </w:rPr>
        <w:t xml:space="preserve">no less than </w:t>
      </w:r>
      <w:r w:rsidR="00AF12F4" w:rsidRPr="0985ADA2">
        <w:rPr>
          <w:sz w:val="22"/>
          <w:szCs w:val="22"/>
        </w:rPr>
        <w:t>10</w:t>
      </w:r>
      <w:r w:rsidRPr="0985ADA2">
        <w:rPr>
          <w:sz w:val="22"/>
          <w:szCs w:val="22"/>
        </w:rPr>
        <w:t xml:space="preserve"> weeks </w:t>
      </w:r>
      <w:r w:rsidR="00D96220" w:rsidRPr="0985ADA2">
        <w:rPr>
          <w:sz w:val="22"/>
          <w:szCs w:val="22"/>
        </w:rPr>
        <w:t>between May 1 and August 31</w:t>
      </w:r>
      <w:r w:rsidRPr="0985ADA2">
        <w:rPr>
          <w:sz w:val="22"/>
          <w:szCs w:val="22"/>
        </w:rPr>
        <w:t xml:space="preserve">. The fellowship </w:t>
      </w:r>
      <w:r w:rsidR="00AF12F4" w:rsidRPr="0985ADA2">
        <w:rPr>
          <w:sz w:val="22"/>
          <w:szCs w:val="22"/>
        </w:rPr>
        <w:t>will provide you with</w:t>
      </w:r>
      <w:r w:rsidRPr="0985ADA2">
        <w:rPr>
          <w:sz w:val="22"/>
          <w:szCs w:val="22"/>
        </w:rPr>
        <w:t xml:space="preserve"> a total of $</w:t>
      </w:r>
      <w:r w:rsidR="00F124A5">
        <w:rPr>
          <w:sz w:val="22"/>
          <w:szCs w:val="22"/>
        </w:rPr>
        <w:t>10,</w:t>
      </w:r>
      <w:r w:rsidRPr="0985ADA2">
        <w:rPr>
          <w:sz w:val="22"/>
          <w:szCs w:val="22"/>
        </w:rPr>
        <w:t>000</w:t>
      </w:r>
      <w:r w:rsidR="00591FFF" w:rsidRPr="0985ADA2">
        <w:rPr>
          <w:sz w:val="22"/>
          <w:szCs w:val="22"/>
        </w:rPr>
        <w:t xml:space="preserve"> CDN</w:t>
      </w:r>
      <w:r w:rsidRPr="0985ADA2">
        <w:rPr>
          <w:sz w:val="22"/>
          <w:szCs w:val="22"/>
        </w:rPr>
        <w:t xml:space="preserve">. </w:t>
      </w:r>
      <w:r w:rsidR="00AF12F4" w:rsidRPr="0985ADA2">
        <w:rPr>
          <w:sz w:val="22"/>
          <w:szCs w:val="22"/>
        </w:rPr>
        <w:t xml:space="preserve">In </w:t>
      </w:r>
      <w:r w:rsidR="004569EC" w:rsidRPr="0985ADA2">
        <w:rPr>
          <w:sz w:val="22"/>
          <w:szCs w:val="22"/>
        </w:rPr>
        <w:t>May</w:t>
      </w:r>
      <w:r w:rsidR="00AF12F4" w:rsidRPr="0985ADA2">
        <w:rPr>
          <w:sz w:val="22"/>
          <w:szCs w:val="22"/>
        </w:rPr>
        <w:t xml:space="preserve">, </w:t>
      </w:r>
      <w:r w:rsidRPr="0985ADA2">
        <w:rPr>
          <w:sz w:val="22"/>
          <w:szCs w:val="22"/>
        </w:rPr>
        <w:t>you will receive $</w:t>
      </w:r>
      <w:r w:rsidR="00F124A5">
        <w:rPr>
          <w:sz w:val="22"/>
          <w:szCs w:val="22"/>
        </w:rPr>
        <w:t>8,</w:t>
      </w:r>
      <w:r w:rsidRPr="0985ADA2">
        <w:rPr>
          <w:sz w:val="22"/>
          <w:szCs w:val="22"/>
        </w:rPr>
        <w:t>000</w:t>
      </w:r>
      <w:r w:rsidR="00AF12F4" w:rsidRPr="0985ADA2">
        <w:rPr>
          <w:sz w:val="22"/>
          <w:szCs w:val="22"/>
        </w:rPr>
        <w:t xml:space="preserve"> of the stipend upon receipt of the name of the host organization, the location of the organization, confirmed dates of the internship, travel itinerary (if applicable), completed Release Form, and your summer mailing address</w:t>
      </w:r>
      <w:r w:rsidRPr="0985ADA2">
        <w:rPr>
          <w:sz w:val="22"/>
          <w:szCs w:val="22"/>
        </w:rPr>
        <w:t>. The remaining $</w:t>
      </w:r>
      <w:r w:rsidR="00F124A5">
        <w:rPr>
          <w:sz w:val="22"/>
          <w:szCs w:val="22"/>
        </w:rPr>
        <w:t>2,</w:t>
      </w:r>
      <w:r w:rsidRPr="0985ADA2">
        <w:rPr>
          <w:sz w:val="22"/>
          <w:szCs w:val="22"/>
        </w:rPr>
        <w:t xml:space="preserve">000 is released to you </w:t>
      </w:r>
      <w:r w:rsidR="00AF12F4" w:rsidRPr="0985ADA2">
        <w:rPr>
          <w:sz w:val="22"/>
          <w:szCs w:val="22"/>
        </w:rPr>
        <w:t xml:space="preserve">upon completion of </w:t>
      </w:r>
      <w:r w:rsidR="004569EC" w:rsidRPr="0985ADA2">
        <w:rPr>
          <w:sz w:val="22"/>
          <w:szCs w:val="22"/>
        </w:rPr>
        <w:t>all</w:t>
      </w:r>
      <w:r w:rsidR="00AF12F4" w:rsidRPr="0985ADA2">
        <w:rPr>
          <w:sz w:val="22"/>
          <w:szCs w:val="22"/>
        </w:rPr>
        <w:t xml:space="preserve"> the Fellowship requirements including a letter from the host organization confirming your actual internship dates, travel itinerary, original copies of your paid travel receipts, all boarding passes, </w:t>
      </w:r>
      <w:r w:rsidR="00854A57" w:rsidRPr="0985ADA2">
        <w:rPr>
          <w:sz w:val="22"/>
          <w:szCs w:val="22"/>
        </w:rPr>
        <w:t xml:space="preserve">a critical reflection paper, </w:t>
      </w:r>
      <w:r w:rsidR="00AF12F4" w:rsidRPr="0985ADA2">
        <w:rPr>
          <w:sz w:val="22"/>
          <w:szCs w:val="22"/>
        </w:rPr>
        <w:t>and your experience report</w:t>
      </w:r>
      <w:r w:rsidR="00854A57" w:rsidRPr="0985ADA2">
        <w:rPr>
          <w:sz w:val="22"/>
          <w:szCs w:val="22"/>
        </w:rPr>
        <w:t xml:space="preserve"> (details about the report and paper are below</w:t>
      </w:r>
      <w:r w:rsidR="002B5568" w:rsidRPr="0985ADA2">
        <w:rPr>
          <w:sz w:val="22"/>
          <w:szCs w:val="22"/>
        </w:rPr>
        <w:t>)</w:t>
      </w:r>
      <w:r w:rsidR="00AF12F4" w:rsidRPr="0985ADA2">
        <w:rPr>
          <w:sz w:val="22"/>
          <w:szCs w:val="22"/>
        </w:rPr>
        <w:t>.</w:t>
      </w:r>
      <w:r w:rsidRPr="0985ADA2">
        <w:rPr>
          <w:sz w:val="22"/>
          <w:szCs w:val="22"/>
        </w:rPr>
        <w:t xml:space="preserve"> </w:t>
      </w:r>
      <w:r w:rsidR="00591FFF" w:rsidRPr="0985ADA2">
        <w:rPr>
          <w:sz w:val="22"/>
          <w:szCs w:val="22"/>
        </w:rPr>
        <w:t>While t</w:t>
      </w:r>
      <w:r w:rsidR="00485B1D" w:rsidRPr="0985ADA2">
        <w:rPr>
          <w:sz w:val="22"/>
          <w:szCs w:val="22"/>
        </w:rPr>
        <w:t>here is no academic credit for Social Justice Fellowships</w:t>
      </w:r>
      <w:r w:rsidR="00591FFF" w:rsidRPr="0985ADA2">
        <w:rPr>
          <w:sz w:val="22"/>
          <w:szCs w:val="22"/>
        </w:rPr>
        <w:t xml:space="preserve">, </w:t>
      </w:r>
      <w:r w:rsidR="00485B1D" w:rsidRPr="0985ADA2">
        <w:rPr>
          <w:sz w:val="22"/>
          <w:szCs w:val="22"/>
        </w:rPr>
        <w:t>we encourage students to consider undertaking a supervised research course in the term following their social justice fellowship placement to further explore and expand on their knowledge gained during their time as an SJF.</w:t>
      </w:r>
    </w:p>
    <w:p w14:paraId="57E31A11" w14:textId="7DF1DC27" w:rsidR="0985ADA2" w:rsidRDefault="0985ADA2" w:rsidP="0985ADA2">
      <w:pPr>
        <w:rPr>
          <w:sz w:val="22"/>
          <w:szCs w:val="22"/>
        </w:rPr>
      </w:pPr>
    </w:p>
    <w:p w14:paraId="1F7C6352" w14:textId="72819AFB" w:rsidR="0985ADA2" w:rsidRDefault="0985ADA2" w:rsidP="0985ADA2">
      <w:pPr>
        <w:rPr>
          <w:sz w:val="22"/>
          <w:szCs w:val="22"/>
        </w:rPr>
      </w:pPr>
    </w:p>
    <w:p w14:paraId="0A486A80" w14:textId="172A79DC" w:rsidR="0985ADA2" w:rsidRDefault="00F124A5" w:rsidP="0985ADA2">
      <w:pPr>
        <w:rPr>
          <w:sz w:val="22"/>
          <w:szCs w:val="22"/>
        </w:rPr>
      </w:pPr>
      <w:r>
        <w:rPr>
          <w:sz w:val="22"/>
          <w:szCs w:val="22"/>
        </w:rPr>
        <w:br w:type="page"/>
      </w:r>
    </w:p>
    <w:sdt>
      <w:sdtPr>
        <w:rPr>
          <w:rFonts w:asciiTheme="minorHAnsi" w:eastAsiaTheme="minorHAnsi" w:hAnsiTheme="minorHAnsi" w:cstheme="minorBidi"/>
          <w:b w:val="0"/>
          <w:bCs w:val="0"/>
          <w:color w:val="auto"/>
          <w:sz w:val="24"/>
          <w:szCs w:val="24"/>
        </w:rPr>
        <w:id w:val="-1932651101"/>
        <w:docPartObj>
          <w:docPartGallery w:val="Table of Contents"/>
          <w:docPartUnique/>
        </w:docPartObj>
      </w:sdtPr>
      <w:sdtEndPr>
        <w:rPr>
          <w:noProof/>
        </w:rPr>
      </w:sdtEndPr>
      <w:sdtContent>
        <w:p w14:paraId="7B826A7A" w14:textId="5EA5F255" w:rsidR="00553E59" w:rsidRPr="00553E59" w:rsidRDefault="00553E59" w:rsidP="00553E59">
          <w:pPr>
            <w:pStyle w:val="TOCHeading"/>
            <w:rPr>
              <w:noProof/>
            </w:rPr>
          </w:pPr>
          <w:r>
            <w:t>Table of Contents</w:t>
          </w:r>
          <w:r>
            <w:br/>
          </w:r>
          <w:r w:rsidRPr="0985ADA2">
            <w:rPr>
              <w:b w:val="0"/>
              <w:bCs w:val="0"/>
            </w:rPr>
            <w:fldChar w:fldCharType="begin"/>
          </w:r>
          <w:r>
            <w:instrText xml:space="preserve"> TOC \o "1-3" \h \z \u </w:instrText>
          </w:r>
          <w:r w:rsidRPr="0985ADA2">
            <w:rPr>
              <w:b w:val="0"/>
              <w:bCs w:val="0"/>
            </w:rPr>
            <w:fldChar w:fldCharType="separate"/>
          </w:r>
        </w:p>
        <w:p w14:paraId="553BB923" w14:textId="592A9080" w:rsidR="00553E59" w:rsidRDefault="00000000">
          <w:pPr>
            <w:pStyle w:val="TOC3"/>
            <w:tabs>
              <w:tab w:val="right" w:leader="dot" w:pos="8987"/>
            </w:tabs>
            <w:rPr>
              <w:rFonts w:eastAsiaTheme="minorEastAsia" w:cstheme="minorBidi"/>
              <w:i w:val="0"/>
              <w:iCs w:val="0"/>
              <w:noProof/>
              <w:sz w:val="24"/>
              <w:szCs w:val="24"/>
              <w:lang w:val="en-CA"/>
            </w:rPr>
          </w:pPr>
          <w:hyperlink w:anchor="_Toc39734782" w:history="1">
            <w:r w:rsidR="00553E59" w:rsidRPr="00F955D2">
              <w:rPr>
                <w:rStyle w:val="Hyperlink"/>
                <w:noProof/>
              </w:rPr>
              <w:t>Overview</w:t>
            </w:r>
            <w:r w:rsidR="00553E59">
              <w:rPr>
                <w:noProof/>
                <w:webHidden/>
              </w:rPr>
              <w:tab/>
            </w:r>
            <w:r w:rsidR="00553E59">
              <w:rPr>
                <w:noProof/>
                <w:webHidden/>
              </w:rPr>
              <w:fldChar w:fldCharType="begin"/>
            </w:r>
            <w:r w:rsidR="00553E59">
              <w:rPr>
                <w:noProof/>
                <w:webHidden/>
              </w:rPr>
              <w:instrText xml:space="preserve"> PAGEREF _Toc39734782 \h </w:instrText>
            </w:r>
            <w:r w:rsidR="00553E59">
              <w:rPr>
                <w:noProof/>
                <w:webHidden/>
              </w:rPr>
            </w:r>
            <w:r w:rsidR="00553E59">
              <w:rPr>
                <w:noProof/>
                <w:webHidden/>
              </w:rPr>
              <w:fldChar w:fldCharType="separate"/>
            </w:r>
            <w:r w:rsidR="003C55F9">
              <w:rPr>
                <w:noProof/>
                <w:webHidden/>
              </w:rPr>
              <w:t>2</w:t>
            </w:r>
            <w:r w:rsidR="00553E59">
              <w:rPr>
                <w:noProof/>
                <w:webHidden/>
              </w:rPr>
              <w:fldChar w:fldCharType="end"/>
            </w:r>
          </w:hyperlink>
        </w:p>
        <w:p w14:paraId="6F3A666D" w14:textId="3CE7F6CB" w:rsidR="00553E59" w:rsidRDefault="00000000">
          <w:pPr>
            <w:pStyle w:val="TOC3"/>
            <w:tabs>
              <w:tab w:val="right" w:leader="dot" w:pos="8987"/>
            </w:tabs>
            <w:rPr>
              <w:rFonts w:eastAsiaTheme="minorEastAsia" w:cstheme="minorBidi"/>
              <w:i w:val="0"/>
              <w:iCs w:val="0"/>
              <w:noProof/>
              <w:sz w:val="24"/>
              <w:szCs w:val="24"/>
              <w:lang w:val="en-CA"/>
            </w:rPr>
          </w:pPr>
          <w:hyperlink w:anchor="_Toc39734783" w:history="1">
            <w:r w:rsidR="00553E59" w:rsidRPr="00F955D2">
              <w:rPr>
                <w:rStyle w:val="Hyperlink"/>
                <w:noProof/>
              </w:rPr>
              <w:t>Details</w:t>
            </w:r>
            <w:r w:rsidR="00553E59">
              <w:rPr>
                <w:noProof/>
                <w:webHidden/>
              </w:rPr>
              <w:tab/>
            </w:r>
            <w:r w:rsidR="00553E59">
              <w:rPr>
                <w:noProof/>
                <w:webHidden/>
              </w:rPr>
              <w:fldChar w:fldCharType="begin"/>
            </w:r>
            <w:r w:rsidR="00553E59">
              <w:rPr>
                <w:noProof/>
                <w:webHidden/>
              </w:rPr>
              <w:instrText xml:space="preserve"> PAGEREF _Toc39734783 \h </w:instrText>
            </w:r>
            <w:r w:rsidR="00553E59">
              <w:rPr>
                <w:noProof/>
                <w:webHidden/>
              </w:rPr>
            </w:r>
            <w:r w:rsidR="00553E59">
              <w:rPr>
                <w:noProof/>
                <w:webHidden/>
              </w:rPr>
              <w:fldChar w:fldCharType="separate"/>
            </w:r>
            <w:r w:rsidR="003C55F9">
              <w:rPr>
                <w:noProof/>
                <w:webHidden/>
              </w:rPr>
              <w:t>2</w:t>
            </w:r>
            <w:r w:rsidR="00553E59">
              <w:rPr>
                <w:noProof/>
                <w:webHidden/>
              </w:rPr>
              <w:fldChar w:fldCharType="end"/>
            </w:r>
          </w:hyperlink>
        </w:p>
        <w:p w14:paraId="2E786753" w14:textId="20CFBBA6" w:rsidR="00553E59" w:rsidRDefault="00000000">
          <w:pPr>
            <w:pStyle w:val="TOC3"/>
            <w:tabs>
              <w:tab w:val="right" w:leader="dot" w:pos="8987"/>
            </w:tabs>
            <w:rPr>
              <w:rFonts w:eastAsiaTheme="minorEastAsia" w:cstheme="minorBidi"/>
              <w:i w:val="0"/>
              <w:iCs w:val="0"/>
              <w:noProof/>
              <w:sz w:val="24"/>
              <w:szCs w:val="24"/>
              <w:lang w:val="en-CA"/>
            </w:rPr>
          </w:pPr>
          <w:hyperlink w:anchor="_Toc39734784" w:history="1">
            <w:r w:rsidR="00553E59" w:rsidRPr="00F955D2">
              <w:rPr>
                <w:rStyle w:val="Hyperlink"/>
                <w:noProof/>
              </w:rPr>
              <w:t>Faculty Supervision</w:t>
            </w:r>
            <w:r w:rsidR="00553E59">
              <w:rPr>
                <w:noProof/>
                <w:webHidden/>
              </w:rPr>
              <w:tab/>
            </w:r>
            <w:r w:rsidR="00553E59">
              <w:rPr>
                <w:noProof/>
                <w:webHidden/>
              </w:rPr>
              <w:fldChar w:fldCharType="begin"/>
            </w:r>
            <w:r w:rsidR="00553E59">
              <w:rPr>
                <w:noProof/>
                <w:webHidden/>
              </w:rPr>
              <w:instrText xml:space="preserve"> PAGEREF _Toc39734784 \h </w:instrText>
            </w:r>
            <w:r w:rsidR="00553E59">
              <w:rPr>
                <w:noProof/>
                <w:webHidden/>
              </w:rPr>
            </w:r>
            <w:r w:rsidR="00553E59">
              <w:rPr>
                <w:noProof/>
                <w:webHidden/>
              </w:rPr>
              <w:fldChar w:fldCharType="separate"/>
            </w:r>
            <w:r w:rsidR="003C55F9">
              <w:rPr>
                <w:noProof/>
                <w:webHidden/>
              </w:rPr>
              <w:t>3</w:t>
            </w:r>
            <w:r w:rsidR="00553E59">
              <w:rPr>
                <w:noProof/>
                <w:webHidden/>
              </w:rPr>
              <w:fldChar w:fldCharType="end"/>
            </w:r>
          </w:hyperlink>
        </w:p>
        <w:p w14:paraId="5C209B37" w14:textId="6973072B" w:rsidR="00553E59" w:rsidRDefault="00000000">
          <w:pPr>
            <w:pStyle w:val="TOC3"/>
            <w:tabs>
              <w:tab w:val="right" w:leader="dot" w:pos="8987"/>
            </w:tabs>
            <w:rPr>
              <w:rFonts w:eastAsiaTheme="minorEastAsia" w:cstheme="minorBidi"/>
              <w:i w:val="0"/>
              <w:iCs w:val="0"/>
              <w:noProof/>
              <w:sz w:val="24"/>
              <w:szCs w:val="24"/>
              <w:lang w:val="en-CA"/>
            </w:rPr>
          </w:pPr>
          <w:hyperlink w:anchor="_Toc39734785" w:history="1">
            <w:r w:rsidR="00553E59" w:rsidRPr="00F955D2">
              <w:rPr>
                <w:rStyle w:val="Hyperlink"/>
                <w:noProof/>
              </w:rPr>
              <w:t>Finding a Placement</w:t>
            </w:r>
            <w:r w:rsidR="00553E59">
              <w:rPr>
                <w:noProof/>
                <w:webHidden/>
              </w:rPr>
              <w:tab/>
            </w:r>
            <w:r w:rsidR="00553E59">
              <w:rPr>
                <w:noProof/>
                <w:webHidden/>
              </w:rPr>
              <w:fldChar w:fldCharType="begin"/>
            </w:r>
            <w:r w:rsidR="00553E59">
              <w:rPr>
                <w:noProof/>
                <w:webHidden/>
              </w:rPr>
              <w:instrText xml:space="preserve"> PAGEREF _Toc39734785 \h </w:instrText>
            </w:r>
            <w:r w:rsidR="00553E59">
              <w:rPr>
                <w:noProof/>
                <w:webHidden/>
              </w:rPr>
            </w:r>
            <w:r w:rsidR="00553E59">
              <w:rPr>
                <w:noProof/>
                <w:webHidden/>
              </w:rPr>
              <w:fldChar w:fldCharType="separate"/>
            </w:r>
            <w:r w:rsidR="003C55F9">
              <w:rPr>
                <w:noProof/>
                <w:webHidden/>
              </w:rPr>
              <w:t>3</w:t>
            </w:r>
            <w:r w:rsidR="00553E59">
              <w:rPr>
                <w:noProof/>
                <w:webHidden/>
              </w:rPr>
              <w:fldChar w:fldCharType="end"/>
            </w:r>
          </w:hyperlink>
        </w:p>
        <w:p w14:paraId="69EF726E" w14:textId="5E537C1E" w:rsidR="00553E59" w:rsidRDefault="00000000">
          <w:pPr>
            <w:pStyle w:val="TOC3"/>
            <w:tabs>
              <w:tab w:val="right" w:leader="dot" w:pos="8987"/>
            </w:tabs>
            <w:rPr>
              <w:rFonts w:eastAsiaTheme="minorEastAsia" w:cstheme="minorBidi"/>
              <w:i w:val="0"/>
              <w:iCs w:val="0"/>
              <w:noProof/>
              <w:sz w:val="24"/>
              <w:szCs w:val="24"/>
              <w:lang w:val="en-CA"/>
            </w:rPr>
          </w:pPr>
          <w:hyperlink w:anchor="_Toc39734786" w:history="1">
            <w:r w:rsidR="00553E59" w:rsidRPr="00F955D2">
              <w:rPr>
                <w:rStyle w:val="Hyperlink"/>
                <w:noProof/>
              </w:rPr>
              <w:t>Roles and Responsibilities of SJF Fellows</w:t>
            </w:r>
            <w:r w:rsidR="00553E59">
              <w:rPr>
                <w:noProof/>
                <w:webHidden/>
              </w:rPr>
              <w:tab/>
            </w:r>
            <w:r w:rsidR="00553E59">
              <w:rPr>
                <w:noProof/>
                <w:webHidden/>
              </w:rPr>
              <w:fldChar w:fldCharType="begin"/>
            </w:r>
            <w:r w:rsidR="00553E59">
              <w:rPr>
                <w:noProof/>
                <w:webHidden/>
              </w:rPr>
              <w:instrText xml:space="preserve"> PAGEREF _Toc39734786 \h </w:instrText>
            </w:r>
            <w:r w:rsidR="00553E59">
              <w:rPr>
                <w:noProof/>
                <w:webHidden/>
              </w:rPr>
            </w:r>
            <w:r w:rsidR="00553E59">
              <w:rPr>
                <w:noProof/>
                <w:webHidden/>
              </w:rPr>
              <w:fldChar w:fldCharType="separate"/>
            </w:r>
            <w:r w:rsidR="003C55F9">
              <w:rPr>
                <w:noProof/>
                <w:webHidden/>
              </w:rPr>
              <w:t>4</w:t>
            </w:r>
            <w:r w:rsidR="00553E59">
              <w:rPr>
                <w:noProof/>
                <w:webHidden/>
              </w:rPr>
              <w:fldChar w:fldCharType="end"/>
            </w:r>
          </w:hyperlink>
        </w:p>
        <w:p w14:paraId="2205E3EB" w14:textId="7400E99F" w:rsidR="00553E59" w:rsidRDefault="00000000">
          <w:pPr>
            <w:pStyle w:val="TOC3"/>
            <w:tabs>
              <w:tab w:val="right" w:leader="dot" w:pos="8987"/>
            </w:tabs>
            <w:rPr>
              <w:rFonts w:eastAsiaTheme="minorEastAsia" w:cstheme="minorBidi"/>
              <w:i w:val="0"/>
              <w:iCs w:val="0"/>
              <w:noProof/>
              <w:sz w:val="24"/>
              <w:szCs w:val="24"/>
              <w:lang w:val="en-CA"/>
            </w:rPr>
          </w:pPr>
          <w:hyperlink w:anchor="_Toc39734787" w:history="1">
            <w:r w:rsidR="00553E59" w:rsidRPr="00F955D2">
              <w:rPr>
                <w:rStyle w:val="Hyperlink"/>
                <w:noProof/>
              </w:rPr>
              <w:t>Additional Responsibilities</w:t>
            </w:r>
            <w:r w:rsidR="00553E59">
              <w:rPr>
                <w:noProof/>
                <w:webHidden/>
              </w:rPr>
              <w:tab/>
            </w:r>
            <w:r w:rsidR="00553E59">
              <w:rPr>
                <w:noProof/>
                <w:webHidden/>
              </w:rPr>
              <w:fldChar w:fldCharType="begin"/>
            </w:r>
            <w:r w:rsidR="00553E59">
              <w:rPr>
                <w:noProof/>
                <w:webHidden/>
              </w:rPr>
              <w:instrText xml:space="preserve"> PAGEREF _Toc39734787 \h </w:instrText>
            </w:r>
            <w:r w:rsidR="00553E59">
              <w:rPr>
                <w:noProof/>
                <w:webHidden/>
              </w:rPr>
            </w:r>
            <w:r w:rsidR="00553E59">
              <w:rPr>
                <w:noProof/>
                <w:webHidden/>
              </w:rPr>
              <w:fldChar w:fldCharType="separate"/>
            </w:r>
            <w:r w:rsidR="003C55F9">
              <w:rPr>
                <w:noProof/>
                <w:webHidden/>
              </w:rPr>
              <w:t>5</w:t>
            </w:r>
            <w:r w:rsidR="00553E59">
              <w:rPr>
                <w:noProof/>
                <w:webHidden/>
              </w:rPr>
              <w:fldChar w:fldCharType="end"/>
            </w:r>
          </w:hyperlink>
        </w:p>
        <w:p w14:paraId="57056ECF" w14:textId="1263156F" w:rsidR="00553E59" w:rsidRDefault="00000000">
          <w:pPr>
            <w:pStyle w:val="TOC3"/>
            <w:tabs>
              <w:tab w:val="right" w:leader="dot" w:pos="8987"/>
            </w:tabs>
            <w:rPr>
              <w:rFonts w:eastAsiaTheme="minorEastAsia" w:cstheme="minorBidi"/>
              <w:i w:val="0"/>
              <w:iCs w:val="0"/>
              <w:noProof/>
              <w:sz w:val="24"/>
              <w:szCs w:val="24"/>
              <w:lang w:val="en-CA"/>
            </w:rPr>
          </w:pPr>
          <w:hyperlink w:anchor="_Toc39734788" w:history="1">
            <w:r w:rsidR="00553E59" w:rsidRPr="00F955D2">
              <w:rPr>
                <w:rStyle w:val="Hyperlink"/>
                <w:noProof/>
              </w:rPr>
              <w:t>International Travel</w:t>
            </w:r>
            <w:r w:rsidR="00553E59">
              <w:rPr>
                <w:noProof/>
                <w:webHidden/>
              </w:rPr>
              <w:tab/>
            </w:r>
            <w:r w:rsidR="00553E59">
              <w:rPr>
                <w:noProof/>
                <w:webHidden/>
              </w:rPr>
              <w:fldChar w:fldCharType="begin"/>
            </w:r>
            <w:r w:rsidR="00553E59">
              <w:rPr>
                <w:noProof/>
                <w:webHidden/>
              </w:rPr>
              <w:instrText xml:space="preserve"> PAGEREF _Toc39734788 \h </w:instrText>
            </w:r>
            <w:r w:rsidR="00553E59">
              <w:rPr>
                <w:noProof/>
                <w:webHidden/>
              </w:rPr>
            </w:r>
            <w:r w:rsidR="00553E59">
              <w:rPr>
                <w:noProof/>
                <w:webHidden/>
              </w:rPr>
              <w:fldChar w:fldCharType="separate"/>
            </w:r>
            <w:r w:rsidR="003C55F9">
              <w:rPr>
                <w:noProof/>
                <w:webHidden/>
              </w:rPr>
              <w:t>5</w:t>
            </w:r>
            <w:r w:rsidR="00553E59">
              <w:rPr>
                <w:noProof/>
                <w:webHidden/>
              </w:rPr>
              <w:fldChar w:fldCharType="end"/>
            </w:r>
          </w:hyperlink>
        </w:p>
        <w:p w14:paraId="0678DD22" w14:textId="24C47291" w:rsidR="00553E59" w:rsidRDefault="00000000">
          <w:pPr>
            <w:pStyle w:val="TOC3"/>
            <w:tabs>
              <w:tab w:val="right" w:leader="dot" w:pos="8987"/>
            </w:tabs>
            <w:rPr>
              <w:rFonts w:eastAsiaTheme="minorEastAsia" w:cstheme="minorBidi"/>
              <w:i w:val="0"/>
              <w:iCs w:val="0"/>
              <w:noProof/>
              <w:sz w:val="24"/>
              <w:szCs w:val="24"/>
              <w:lang w:val="en-CA"/>
            </w:rPr>
          </w:pPr>
          <w:hyperlink w:anchor="_Toc39734789" w:history="1">
            <w:r w:rsidR="00553E59" w:rsidRPr="00F955D2">
              <w:rPr>
                <w:rStyle w:val="Hyperlink"/>
                <w:noProof/>
              </w:rPr>
              <w:t>Experience Report, Critical Reflection, and Reflective Writing (Reading List)</w:t>
            </w:r>
            <w:r w:rsidR="00553E59">
              <w:rPr>
                <w:noProof/>
                <w:webHidden/>
              </w:rPr>
              <w:tab/>
            </w:r>
            <w:r w:rsidR="00553E59">
              <w:rPr>
                <w:noProof/>
                <w:webHidden/>
              </w:rPr>
              <w:fldChar w:fldCharType="begin"/>
            </w:r>
            <w:r w:rsidR="00553E59">
              <w:rPr>
                <w:noProof/>
                <w:webHidden/>
              </w:rPr>
              <w:instrText xml:space="preserve"> PAGEREF _Toc39734789 \h </w:instrText>
            </w:r>
            <w:r w:rsidR="00553E59">
              <w:rPr>
                <w:noProof/>
                <w:webHidden/>
              </w:rPr>
            </w:r>
            <w:r w:rsidR="00553E59">
              <w:rPr>
                <w:noProof/>
                <w:webHidden/>
              </w:rPr>
              <w:fldChar w:fldCharType="separate"/>
            </w:r>
            <w:r w:rsidR="003C55F9">
              <w:rPr>
                <w:noProof/>
                <w:webHidden/>
              </w:rPr>
              <w:t>7</w:t>
            </w:r>
            <w:r w:rsidR="00553E59">
              <w:rPr>
                <w:noProof/>
                <w:webHidden/>
              </w:rPr>
              <w:fldChar w:fldCharType="end"/>
            </w:r>
          </w:hyperlink>
        </w:p>
        <w:p w14:paraId="65C82456" w14:textId="1269760C" w:rsidR="00553E59" w:rsidRDefault="00000000">
          <w:pPr>
            <w:pStyle w:val="TOC3"/>
            <w:tabs>
              <w:tab w:val="right" w:leader="dot" w:pos="8987"/>
            </w:tabs>
            <w:rPr>
              <w:rFonts w:eastAsiaTheme="minorEastAsia" w:cstheme="minorBidi"/>
              <w:i w:val="0"/>
              <w:iCs w:val="0"/>
              <w:noProof/>
              <w:sz w:val="24"/>
              <w:szCs w:val="24"/>
              <w:lang w:val="en-CA"/>
            </w:rPr>
          </w:pPr>
          <w:hyperlink w:anchor="_Toc39734790" w:history="1">
            <w:r w:rsidR="00553E59" w:rsidRPr="00F955D2">
              <w:rPr>
                <w:rStyle w:val="Hyperlink"/>
                <w:noProof/>
              </w:rPr>
              <w:t>Supports</w:t>
            </w:r>
            <w:r w:rsidR="00553E59">
              <w:rPr>
                <w:noProof/>
                <w:webHidden/>
              </w:rPr>
              <w:tab/>
            </w:r>
            <w:r w:rsidR="00553E59">
              <w:rPr>
                <w:noProof/>
                <w:webHidden/>
              </w:rPr>
              <w:fldChar w:fldCharType="begin"/>
            </w:r>
            <w:r w:rsidR="00553E59">
              <w:rPr>
                <w:noProof/>
                <w:webHidden/>
              </w:rPr>
              <w:instrText xml:space="preserve"> PAGEREF _Toc39734790 \h </w:instrText>
            </w:r>
            <w:r w:rsidR="00553E59">
              <w:rPr>
                <w:noProof/>
                <w:webHidden/>
              </w:rPr>
            </w:r>
            <w:r w:rsidR="00553E59">
              <w:rPr>
                <w:noProof/>
                <w:webHidden/>
              </w:rPr>
              <w:fldChar w:fldCharType="separate"/>
            </w:r>
            <w:r w:rsidR="003C55F9">
              <w:rPr>
                <w:noProof/>
                <w:webHidden/>
              </w:rPr>
              <w:t>9</w:t>
            </w:r>
            <w:r w:rsidR="00553E59">
              <w:rPr>
                <w:noProof/>
                <w:webHidden/>
              </w:rPr>
              <w:fldChar w:fldCharType="end"/>
            </w:r>
          </w:hyperlink>
        </w:p>
        <w:p w14:paraId="2629144F" w14:textId="537CC10F" w:rsidR="00FF2716" w:rsidRDefault="00553E59" w:rsidP="00FF2716">
          <w:pPr>
            <w:rPr>
              <w:b/>
              <w:bCs/>
              <w:noProof/>
            </w:rPr>
          </w:pPr>
          <w:r w:rsidRPr="0985ADA2">
            <w:rPr>
              <w:b/>
              <w:bCs/>
              <w:noProof/>
            </w:rPr>
            <w:fldChar w:fldCharType="end"/>
          </w:r>
        </w:p>
      </w:sdtContent>
    </w:sdt>
    <w:bookmarkStart w:id="4" w:name="_Toc39734784" w:displacedByCustomXml="prev"/>
    <w:p w14:paraId="16EEE0F8" w14:textId="4047B8CA" w:rsidR="00314354" w:rsidRPr="00553E59" w:rsidRDefault="00314354" w:rsidP="00FF2716">
      <w:pPr>
        <w:pStyle w:val="Heading3"/>
      </w:pPr>
    </w:p>
    <w:p w14:paraId="106EBB21" w14:textId="68ECFC60" w:rsidR="00314354" w:rsidRPr="00553E59" w:rsidRDefault="00314354" w:rsidP="00FF2716">
      <w:pPr>
        <w:pStyle w:val="Heading3"/>
      </w:pPr>
    </w:p>
    <w:p w14:paraId="72494036" w14:textId="0662412E" w:rsidR="00314354" w:rsidRPr="00553E59" w:rsidRDefault="00314354" w:rsidP="00FF2716">
      <w:pPr>
        <w:pStyle w:val="Heading3"/>
      </w:pPr>
    </w:p>
    <w:p w14:paraId="7E00142A" w14:textId="46E867DB" w:rsidR="00314354" w:rsidRPr="00553E59" w:rsidRDefault="00314354" w:rsidP="00FF2716">
      <w:pPr>
        <w:pStyle w:val="Heading3"/>
      </w:pPr>
    </w:p>
    <w:p w14:paraId="6F796808" w14:textId="46A8FD09" w:rsidR="00314354" w:rsidRPr="00553E59" w:rsidRDefault="00314354" w:rsidP="0985ADA2"/>
    <w:p w14:paraId="65EF59D2" w14:textId="4D292C1E" w:rsidR="00314354" w:rsidRPr="00553E59" w:rsidRDefault="00314354" w:rsidP="0985ADA2"/>
    <w:p w14:paraId="61D04060" w14:textId="10428BB5" w:rsidR="00314354" w:rsidRPr="00553E59" w:rsidRDefault="00314354" w:rsidP="0985ADA2"/>
    <w:p w14:paraId="11361259" w14:textId="52E65314" w:rsidR="00314354" w:rsidRPr="00553E59" w:rsidRDefault="00314354" w:rsidP="0985ADA2"/>
    <w:p w14:paraId="2BA52CC2" w14:textId="0EF77FD2" w:rsidR="00314354" w:rsidRPr="00553E59" w:rsidRDefault="00314354" w:rsidP="0985ADA2"/>
    <w:p w14:paraId="682B4A02" w14:textId="650FC98C" w:rsidR="00314354" w:rsidRPr="00553E59" w:rsidRDefault="00314354" w:rsidP="0985ADA2"/>
    <w:p w14:paraId="31BD9DE8" w14:textId="776CDA00" w:rsidR="00314354" w:rsidRPr="00553E59" w:rsidRDefault="00314354" w:rsidP="0985ADA2"/>
    <w:p w14:paraId="2A8E9BA6" w14:textId="0062F7DC" w:rsidR="00314354" w:rsidRPr="00553E59" w:rsidRDefault="00314354" w:rsidP="0985ADA2"/>
    <w:p w14:paraId="318E1223" w14:textId="5C3FFA51" w:rsidR="00314354" w:rsidRPr="00553E59" w:rsidRDefault="00314354" w:rsidP="0985ADA2"/>
    <w:p w14:paraId="36286491" w14:textId="3F192971" w:rsidR="00314354" w:rsidRPr="00553E59" w:rsidRDefault="00314354" w:rsidP="0985ADA2"/>
    <w:p w14:paraId="4C429DB8" w14:textId="2886B530" w:rsidR="00314354" w:rsidRPr="00553E59" w:rsidRDefault="00314354" w:rsidP="0985ADA2"/>
    <w:p w14:paraId="26B90F88" w14:textId="2E69B799" w:rsidR="00314354" w:rsidRPr="00553E59" w:rsidRDefault="00314354" w:rsidP="0985ADA2"/>
    <w:p w14:paraId="2E14435E" w14:textId="7117BE80" w:rsidR="00314354" w:rsidRPr="00553E59" w:rsidRDefault="00314354" w:rsidP="0985ADA2"/>
    <w:p w14:paraId="4E43DD52" w14:textId="0D6D9BCC" w:rsidR="00314354" w:rsidRPr="00553E59" w:rsidRDefault="00314354" w:rsidP="0985ADA2"/>
    <w:p w14:paraId="2D631059" w14:textId="5C1CBFB8" w:rsidR="00314354" w:rsidRPr="00553E59" w:rsidRDefault="00314354" w:rsidP="0985ADA2"/>
    <w:p w14:paraId="5DE67A4B" w14:textId="631F815C" w:rsidR="00314354" w:rsidRPr="00553E59" w:rsidRDefault="00314354" w:rsidP="0985ADA2"/>
    <w:p w14:paraId="0F609023" w14:textId="53C68414" w:rsidR="00314354" w:rsidRPr="00553E59" w:rsidRDefault="00314354" w:rsidP="0985ADA2"/>
    <w:p w14:paraId="2DDF911F" w14:textId="1E3D4572" w:rsidR="00314354" w:rsidRPr="00553E59" w:rsidRDefault="00314354" w:rsidP="0985ADA2"/>
    <w:p w14:paraId="448A4E6E" w14:textId="05BA390B" w:rsidR="00314354" w:rsidRPr="00553E59" w:rsidRDefault="00314354" w:rsidP="0985ADA2"/>
    <w:p w14:paraId="70C17394" w14:textId="1785BEE8" w:rsidR="00314354" w:rsidRPr="00553E59" w:rsidRDefault="00314354" w:rsidP="0985ADA2"/>
    <w:p w14:paraId="57BD85CD" w14:textId="161F1BF9" w:rsidR="00314354" w:rsidRPr="00553E59" w:rsidRDefault="00314354" w:rsidP="0985ADA2"/>
    <w:p w14:paraId="356F632C" w14:textId="138E513D" w:rsidR="00314354" w:rsidRPr="00553E59" w:rsidRDefault="00314354" w:rsidP="0985ADA2"/>
    <w:p w14:paraId="727B336C" w14:textId="70F330AD" w:rsidR="00314354" w:rsidRPr="00553E59" w:rsidRDefault="00314354" w:rsidP="0985ADA2"/>
    <w:p w14:paraId="39A4D2C1" w14:textId="23D079F4" w:rsidR="00314354" w:rsidRPr="00553E59" w:rsidRDefault="00314354" w:rsidP="0985ADA2"/>
    <w:p w14:paraId="11C1340D" w14:textId="6EBDA697" w:rsidR="00314354" w:rsidRPr="00553E59" w:rsidRDefault="00314354" w:rsidP="0985ADA2"/>
    <w:p w14:paraId="664D4AEE" w14:textId="3E0A1107" w:rsidR="00314354" w:rsidRPr="00553E59" w:rsidRDefault="00314354" w:rsidP="00FF2716">
      <w:pPr>
        <w:pStyle w:val="Heading3"/>
      </w:pPr>
    </w:p>
    <w:p w14:paraId="5483BA22" w14:textId="77777777" w:rsidR="00F124A5" w:rsidRDefault="00F124A5" w:rsidP="00FF2716">
      <w:pPr>
        <w:pStyle w:val="Heading3"/>
      </w:pPr>
    </w:p>
    <w:p w14:paraId="09A8B91B" w14:textId="6F6A1A66" w:rsidR="00314354" w:rsidRPr="00553E59" w:rsidRDefault="00314354" w:rsidP="00FF2716">
      <w:pPr>
        <w:pStyle w:val="Heading3"/>
      </w:pPr>
      <w:r>
        <w:t>Faculty Supervision</w:t>
      </w:r>
      <w:bookmarkEnd w:id="4"/>
    </w:p>
    <w:p w14:paraId="0841E17B" w14:textId="6273DDF5" w:rsidR="00146FCE" w:rsidRPr="00553E59" w:rsidRDefault="00146FCE" w:rsidP="00314354">
      <w:pPr>
        <w:rPr>
          <w:rFonts w:cstheme="minorHAnsi"/>
          <w:b/>
          <w:bCs/>
          <w:sz w:val="22"/>
          <w:szCs w:val="22"/>
        </w:rPr>
      </w:pPr>
    </w:p>
    <w:p w14:paraId="1216FBA4" w14:textId="13757368" w:rsidR="00146FCE" w:rsidRPr="00553E59" w:rsidRDefault="00146FCE" w:rsidP="00314354">
      <w:pPr>
        <w:rPr>
          <w:rFonts w:cstheme="minorHAnsi"/>
          <w:sz w:val="22"/>
          <w:szCs w:val="22"/>
        </w:rPr>
      </w:pPr>
      <w:r w:rsidRPr="00553E59">
        <w:rPr>
          <w:rFonts w:cstheme="minorHAnsi"/>
          <w:sz w:val="22"/>
          <w:szCs w:val="22"/>
        </w:rPr>
        <w:t xml:space="preserve">Each student who accepts the SJF will be matched with a faculty </w:t>
      </w:r>
      <w:r w:rsidR="00591FFF" w:rsidRPr="00553E59">
        <w:rPr>
          <w:rFonts w:cstheme="minorHAnsi"/>
          <w:sz w:val="22"/>
          <w:szCs w:val="22"/>
        </w:rPr>
        <w:t>advisor</w:t>
      </w:r>
      <w:r w:rsidRPr="00553E59">
        <w:rPr>
          <w:rFonts w:cstheme="minorHAnsi"/>
          <w:sz w:val="22"/>
          <w:szCs w:val="22"/>
        </w:rPr>
        <w:t xml:space="preserve">. The Professor you are matched up with </w:t>
      </w:r>
      <w:r w:rsidR="00266BCD" w:rsidRPr="00553E59">
        <w:rPr>
          <w:rFonts w:cstheme="minorHAnsi"/>
          <w:sz w:val="22"/>
          <w:szCs w:val="22"/>
        </w:rPr>
        <w:t>can assist you in the following ways:</w:t>
      </w:r>
    </w:p>
    <w:p w14:paraId="29E5EFF7" w14:textId="753390B9" w:rsidR="00266BCD" w:rsidRPr="00553E59" w:rsidRDefault="00266BCD" w:rsidP="00314354">
      <w:pPr>
        <w:rPr>
          <w:rFonts w:cstheme="minorHAnsi"/>
          <w:sz w:val="22"/>
          <w:szCs w:val="22"/>
        </w:rPr>
      </w:pPr>
    </w:p>
    <w:p w14:paraId="5643F9AC" w14:textId="73223405" w:rsidR="00266BCD" w:rsidRPr="00553E59" w:rsidRDefault="00BF5748" w:rsidP="00266BCD">
      <w:pPr>
        <w:pStyle w:val="ListParagraph"/>
        <w:numPr>
          <w:ilvl w:val="0"/>
          <w:numId w:val="1"/>
        </w:numPr>
        <w:rPr>
          <w:rFonts w:cstheme="minorHAnsi"/>
          <w:sz w:val="22"/>
          <w:szCs w:val="22"/>
        </w:rPr>
      </w:pPr>
      <w:r w:rsidRPr="00553E59">
        <w:rPr>
          <w:rFonts w:cstheme="minorHAnsi"/>
          <w:sz w:val="22"/>
          <w:szCs w:val="22"/>
        </w:rPr>
        <w:t>Identifying possible placement opportunities and host organizations</w:t>
      </w:r>
      <w:r w:rsidR="00315CE5">
        <w:rPr>
          <w:rFonts w:cstheme="minorHAnsi"/>
          <w:sz w:val="22"/>
          <w:szCs w:val="22"/>
        </w:rPr>
        <w:t>,</w:t>
      </w:r>
    </w:p>
    <w:p w14:paraId="139C3C72" w14:textId="68C8C838" w:rsidR="00266BCD" w:rsidRPr="00553E59" w:rsidRDefault="00266BCD" w:rsidP="00266BCD">
      <w:pPr>
        <w:pStyle w:val="ListParagraph"/>
        <w:numPr>
          <w:ilvl w:val="0"/>
          <w:numId w:val="1"/>
        </w:numPr>
        <w:rPr>
          <w:rFonts w:cstheme="minorHAnsi"/>
          <w:sz w:val="22"/>
          <w:szCs w:val="22"/>
        </w:rPr>
      </w:pPr>
      <w:r w:rsidRPr="00553E59">
        <w:rPr>
          <w:rFonts w:cstheme="minorHAnsi"/>
          <w:sz w:val="22"/>
          <w:szCs w:val="22"/>
        </w:rPr>
        <w:t>Securing a placement</w:t>
      </w:r>
      <w:r w:rsidR="00315CE5">
        <w:rPr>
          <w:rFonts w:cstheme="minorHAnsi"/>
          <w:sz w:val="22"/>
          <w:szCs w:val="22"/>
        </w:rPr>
        <w:t>,</w:t>
      </w:r>
    </w:p>
    <w:p w14:paraId="1B12B23D" w14:textId="57CFE240" w:rsidR="00266BCD" w:rsidRPr="00553E59" w:rsidRDefault="00266BCD" w:rsidP="00266BCD">
      <w:pPr>
        <w:pStyle w:val="ListParagraph"/>
        <w:numPr>
          <w:ilvl w:val="0"/>
          <w:numId w:val="1"/>
        </w:numPr>
        <w:rPr>
          <w:rFonts w:cstheme="minorHAnsi"/>
          <w:sz w:val="22"/>
          <w:szCs w:val="22"/>
        </w:rPr>
      </w:pPr>
      <w:r w:rsidRPr="00553E59">
        <w:rPr>
          <w:rFonts w:cstheme="minorHAnsi"/>
          <w:sz w:val="22"/>
          <w:szCs w:val="22"/>
        </w:rPr>
        <w:t xml:space="preserve">Mentorship </w:t>
      </w:r>
      <w:r w:rsidR="00BF5748" w:rsidRPr="00553E59">
        <w:rPr>
          <w:rFonts w:cstheme="minorHAnsi"/>
          <w:sz w:val="22"/>
          <w:szCs w:val="22"/>
        </w:rPr>
        <w:t xml:space="preserve">and support </w:t>
      </w:r>
      <w:r w:rsidRPr="00553E59">
        <w:rPr>
          <w:rFonts w:cstheme="minorHAnsi"/>
          <w:sz w:val="22"/>
          <w:szCs w:val="22"/>
        </w:rPr>
        <w:t>throughout your placement</w:t>
      </w:r>
      <w:r w:rsidR="00315CE5">
        <w:rPr>
          <w:rFonts w:cstheme="minorHAnsi"/>
          <w:sz w:val="22"/>
          <w:szCs w:val="22"/>
        </w:rPr>
        <w:t>,</w:t>
      </w:r>
    </w:p>
    <w:p w14:paraId="2AB43609" w14:textId="511B4282" w:rsidR="00266BCD" w:rsidRPr="00553E59" w:rsidRDefault="00266BCD" w:rsidP="00266BCD">
      <w:pPr>
        <w:pStyle w:val="ListParagraph"/>
        <w:numPr>
          <w:ilvl w:val="0"/>
          <w:numId w:val="1"/>
        </w:numPr>
        <w:rPr>
          <w:rFonts w:cstheme="minorHAnsi"/>
          <w:sz w:val="22"/>
          <w:szCs w:val="22"/>
        </w:rPr>
      </w:pPr>
      <w:r w:rsidRPr="00553E59">
        <w:rPr>
          <w:rFonts w:cstheme="minorHAnsi"/>
          <w:sz w:val="22"/>
          <w:szCs w:val="22"/>
        </w:rPr>
        <w:t xml:space="preserve">Ethical and professional responsibility </w:t>
      </w:r>
      <w:r w:rsidR="00540B21" w:rsidRPr="00553E59">
        <w:rPr>
          <w:rFonts w:cstheme="minorHAnsi"/>
          <w:sz w:val="22"/>
          <w:szCs w:val="22"/>
        </w:rPr>
        <w:t>guidance</w:t>
      </w:r>
      <w:r w:rsidR="00315CE5">
        <w:rPr>
          <w:rFonts w:cstheme="minorHAnsi"/>
          <w:sz w:val="22"/>
          <w:szCs w:val="22"/>
        </w:rPr>
        <w:t>,</w:t>
      </w:r>
      <w:r w:rsidRPr="00553E59">
        <w:rPr>
          <w:rFonts w:cstheme="minorHAnsi"/>
          <w:sz w:val="22"/>
          <w:szCs w:val="22"/>
        </w:rPr>
        <w:t xml:space="preserve"> </w:t>
      </w:r>
      <w:r w:rsidR="002B5568" w:rsidRPr="00553E59">
        <w:rPr>
          <w:rFonts w:cstheme="minorHAnsi"/>
          <w:sz w:val="22"/>
          <w:szCs w:val="22"/>
        </w:rPr>
        <w:t>and</w:t>
      </w:r>
    </w:p>
    <w:p w14:paraId="6316A6F6" w14:textId="33F9815E" w:rsidR="00266BCD" w:rsidRPr="00553E59" w:rsidRDefault="00266BCD" w:rsidP="00266BCD">
      <w:pPr>
        <w:pStyle w:val="ListParagraph"/>
        <w:numPr>
          <w:ilvl w:val="0"/>
          <w:numId w:val="1"/>
        </w:numPr>
        <w:rPr>
          <w:rFonts w:cstheme="minorHAnsi"/>
          <w:sz w:val="22"/>
          <w:szCs w:val="22"/>
        </w:rPr>
      </w:pPr>
      <w:r w:rsidRPr="00553E59">
        <w:rPr>
          <w:rFonts w:cstheme="minorHAnsi"/>
          <w:sz w:val="22"/>
          <w:szCs w:val="22"/>
        </w:rPr>
        <w:t>Assisting with any referrals needed throughout your placement.</w:t>
      </w:r>
    </w:p>
    <w:p w14:paraId="50BF834F" w14:textId="2B1D796F" w:rsidR="00266BCD" w:rsidRPr="00553E59" w:rsidRDefault="00266BCD" w:rsidP="00266BCD">
      <w:pPr>
        <w:rPr>
          <w:rFonts w:cstheme="minorHAnsi"/>
          <w:sz w:val="22"/>
          <w:szCs w:val="22"/>
        </w:rPr>
      </w:pPr>
    </w:p>
    <w:p w14:paraId="24C85EF5" w14:textId="1BD92AC9" w:rsidR="00266BCD" w:rsidRPr="00553E59" w:rsidRDefault="00266BCD" w:rsidP="1CB47108">
      <w:pPr>
        <w:rPr>
          <w:sz w:val="22"/>
          <w:szCs w:val="22"/>
        </w:rPr>
      </w:pPr>
      <w:r w:rsidRPr="1CB47108">
        <w:rPr>
          <w:sz w:val="22"/>
          <w:szCs w:val="22"/>
        </w:rPr>
        <w:t>The faculty</w:t>
      </w:r>
      <w:r w:rsidR="00591FFF" w:rsidRPr="1CB47108">
        <w:rPr>
          <w:sz w:val="22"/>
          <w:szCs w:val="22"/>
        </w:rPr>
        <w:t xml:space="preserve"> advisor</w:t>
      </w:r>
      <w:r w:rsidRPr="1CB47108">
        <w:rPr>
          <w:sz w:val="22"/>
          <w:szCs w:val="22"/>
        </w:rPr>
        <w:t xml:space="preserve"> will also be responsible for </w:t>
      </w:r>
      <w:r w:rsidR="001E0DB4" w:rsidRPr="1CB47108">
        <w:rPr>
          <w:sz w:val="22"/>
          <w:szCs w:val="22"/>
        </w:rPr>
        <w:t>assessing</w:t>
      </w:r>
      <w:r w:rsidRPr="1CB47108">
        <w:rPr>
          <w:sz w:val="22"/>
          <w:szCs w:val="22"/>
        </w:rPr>
        <w:t xml:space="preserve"> your</w:t>
      </w:r>
      <w:r w:rsidR="001E0DB4" w:rsidRPr="1CB47108">
        <w:rPr>
          <w:sz w:val="22"/>
          <w:szCs w:val="22"/>
        </w:rPr>
        <w:t xml:space="preserve"> </w:t>
      </w:r>
      <w:r w:rsidR="007A4448" w:rsidRPr="1CB47108">
        <w:rPr>
          <w:sz w:val="22"/>
          <w:szCs w:val="22"/>
        </w:rPr>
        <w:t>experience report</w:t>
      </w:r>
      <w:r w:rsidR="00854A57" w:rsidRPr="1CB47108">
        <w:rPr>
          <w:sz w:val="22"/>
          <w:szCs w:val="22"/>
        </w:rPr>
        <w:t xml:space="preserve"> and critical reflection</w:t>
      </w:r>
      <w:r w:rsidR="00210384" w:rsidRPr="1CB47108">
        <w:rPr>
          <w:sz w:val="22"/>
          <w:szCs w:val="22"/>
        </w:rPr>
        <w:t>.</w:t>
      </w:r>
      <w:r w:rsidR="001E0DB4" w:rsidRPr="1CB47108">
        <w:rPr>
          <w:sz w:val="22"/>
          <w:szCs w:val="22"/>
        </w:rPr>
        <w:t xml:space="preserve"> SJF’s </w:t>
      </w:r>
      <w:r w:rsidR="00210384" w:rsidRPr="1CB47108">
        <w:rPr>
          <w:sz w:val="22"/>
          <w:szCs w:val="22"/>
        </w:rPr>
        <w:t>are encouraged to pursue</w:t>
      </w:r>
      <w:r w:rsidR="001E0DB4" w:rsidRPr="1CB47108">
        <w:rPr>
          <w:sz w:val="22"/>
          <w:szCs w:val="22"/>
        </w:rPr>
        <w:t xml:space="preserve"> a supervised research paper that furthers the work of their fellowship.</w:t>
      </w:r>
      <w:r w:rsidR="00591FFF" w:rsidRPr="1CB47108">
        <w:rPr>
          <w:sz w:val="22"/>
          <w:szCs w:val="22"/>
        </w:rPr>
        <w:t xml:space="preserve"> The faculty advisor can assist in identifying potential supervisors.</w:t>
      </w:r>
    </w:p>
    <w:p w14:paraId="5EFBA622" w14:textId="33A0EFD1" w:rsidR="00314354" w:rsidRDefault="00314354" w:rsidP="00314354">
      <w:pPr>
        <w:rPr>
          <w:rFonts w:cstheme="minorHAnsi"/>
          <w:b/>
          <w:bCs/>
          <w:sz w:val="22"/>
          <w:szCs w:val="22"/>
        </w:rPr>
      </w:pPr>
    </w:p>
    <w:p w14:paraId="401CFD0B" w14:textId="77777777" w:rsidR="00553E59" w:rsidRPr="00553E59" w:rsidRDefault="00553E59" w:rsidP="00314354">
      <w:pPr>
        <w:rPr>
          <w:rFonts w:cstheme="minorHAnsi"/>
          <w:b/>
          <w:bCs/>
          <w:sz w:val="22"/>
          <w:szCs w:val="22"/>
        </w:rPr>
      </w:pPr>
    </w:p>
    <w:p w14:paraId="5451AAD2" w14:textId="3DEA6255" w:rsidR="00314354" w:rsidRPr="00553E59" w:rsidRDefault="00314354" w:rsidP="00553E59">
      <w:pPr>
        <w:pStyle w:val="Heading3"/>
      </w:pPr>
      <w:bookmarkStart w:id="5" w:name="_Toc39734785"/>
      <w:r w:rsidRPr="00553E59">
        <w:t>Finding a Placement</w:t>
      </w:r>
      <w:bookmarkEnd w:id="5"/>
    </w:p>
    <w:p w14:paraId="63CB1AFD" w14:textId="01D73A06" w:rsidR="007B10EE" w:rsidRPr="00553E59" w:rsidRDefault="007B10EE" w:rsidP="00314354">
      <w:pPr>
        <w:rPr>
          <w:rFonts w:cstheme="minorHAnsi"/>
          <w:b/>
          <w:bCs/>
          <w:sz w:val="22"/>
          <w:szCs w:val="22"/>
        </w:rPr>
      </w:pPr>
    </w:p>
    <w:p w14:paraId="6DB5AAC0" w14:textId="4FA7B614" w:rsidR="00384220" w:rsidRPr="00553E59" w:rsidRDefault="00D55979" w:rsidP="00314354">
      <w:pPr>
        <w:rPr>
          <w:rFonts w:cstheme="minorHAnsi"/>
          <w:sz w:val="22"/>
          <w:szCs w:val="22"/>
        </w:rPr>
      </w:pPr>
      <w:r w:rsidRPr="00553E59">
        <w:rPr>
          <w:rFonts w:cstheme="minorHAnsi"/>
          <w:sz w:val="22"/>
          <w:szCs w:val="22"/>
        </w:rPr>
        <w:t>You should begin the process of finding a host organization</w:t>
      </w:r>
      <w:r w:rsidR="0056787E" w:rsidRPr="00553E59">
        <w:rPr>
          <w:rFonts w:cstheme="minorHAnsi"/>
          <w:sz w:val="22"/>
          <w:szCs w:val="22"/>
        </w:rPr>
        <w:t xml:space="preserve"> (if you haven’t already)</w:t>
      </w:r>
      <w:r w:rsidRPr="00553E59">
        <w:rPr>
          <w:rFonts w:cstheme="minorHAnsi"/>
          <w:sz w:val="22"/>
          <w:szCs w:val="22"/>
        </w:rPr>
        <w:t>, that includes a direct supervisor, immediately</w:t>
      </w:r>
      <w:r w:rsidR="0056787E" w:rsidRPr="00553E59">
        <w:rPr>
          <w:rFonts w:cstheme="minorHAnsi"/>
          <w:sz w:val="22"/>
          <w:szCs w:val="22"/>
        </w:rPr>
        <w:t xml:space="preserve"> upon being selected as a fellow</w:t>
      </w:r>
      <w:r w:rsidRPr="00553E59">
        <w:rPr>
          <w:rFonts w:cstheme="minorHAnsi"/>
          <w:sz w:val="22"/>
          <w:szCs w:val="22"/>
        </w:rPr>
        <w:t>.</w:t>
      </w:r>
      <w:r w:rsidR="005B304B" w:rsidRPr="00553E59">
        <w:rPr>
          <w:rFonts w:cstheme="minorHAnsi"/>
          <w:sz w:val="22"/>
          <w:szCs w:val="22"/>
        </w:rPr>
        <w:t xml:space="preserve"> </w:t>
      </w:r>
      <w:r w:rsidR="0056787E" w:rsidRPr="00553E59">
        <w:rPr>
          <w:rFonts w:cstheme="minorHAnsi"/>
          <w:sz w:val="22"/>
          <w:szCs w:val="22"/>
        </w:rPr>
        <w:t xml:space="preserve">Most of you will have already taken steps to confirm a placement as your application required a list of two potential placements. </w:t>
      </w:r>
      <w:r w:rsidR="005B304B" w:rsidRPr="00553E59">
        <w:rPr>
          <w:rFonts w:cstheme="minorHAnsi"/>
          <w:sz w:val="22"/>
          <w:szCs w:val="22"/>
        </w:rPr>
        <w:t xml:space="preserve">Before confirming your placement with the host organization, you must consult with your faculty supervisor and the SJF sub-committee. </w:t>
      </w:r>
      <w:r w:rsidR="00384220" w:rsidRPr="00553E59">
        <w:rPr>
          <w:rFonts w:cstheme="minorHAnsi"/>
          <w:sz w:val="22"/>
          <w:szCs w:val="22"/>
        </w:rPr>
        <w:t>If you require additional assistance in locating an appropriate placement, we encourage you to reach out to the Social Justice Career Coordinator</w:t>
      </w:r>
      <w:r w:rsidR="00F124A5">
        <w:rPr>
          <w:rFonts w:cstheme="minorHAnsi"/>
          <w:sz w:val="22"/>
          <w:szCs w:val="22"/>
        </w:rPr>
        <w:t>, Katie Behan</w:t>
      </w:r>
      <w:r w:rsidR="00384220" w:rsidRPr="00553E59">
        <w:rPr>
          <w:rFonts w:cstheme="minorHAnsi"/>
          <w:sz w:val="22"/>
          <w:szCs w:val="22"/>
        </w:rPr>
        <w:t xml:space="preserve">. </w:t>
      </w:r>
    </w:p>
    <w:p w14:paraId="44E5CBA2" w14:textId="77777777" w:rsidR="00384220" w:rsidRPr="00553E59" w:rsidRDefault="00384220" w:rsidP="00314354">
      <w:pPr>
        <w:rPr>
          <w:rFonts w:cstheme="minorHAnsi"/>
          <w:sz w:val="22"/>
          <w:szCs w:val="22"/>
        </w:rPr>
      </w:pPr>
    </w:p>
    <w:p w14:paraId="38D9B10D" w14:textId="6D6488ED" w:rsidR="007B10EE" w:rsidRPr="00553E59" w:rsidRDefault="007B10EE" w:rsidP="00314354">
      <w:pPr>
        <w:rPr>
          <w:rFonts w:cstheme="minorHAnsi"/>
          <w:sz w:val="22"/>
          <w:szCs w:val="22"/>
        </w:rPr>
      </w:pPr>
      <w:r w:rsidRPr="00553E59">
        <w:rPr>
          <w:rFonts w:cstheme="minorHAnsi"/>
          <w:sz w:val="22"/>
          <w:szCs w:val="22"/>
        </w:rPr>
        <w:t xml:space="preserve">There is no precise roadmap for finding a placement. In the past, SJF’s have </w:t>
      </w:r>
      <w:r w:rsidR="002419D1" w:rsidRPr="00553E59">
        <w:rPr>
          <w:rFonts w:cstheme="minorHAnsi"/>
          <w:sz w:val="22"/>
          <w:szCs w:val="22"/>
        </w:rPr>
        <w:t>worked in a wide variety of social justice contexts</w:t>
      </w:r>
      <w:r w:rsidR="004B2333" w:rsidRPr="00553E59">
        <w:rPr>
          <w:rFonts w:cstheme="minorHAnsi"/>
          <w:sz w:val="22"/>
          <w:szCs w:val="22"/>
        </w:rPr>
        <w:t xml:space="preserve"> (both domestic and international)</w:t>
      </w:r>
      <w:r w:rsidR="002419D1" w:rsidRPr="00553E59">
        <w:rPr>
          <w:rFonts w:cstheme="minorHAnsi"/>
          <w:sz w:val="22"/>
          <w:szCs w:val="22"/>
        </w:rPr>
        <w:t xml:space="preserve"> including but not limited to:</w:t>
      </w:r>
    </w:p>
    <w:p w14:paraId="4A1286AC" w14:textId="43C56255" w:rsidR="002419D1" w:rsidRPr="00553E59" w:rsidRDefault="002419D1" w:rsidP="00314354">
      <w:pPr>
        <w:rPr>
          <w:rFonts w:cstheme="minorHAnsi"/>
          <w:sz w:val="22"/>
          <w:szCs w:val="22"/>
        </w:rPr>
      </w:pPr>
    </w:p>
    <w:p w14:paraId="065A2C4D" w14:textId="51C32BDC" w:rsidR="002419D1" w:rsidRPr="00553E59" w:rsidRDefault="002419D1" w:rsidP="002419D1">
      <w:pPr>
        <w:pStyle w:val="ListParagraph"/>
        <w:numPr>
          <w:ilvl w:val="0"/>
          <w:numId w:val="2"/>
        </w:numPr>
        <w:rPr>
          <w:rFonts w:cstheme="minorHAnsi"/>
          <w:sz w:val="22"/>
          <w:szCs w:val="22"/>
        </w:rPr>
      </w:pPr>
      <w:r w:rsidRPr="00553E59">
        <w:rPr>
          <w:rFonts w:cstheme="minorHAnsi"/>
          <w:sz w:val="22"/>
          <w:szCs w:val="22"/>
        </w:rPr>
        <w:t>Legal clinics</w:t>
      </w:r>
      <w:r w:rsidR="00315CE5">
        <w:rPr>
          <w:rFonts w:cstheme="minorHAnsi"/>
          <w:sz w:val="22"/>
          <w:szCs w:val="22"/>
        </w:rPr>
        <w:t>,</w:t>
      </w:r>
    </w:p>
    <w:p w14:paraId="10EA573A" w14:textId="2757A8ED" w:rsidR="002419D1" w:rsidRPr="00553E59" w:rsidRDefault="00F618BE" w:rsidP="002419D1">
      <w:pPr>
        <w:pStyle w:val="ListParagraph"/>
        <w:numPr>
          <w:ilvl w:val="0"/>
          <w:numId w:val="2"/>
        </w:numPr>
        <w:rPr>
          <w:rFonts w:cstheme="minorHAnsi"/>
          <w:sz w:val="22"/>
          <w:szCs w:val="22"/>
        </w:rPr>
      </w:pPr>
      <w:r w:rsidRPr="00553E59">
        <w:rPr>
          <w:rFonts w:cstheme="minorHAnsi"/>
          <w:sz w:val="22"/>
          <w:szCs w:val="22"/>
        </w:rPr>
        <w:t>Non-governmental organizations (NGO’s)</w:t>
      </w:r>
      <w:r w:rsidR="00315CE5">
        <w:rPr>
          <w:rFonts w:cstheme="minorHAnsi"/>
          <w:sz w:val="22"/>
          <w:szCs w:val="22"/>
        </w:rPr>
        <w:t>,</w:t>
      </w:r>
    </w:p>
    <w:p w14:paraId="56276E43" w14:textId="3015D8A6" w:rsidR="004B2333" w:rsidRPr="00553E59" w:rsidRDefault="004B2333" w:rsidP="002419D1">
      <w:pPr>
        <w:pStyle w:val="ListParagraph"/>
        <w:numPr>
          <w:ilvl w:val="0"/>
          <w:numId w:val="2"/>
        </w:numPr>
        <w:rPr>
          <w:rFonts w:cstheme="minorHAnsi"/>
          <w:sz w:val="22"/>
          <w:szCs w:val="22"/>
        </w:rPr>
      </w:pPr>
      <w:r w:rsidRPr="00553E59">
        <w:rPr>
          <w:rFonts w:cstheme="minorHAnsi"/>
          <w:sz w:val="22"/>
          <w:szCs w:val="22"/>
        </w:rPr>
        <w:t>Non-profit organizations</w:t>
      </w:r>
      <w:r w:rsidR="00315CE5">
        <w:rPr>
          <w:rFonts w:cstheme="minorHAnsi"/>
          <w:sz w:val="22"/>
          <w:szCs w:val="22"/>
        </w:rPr>
        <w:t>,</w:t>
      </w:r>
      <w:r w:rsidR="00A44659">
        <w:rPr>
          <w:rFonts w:cstheme="minorHAnsi"/>
          <w:sz w:val="22"/>
          <w:szCs w:val="22"/>
        </w:rPr>
        <w:t xml:space="preserve"> and </w:t>
      </w:r>
    </w:p>
    <w:p w14:paraId="7B14EC2D" w14:textId="04254592" w:rsidR="00B24F50" w:rsidRPr="00553E59" w:rsidRDefault="00B24F50" w:rsidP="002419D1">
      <w:pPr>
        <w:pStyle w:val="ListParagraph"/>
        <w:numPr>
          <w:ilvl w:val="0"/>
          <w:numId w:val="2"/>
        </w:numPr>
        <w:rPr>
          <w:rFonts w:cstheme="minorHAnsi"/>
          <w:sz w:val="22"/>
          <w:szCs w:val="22"/>
        </w:rPr>
      </w:pPr>
      <w:r w:rsidRPr="00553E59">
        <w:rPr>
          <w:rFonts w:cstheme="minorHAnsi"/>
          <w:sz w:val="22"/>
          <w:szCs w:val="22"/>
        </w:rPr>
        <w:t>Activist and community organiz</w:t>
      </w:r>
      <w:r w:rsidR="005F1BE4" w:rsidRPr="00553E59">
        <w:rPr>
          <w:rFonts w:cstheme="minorHAnsi"/>
          <w:sz w:val="22"/>
          <w:szCs w:val="22"/>
        </w:rPr>
        <w:t>ations</w:t>
      </w:r>
      <w:r w:rsidRPr="00553E59">
        <w:rPr>
          <w:rFonts w:cstheme="minorHAnsi"/>
          <w:sz w:val="22"/>
          <w:szCs w:val="22"/>
        </w:rPr>
        <w:t>.</w:t>
      </w:r>
    </w:p>
    <w:p w14:paraId="45619D27" w14:textId="186ED39D" w:rsidR="00B24F50" w:rsidRPr="00553E59" w:rsidRDefault="00B24F50" w:rsidP="00B24F50">
      <w:pPr>
        <w:rPr>
          <w:rFonts w:cstheme="minorHAnsi"/>
          <w:sz w:val="22"/>
          <w:szCs w:val="22"/>
        </w:rPr>
      </w:pPr>
    </w:p>
    <w:p w14:paraId="1C6854D1" w14:textId="1497C548" w:rsidR="00EB4CFA" w:rsidRPr="00553E59" w:rsidRDefault="00B24F50" w:rsidP="00B24F50">
      <w:pPr>
        <w:rPr>
          <w:rFonts w:cstheme="minorHAnsi"/>
          <w:sz w:val="22"/>
          <w:szCs w:val="22"/>
        </w:rPr>
      </w:pPr>
      <w:r w:rsidRPr="00553E59">
        <w:rPr>
          <w:rFonts w:cstheme="minorHAnsi"/>
          <w:sz w:val="22"/>
          <w:szCs w:val="22"/>
        </w:rPr>
        <w:t xml:space="preserve">Generally, SJF’s do legal work and are supervised on site by a </w:t>
      </w:r>
      <w:r w:rsidR="00553E59" w:rsidRPr="00553E59">
        <w:rPr>
          <w:rFonts w:cstheme="minorHAnsi"/>
          <w:sz w:val="22"/>
          <w:szCs w:val="22"/>
        </w:rPr>
        <w:t>licensed</w:t>
      </w:r>
      <w:r w:rsidRPr="00553E59">
        <w:rPr>
          <w:rFonts w:cstheme="minorHAnsi"/>
          <w:sz w:val="22"/>
          <w:szCs w:val="22"/>
        </w:rPr>
        <w:t xml:space="preserve"> lawyer. However, there may be placements where </w:t>
      </w:r>
      <w:r w:rsidR="004147ED" w:rsidRPr="00553E59">
        <w:rPr>
          <w:rFonts w:cstheme="minorHAnsi"/>
          <w:sz w:val="22"/>
          <w:szCs w:val="22"/>
        </w:rPr>
        <w:t xml:space="preserve">direct </w:t>
      </w:r>
      <w:r w:rsidRPr="00553E59">
        <w:rPr>
          <w:rFonts w:cstheme="minorHAnsi"/>
          <w:sz w:val="22"/>
          <w:szCs w:val="22"/>
        </w:rPr>
        <w:t xml:space="preserve">lawyer supervision is not necessary. For example, an important part of social justice legal advocacy is community organizing and advocacy. Where </w:t>
      </w:r>
      <w:r w:rsidR="00F21A2C" w:rsidRPr="00553E59">
        <w:rPr>
          <w:rFonts w:cstheme="minorHAnsi"/>
          <w:sz w:val="22"/>
          <w:szCs w:val="22"/>
        </w:rPr>
        <w:t xml:space="preserve">an SJF is not conducting legal research or engaging in legal work, lawyer supervision is not necessarily required. </w:t>
      </w:r>
      <w:r w:rsidR="00EB4CFA" w:rsidRPr="00553E59">
        <w:rPr>
          <w:rFonts w:cstheme="minorHAnsi"/>
          <w:sz w:val="22"/>
          <w:szCs w:val="22"/>
        </w:rPr>
        <w:t>In these circumstances, the SJF will still need to ensure they have a direct supervisor that is willing to provide close supervision to the SJF.</w:t>
      </w:r>
    </w:p>
    <w:p w14:paraId="079FCE3A" w14:textId="77777777" w:rsidR="00EB4CFA" w:rsidRPr="00553E59" w:rsidRDefault="00EB4CFA" w:rsidP="00B24F50">
      <w:pPr>
        <w:rPr>
          <w:rFonts w:cstheme="minorHAnsi"/>
          <w:sz w:val="22"/>
          <w:szCs w:val="22"/>
        </w:rPr>
      </w:pPr>
    </w:p>
    <w:p w14:paraId="73FF0F3D" w14:textId="5DDC8A92" w:rsidR="00B24F50" w:rsidRPr="00553E59" w:rsidRDefault="00EB4CFA" w:rsidP="1CB47108">
      <w:pPr>
        <w:rPr>
          <w:sz w:val="22"/>
          <w:szCs w:val="22"/>
        </w:rPr>
      </w:pPr>
      <w:r w:rsidRPr="1CB47108">
        <w:rPr>
          <w:sz w:val="22"/>
          <w:szCs w:val="22"/>
        </w:rPr>
        <w:t xml:space="preserve">All SJF’s need to have their placement </w:t>
      </w:r>
      <w:r w:rsidR="004569EC" w:rsidRPr="1CB47108">
        <w:rPr>
          <w:sz w:val="22"/>
          <w:szCs w:val="22"/>
        </w:rPr>
        <w:t>approved prior</w:t>
      </w:r>
      <w:r w:rsidRPr="1CB47108">
        <w:rPr>
          <w:sz w:val="22"/>
          <w:szCs w:val="22"/>
        </w:rPr>
        <w:t xml:space="preserve"> to committing to an organization. The SJF </w:t>
      </w:r>
      <w:r w:rsidR="004569EC">
        <w:rPr>
          <w:sz w:val="22"/>
          <w:szCs w:val="22"/>
        </w:rPr>
        <w:t xml:space="preserve">Committee </w:t>
      </w:r>
      <w:r w:rsidRPr="1CB47108">
        <w:rPr>
          <w:sz w:val="22"/>
          <w:szCs w:val="22"/>
        </w:rPr>
        <w:t>will approve all placements and determine</w:t>
      </w:r>
      <w:r w:rsidR="004569EC">
        <w:rPr>
          <w:sz w:val="22"/>
          <w:szCs w:val="22"/>
        </w:rPr>
        <w:t xml:space="preserve"> </w:t>
      </w:r>
      <w:r w:rsidRPr="1CB47108">
        <w:rPr>
          <w:sz w:val="22"/>
          <w:szCs w:val="22"/>
        </w:rPr>
        <w:t xml:space="preserve">what kind of supervision is </w:t>
      </w:r>
      <w:r w:rsidR="004F473F" w:rsidRPr="1CB47108">
        <w:rPr>
          <w:sz w:val="22"/>
          <w:szCs w:val="22"/>
        </w:rPr>
        <w:t xml:space="preserve">appropriate and </w:t>
      </w:r>
      <w:r w:rsidRPr="1CB47108">
        <w:rPr>
          <w:sz w:val="22"/>
          <w:szCs w:val="22"/>
        </w:rPr>
        <w:t xml:space="preserve">required. </w:t>
      </w:r>
    </w:p>
    <w:p w14:paraId="4DE4DBC1" w14:textId="77777777" w:rsidR="00B24F50" w:rsidRPr="00553E59" w:rsidRDefault="00B24F50" w:rsidP="00B24F50">
      <w:pPr>
        <w:rPr>
          <w:rFonts w:cstheme="minorHAnsi"/>
          <w:sz w:val="22"/>
          <w:szCs w:val="22"/>
        </w:rPr>
      </w:pPr>
    </w:p>
    <w:p w14:paraId="6EB8EF4C" w14:textId="248DCF3B" w:rsidR="00B24F50" w:rsidRPr="00553E59" w:rsidRDefault="00B24F50" w:rsidP="00B24F50">
      <w:pPr>
        <w:rPr>
          <w:rFonts w:cstheme="minorHAnsi"/>
          <w:sz w:val="22"/>
          <w:szCs w:val="22"/>
        </w:rPr>
      </w:pPr>
      <w:r w:rsidRPr="00553E59">
        <w:rPr>
          <w:rFonts w:cstheme="minorHAnsi"/>
          <w:sz w:val="22"/>
          <w:szCs w:val="22"/>
        </w:rPr>
        <w:lastRenderedPageBreak/>
        <w:t>Speaking to former SJF’s and your faculty supervisor can be a great starting point in terms of learning how best to find and secure an appropriate placement.</w:t>
      </w:r>
      <w:r w:rsidR="004F473F" w:rsidRPr="00553E59">
        <w:rPr>
          <w:rFonts w:cstheme="minorHAnsi"/>
          <w:sz w:val="22"/>
          <w:szCs w:val="22"/>
        </w:rPr>
        <w:t xml:space="preserve"> One of the major challenges that former SJF’s have encountered is a lack of response from the potential placement or host organization.</w:t>
      </w:r>
      <w:r w:rsidR="007C77A6" w:rsidRPr="00553E59">
        <w:rPr>
          <w:rFonts w:cstheme="minorHAnsi"/>
          <w:sz w:val="22"/>
          <w:szCs w:val="22"/>
        </w:rPr>
        <w:t xml:space="preserve"> It may be helpful to utilize multiple forms of contacting the potential placement </w:t>
      </w:r>
      <w:r w:rsidR="00553E59" w:rsidRPr="00553E59">
        <w:rPr>
          <w:rFonts w:cstheme="minorHAnsi"/>
          <w:sz w:val="22"/>
          <w:szCs w:val="22"/>
        </w:rPr>
        <w:t>including</w:t>
      </w:r>
      <w:r w:rsidR="007C77A6" w:rsidRPr="00553E59">
        <w:rPr>
          <w:rFonts w:cstheme="minorHAnsi"/>
          <w:sz w:val="22"/>
          <w:szCs w:val="22"/>
        </w:rPr>
        <w:t xml:space="preserve"> emails, letters, and phone calls. Identifying a contact within the organization and addressing communication to that person may also be helpful.</w:t>
      </w:r>
      <w:r w:rsidR="00316EC3" w:rsidRPr="00553E59">
        <w:rPr>
          <w:rFonts w:cstheme="minorHAnsi"/>
          <w:sz w:val="22"/>
          <w:szCs w:val="22"/>
        </w:rPr>
        <w:t xml:space="preserve"> If you are also able to identify a person who is in contact with the organization, it may be helpful to have that person connect you via email or otherwise.</w:t>
      </w:r>
    </w:p>
    <w:p w14:paraId="7AF21526" w14:textId="34224705" w:rsidR="000A52DA" w:rsidRPr="00553E59" w:rsidRDefault="000A52DA" w:rsidP="00B24F50">
      <w:pPr>
        <w:rPr>
          <w:rFonts w:cstheme="minorHAnsi"/>
          <w:sz w:val="22"/>
          <w:szCs w:val="22"/>
        </w:rPr>
      </w:pPr>
    </w:p>
    <w:p w14:paraId="220B5A2B" w14:textId="450BD0A0" w:rsidR="000A52DA" w:rsidRPr="00553E59" w:rsidRDefault="000A52DA" w:rsidP="00B24F50">
      <w:pPr>
        <w:rPr>
          <w:rFonts w:cstheme="minorHAnsi"/>
          <w:sz w:val="22"/>
          <w:szCs w:val="22"/>
        </w:rPr>
      </w:pPr>
      <w:r w:rsidRPr="00553E59">
        <w:rPr>
          <w:rFonts w:cstheme="minorHAnsi"/>
          <w:sz w:val="22"/>
          <w:szCs w:val="22"/>
        </w:rPr>
        <w:t>The key to finding a placement is to start your search as early as possible. Because many social justice organizations work with limited resources, it is normal to expect that responses to your inquiries may not be timely. Starting your search early can mitigate this reality.</w:t>
      </w:r>
    </w:p>
    <w:p w14:paraId="02D4A5A2" w14:textId="32E2E4A9" w:rsidR="00CF304D" w:rsidRPr="00553E59" w:rsidRDefault="00CF304D" w:rsidP="00314354">
      <w:pPr>
        <w:rPr>
          <w:rFonts w:cstheme="minorHAnsi"/>
          <w:b/>
          <w:bCs/>
          <w:sz w:val="22"/>
          <w:szCs w:val="22"/>
        </w:rPr>
      </w:pPr>
    </w:p>
    <w:p w14:paraId="7A9DE5D5" w14:textId="77777777" w:rsidR="00553E59" w:rsidRDefault="00553E59" w:rsidP="00314354">
      <w:pPr>
        <w:rPr>
          <w:rFonts w:cstheme="minorHAnsi"/>
          <w:b/>
          <w:bCs/>
          <w:sz w:val="22"/>
          <w:szCs w:val="22"/>
        </w:rPr>
      </w:pPr>
    </w:p>
    <w:p w14:paraId="456AF2B3" w14:textId="6F53BD9B" w:rsidR="00CF304D" w:rsidRPr="00553E59" w:rsidRDefault="00CF304D" w:rsidP="00553E59">
      <w:pPr>
        <w:pStyle w:val="Heading3"/>
      </w:pPr>
      <w:bookmarkStart w:id="6" w:name="_Toc39734786"/>
      <w:r w:rsidRPr="00553E59">
        <w:t>Roles and Responsibilities of SJF Fellows</w:t>
      </w:r>
      <w:bookmarkEnd w:id="6"/>
    </w:p>
    <w:p w14:paraId="77C3E829" w14:textId="31AE5559" w:rsidR="000F7455" w:rsidRPr="00553E59" w:rsidRDefault="000F7455" w:rsidP="00314354">
      <w:pPr>
        <w:rPr>
          <w:rFonts w:cstheme="minorHAnsi"/>
          <w:b/>
          <w:bCs/>
          <w:sz w:val="22"/>
          <w:szCs w:val="22"/>
        </w:rPr>
      </w:pPr>
    </w:p>
    <w:p w14:paraId="080CF2E7" w14:textId="6367B680" w:rsidR="000F7455" w:rsidRPr="00553E59" w:rsidRDefault="000F7455" w:rsidP="00314354">
      <w:pPr>
        <w:rPr>
          <w:rFonts w:cstheme="minorHAnsi"/>
          <w:sz w:val="22"/>
          <w:szCs w:val="22"/>
        </w:rPr>
      </w:pPr>
      <w:r w:rsidRPr="00553E59">
        <w:rPr>
          <w:rFonts w:cstheme="minorHAnsi"/>
          <w:sz w:val="22"/>
          <w:szCs w:val="22"/>
        </w:rPr>
        <w:t xml:space="preserve">As an SJF, you are representing Windsor law and are </w:t>
      </w:r>
      <w:r w:rsidR="009E23CE" w:rsidRPr="00553E59">
        <w:rPr>
          <w:rFonts w:cstheme="minorHAnsi"/>
          <w:sz w:val="22"/>
          <w:szCs w:val="22"/>
        </w:rPr>
        <w:t xml:space="preserve">expected to abide by the highest standards of professionalism. Whether you are conducting legal work under the supervision of a lawyer, or whether you are doing other social justice work, we expect you to act in accordance with the </w:t>
      </w:r>
      <w:hyperlink r:id="rId13" w:history="1">
        <w:r w:rsidR="009E23CE" w:rsidRPr="00553E59">
          <w:rPr>
            <w:rStyle w:val="Hyperlink"/>
            <w:rFonts w:cstheme="minorHAnsi"/>
            <w:i/>
            <w:iCs/>
            <w:sz w:val="22"/>
            <w:szCs w:val="22"/>
          </w:rPr>
          <w:t>Rules of Professional Conduct</w:t>
        </w:r>
      </w:hyperlink>
      <w:r w:rsidR="005941FF" w:rsidRPr="00553E59">
        <w:rPr>
          <w:rFonts w:cstheme="minorHAnsi"/>
          <w:i/>
          <w:iCs/>
          <w:sz w:val="22"/>
          <w:szCs w:val="22"/>
        </w:rPr>
        <w:t xml:space="preserve"> </w:t>
      </w:r>
      <w:r w:rsidR="005941FF" w:rsidRPr="00553E59">
        <w:rPr>
          <w:rFonts w:cstheme="minorHAnsi"/>
          <w:sz w:val="22"/>
          <w:szCs w:val="22"/>
        </w:rPr>
        <w:t xml:space="preserve">and you are bound by the </w:t>
      </w:r>
      <w:hyperlink r:id="rId14" w:history="1">
        <w:r w:rsidR="005941FF" w:rsidRPr="00553E59">
          <w:rPr>
            <w:rStyle w:val="Hyperlink"/>
            <w:rFonts w:cstheme="minorHAnsi"/>
            <w:sz w:val="22"/>
            <w:szCs w:val="22"/>
          </w:rPr>
          <w:t>University of Windsor, Student Code of Conduct</w:t>
        </w:r>
      </w:hyperlink>
      <w:r w:rsidR="009E23CE" w:rsidRPr="00553E59">
        <w:rPr>
          <w:rFonts w:cstheme="minorHAnsi"/>
          <w:sz w:val="22"/>
          <w:szCs w:val="22"/>
        </w:rPr>
        <w:t xml:space="preserve">. </w:t>
      </w:r>
      <w:r w:rsidR="005954F1" w:rsidRPr="00553E59">
        <w:rPr>
          <w:rFonts w:cstheme="minorHAnsi"/>
          <w:sz w:val="22"/>
          <w:szCs w:val="22"/>
        </w:rPr>
        <w:t xml:space="preserve">Under no circumstances are you able to provide legal advice unless you </w:t>
      </w:r>
      <w:r w:rsidR="004B4904" w:rsidRPr="00553E59">
        <w:rPr>
          <w:rFonts w:cstheme="minorHAnsi"/>
          <w:sz w:val="22"/>
          <w:szCs w:val="22"/>
        </w:rPr>
        <w:t xml:space="preserve">are </w:t>
      </w:r>
      <w:r w:rsidR="005941FF" w:rsidRPr="00553E59">
        <w:rPr>
          <w:rFonts w:cstheme="minorHAnsi"/>
          <w:sz w:val="22"/>
          <w:szCs w:val="22"/>
        </w:rPr>
        <w:t>acting under the direct authorization and supervision of</w:t>
      </w:r>
      <w:r w:rsidR="005954F1" w:rsidRPr="00553E59">
        <w:rPr>
          <w:rFonts w:cstheme="minorHAnsi"/>
          <w:sz w:val="22"/>
          <w:szCs w:val="22"/>
        </w:rPr>
        <w:t xml:space="preserve"> a supervising lawyer.</w:t>
      </w:r>
      <w:r w:rsidR="008236F3" w:rsidRPr="00553E59">
        <w:rPr>
          <w:rFonts w:cstheme="minorHAnsi"/>
          <w:sz w:val="22"/>
          <w:szCs w:val="22"/>
        </w:rPr>
        <w:t xml:space="preserve"> For the duration of your placement, SJF students are expected to</w:t>
      </w:r>
      <w:r w:rsidR="0050385B" w:rsidRPr="00553E59">
        <w:rPr>
          <w:rFonts w:cstheme="minorHAnsi"/>
          <w:sz w:val="22"/>
          <w:szCs w:val="22"/>
        </w:rPr>
        <w:t>:</w:t>
      </w:r>
    </w:p>
    <w:p w14:paraId="5B3B1B0A" w14:textId="05892C4C" w:rsidR="0050385B" w:rsidRPr="00553E59" w:rsidRDefault="0050385B" w:rsidP="00314354">
      <w:pPr>
        <w:rPr>
          <w:rFonts w:cstheme="minorHAnsi"/>
          <w:sz w:val="22"/>
          <w:szCs w:val="22"/>
        </w:rPr>
      </w:pPr>
    </w:p>
    <w:p w14:paraId="7A751508" w14:textId="18BFC11C" w:rsidR="0050385B" w:rsidRPr="00553E59" w:rsidRDefault="0050385B" w:rsidP="0050385B">
      <w:pPr>
        <w:pStyle w:val="ListParagraph"/>
        <w:numPr>
          <w:ilvl w:val="0"/>
          <w:numId w:val="3"/>
        </w:numPr>
        <w:rPr>
          <w:rFonts w:cstheme="minorHAnsi"/>
          <w:sz w:val="22"/>
          <w:szCs w:val="22"/>
        </w:rPr>
      </w:pPr>
      <w:r w:rsidRPr="00553E59">
        <w:rPr>
          <w:rFonts w:cstheme="minorHAnsi"/>
          <w:sz w:val="22"/>
          <w:szCs w:val="22"/>
        </w:rPr>
        <w:t>Demonstrate the highest level of professionalism, which includes arriving on time for designated work, notifying your placement supervisor of any changes to the established schedule, and dressing to the standards of the organization of the work being performed</w:t>
      </w:r>
      <w:r w:rsidR="00A44659">
        <w:rPr>
          <w:rFonts w:cstheme="minorHAnsi"/>
          <w:sz w:val="22"/>
          <w:szCs w:val="22"/>
        </w:rPr>
        <w:t>,</w:t>
      </w:r>
    </w:p>
    <w:p w14:paraId="7C3D55C9" w14:textId="77777777" w:rsidR="006C76E4" w:rsidRPr="00553E59" w:rsidRDefault="006C76E4" w:rsidP="006C76E4">
      <w:pPr>
        <w:pStyle w:val="ListParagraph"/>
        <w:rPr>
          <w:rFonts w:cstheme="minorHAnsi"/>
          <w:sz w:val="22"/>
          <w:szCs w:val="22"/>
        </w:rPr>
      </w:pPr>
    </w:p>
    <w:p w14:paraId="368963A3" w14:textId="74A82590" w:rsidR="0050385B" w:rsidRPr="00553E59" w:rsidRDefault="0050385B" w:rsidP="0050385B">
      <w:pPr>
        <w:pStyle w:val="ListParagraph"/>
        <w:numPr>
          <w:ilvl w:val="0"/>
          <w:numId w:val="3"/>
        </w:numPr>
        <w:rPr>
          <w:rFonts w:cstheme="minorHAnsi"/>
          <w:sz w:val="22"/>
          <w:szCs w:val="22"/>
        </w:rPr>
      </w:pPr>
      <w:r w:rsidRPr="00553E59">
        <w:rPr>
          <w:rFonts w:cstheme="minorHAnsi"/>
          <w:sz w:val="22"/>
          <w:szCs w:val="22"/>
        </w:rPr>
        <w:t>Respect the organization’s reporting structure and follow the policies and procedures and follow the policies and procedures of the organization</w:t>
      </w:r>
      <w:r w:rsidR="00A44659">
        <w:rPr>
          <w:rFonts w:cstheme="minorHAnsi"/>
          <w:sz w:val="22"/>
          <w:szCs w:val="22"/>
        </w:rPr>
        <w:t>,</w:t>
      </w:r>
    </w:p>
    <w:p w14:paraId="1D5112E8" w14:textId="77777777" w:rsidR="006C76E4" w:rsidRPr="00553E59" w:rsidRDefault="006C76E4" w:rsidP="006C76E4">
      <w:pPr>
        <w:rPr>
          <w:rFonts w:cstheme="minorHAnsi"/>
          <w:sz w:val="22"/>
          <w:szCs w:val="22"/>
        </w:rPr>
      </w:pPr>
    </w:p>
    <w:p w14:paraId="4E7DE28E" w14:textId="6F7A0536" w:rsidR="0050385B" w:rsidRPr="00553E59" w:rsidRDefault="0050385B" w:rsidP="0050385B">
      <w:pPr>
        <w:pStyle w:val="ListParagraph"/>
        <w:numPr>
          <w:ilvl w:val="0"/>
          <w:numId w:val="3"/>
        </w:numPr>
        <w:rPr>
          <w:rFonts w:cstheme="minorHAnsi"/>
          <w:sz w:val="22"/>
          <w:szCs w:val="22"/>
        </w:rPr>
      </w:pPr>
      <w:r w:rsidRPr="00553E59">
        <w:rPr>
          <w:rFonts w:cstheme="minorHAnsi"/>
          <w:sz w:val="22"/>
          <w:szCs w:val="22"/>
        </w:rPr>
        <w:t>Communicate effectively with the placement supervisor and other staff within the organization. Accept and apply feedback and suggestions to the work</w:t>
      </w:r>
      <w:r w:rsidR="00A44659">
        <w:rPr>
          <w:rFonts w:cstheme="minorHAnsi"/>
          <w:sz w:val="22"/>
          <w:szCs w:val="22"/>
        </w:rPr>
        <w:t>,</w:t>
      </w:r>
    </w:p>
    <w:p w14:paraId="1462C672" w14:textId="77777777" w:rsidR="006C76E4" w:rsidRPr="00553E59" w:rsidRDefault="006C76E4" w:rsidP="006C76E4">
      <w:pPr>
        <w:rPr>
          <w:rFonts w:cstheme="minorHAnsi"/>
          <w:sz w:val="22"/>
          <w:szCs w:val="22"/>
        </w:rPr>
      </w:pPr>
    </w:p>
    <w:p w14:paraId="0FD51451" w14:textId="6937A39F" w:rsidR="0050385B" w:rsidRPr="00553E59" w:rsidRDefault="0050385B" w:rsidP="0050385B">
      <w:pPr>
        <w:pStyle w:val="ListParagraph"/>
        <w:numPr>
          <w:ilvl w:val="0"/>
          <w:numId w:val="3"/>
        </w:numPr>
        <w:rPr>
          <w:rFonts w:cstheme="minorHAnsi"/>
          <w:sz w:val="22"/>
          <w:szCs w:val="22"/>
        </w:rPr>
      </w:pPr>
      <w:r w:rsidRPr="00553E59">
        <w:rPr>
          <w:rFonts w:cstheme="minorHAnsi"/>
          <w:sz w:val="22"/>
          <w:szCs w:val="22"/>
        </w:rPr>
        <w:t>Communicate with the site supervisor and/or faculty supervisor any issues that may affect the performance of assigned responsibilities or the overall success of the experience</w:t>
      </w:r>
      <w:r w:rsidR="00A44659">
        <w:rPr>
          <w:rFonts w:cstheme="minorHAnsi"/>
          <w:sz w:val="22"/>
          <w:szCs w:val="22"/>
        </w:rPr>
        <w:t>,</w:t>
      </w:r>
      <w:r w:rsidR="00B945A6" w:rsidRPr="00553E59">
        <w:rPr>
          <w:rFonts w:cstheme="minorHAnsi"/>
          <w:sz w:val="22"/>
          <w:szCs w:val="22"/>
        </w:rPr>
        <w:t xml:space="preserve"> and</w:t>
      </w:r>
    </w:p>
    <w:p w14:paraId="2549AE3D" w14:textId="77777777" w:rsidR="006C76E4" w:rsidRPr="00553E59" w:rsidRDefault="006C76E4" w:rsidP="006C76E4">
      <w:pPr>
        <w:rPr>
          <w:rFonts w:cstheme="minorHAnsi"/>
          <w:sz w:val="22"/>
          <w:szCs w:val="22"/>
        </w:rPr>
      </w:pPr>
    </w:p>
    <w:p w14:paraId="1523B64F" w14:textId="15850B5E" w:rsidR="006C76E4" w:rsidRPr="00553E59" w:rsidRDefault="0050385B" w:rsidP="003D20F4">
      <w:pPr>
        <w:pStyle w:val="ListParagraph"/>
        <w:numPr>
          <w:ilvl w:val="0"/>
          <w:numId w:val="3"/>
        </w:numPr>
        <w:rPr>
          <w:rFonts w:cstheme="minorHAnsi"/>
          <w:sz w:val="22"/>
          <w:szCs w:val="22"/>
        </w:rPr>
      </w:pPr>
      <w:r w:rsidRPr="00553E59">
        <w:rPr>
          <w:rFonts w:cstheme="minorHAnsi"/>
          <w:sz w:val="22"/>
          <w:szCs w:val="22"/>
        </w:rPr>
        <w:t xml:space="preserve">Uphold the University of </w:t>
      </w:r>
      <w:r w:rsidRPr="00553E59">
        <w:rPr>
          <w:rFonts w:cstheme="minorHAnsi"/>
          <w:i/>
          <w:iCs/>
          <w:sz w:val="22"/>
          <w:szCs w:val="22"/>
        </w:rPr>
        <w:t>Windsor Student Code of Conduct</w:t>
      </w:r>
      <w:r w:rsidR="00521836" w:rsidRPr="00553E59">
        <w:rPr>
          <w:rFonts w:cstheme="minorHAnsi"/>
          <w:sz w:val="22"/>
          <w:szCs w:val="22"/>
        </w:rPr>
        <w:t xml:space="preserve">, the Policy Statement on Student Discipline </w:t>
      </w:r>
      <w:r w:rsidRPr="00553E59">
        <w:rPr>
          <w:rFonts w:cstheme="minorHAnsi"/>
          <w:sz w:val="22"/>
          <w:szCs w:val="22"/>
        </w:rPr>
        <w:t xml:space="preserve">and the </w:t>
      </w:r>
      <w:r w:rsidRPr="00553E59">
        <w:rPr>
          <w:rFonts w:cstheme="minorHAnsi"/>
          <w:i/>
          <w:iCs/>
          <w:sz w:val="22"/>
          <w:szCs w:val="22"/>
        </w:rPr>
        <w:t>Rules of Professional Conduct</w:t>
      </w:r>
      <w:r w:rsidRPr="00553E59">
        <w:rPr>
          <w:rFonts w:cstheme="minorHAnsi"/>
          <w:sz w:val="22"/>
          <w:szCs w:val="22"/>
        </w:rPr>
        <w:t xml:space="preserve"> and act in an ethical manner when at your placement and while representing the placement organization</w:t>
      </w:r>
      <w:r w:rsidR="00B945A6" w:rsidRPr="00553E59">
        <w:rPr>
          <w:rFonts w:cstheme="minorHAnsi"/>
          <w:sz w:val="22"/>
          <w:szCs w:val="22"/>
        </w:rPr>
        <w:t>.</w:t>
      </w:r>
    </w:p>
    <w:p w14:paraId="02C93DF9" w14:textId="77777777" w:rsidR="00B945A6" w:rsidRPr="00553E59" w:rsidRDefault="00B945A6" w:rsidP="00B945A6">
      <w:pPr>
        <w:pStyle w:val="ListParagraph"/>
        <w:rPr>
          <w:rFonts w:cstheme="minorHAnsi"/>
          <w:sz w:val="22"/>
          <w:szCs w:val="22"/>
        </w:rPr>
      </w:pPr>
    </w:p>
    <w:p w14:paraId="77AEAA54" w14:textId="051C5567" w:rsidR="00B945A6" w:rsidRPr="00553E59" w:rsidRDefault="00B945A6" w:rsidP="00F65A9C">
      <w:pPr>
        <w:autoSpaceDE w:val="0"/>
        <w:autoSpaceDN w:val="0"/>
        <w:adjustRightInd w:val="0"/>
        <w:ind w:right="6"/>
        <w:jc w:val="both"/>
        <w:rPr>
          <w:rFonts w:cstheme="minorHAnsi"/>
          <w:color w:val="000000"/>
          <w:sz w:val="22"/>
          <w:szCs w:val="22"/>
        </w:rPr>
      </w:pPr>
      <w:r w:rsidRPr="00553E59">
        <w:rPr>
          <w:rFonts w:cstheme="minorHAnsi"/>
          <w:sz w:val="22"/>
          <w:szCs w:val="22"/>
        </w:rPr>
        <w:t xml:space="preserve">Fellows may be asked to write letters to Windsor Law alumni, whose gifts to the Law School helped to make the </w:t>
      </w:r>
      <w:r w:rsidRPr="00553E59">
        <w:rPr>
          <w:rFonts w:cstheme="minorHAnsi"/>
          <w:bCs/>
          <w:sz w:val="22"/>
          <w:szCs w:val="22"/>
        </w:rPr>
        <w:t>Windsor Law Social Justice Fellowship P</w:t>
      </w:r>
      <w:r w:rsidRPr="00553E59">
        <w:rPr>
          <w:rFonts w:cstheme="minorHAnsi"/>
          <w:color w:val="000000"/>
          <w:sz w:val="22"/>
          <w:szCs w:val="22"/>
        </w:rPr>
        <w:t>rogram</w:t>
      </w:r>
      <w:r w:rsidRPr="00553E59">
        <w:rPr>
          <w:rFonts w:cstheme="minorHAnsi"/>
          <w:sz w:val="22"/>
          <w:szCs w:val="22"/>
        </w:rPr>
        <w:t xml:space="preserve"> possible and </w:t>
      </w:r>
      <w:r w:rsidR="00F65A9C" w:rsidRPr="00553E59">
        <w:rPr>
          <w:rFonts w:cstheme="minorHAnsi"/>
          <w:sz w:val="22"/>
          <w:szCs w:val="22"/>
        </w:rPr>
        <w:t xml:space="preserve">may be invited </w:t>
      </w:r>
      <w:r w:rsidRPr="00553E59">
        <w:rPr>
          <w:rFonts w:cstheme="minorHAnsi"/>
          <w:sz w:val="22"/>
          <w:szCs w:val="22"/>
        </w:rPr>
        <w:t xml:space="preserve">to participate in an information session for future </w:t>
      </w:r>
      <w:r w:rsidRPr="00553E59">
        <w:rPr>
          <w:rFonts w:cstheme="minorHAnsi"/>
          <w:color w:val="000000"/>
          <w:sz w:val="22"/>
          <w:szCs w:val="22"/>
        </w:rPr>
        <w:t>Social Justice Fellows during the following academic year.</w:t>
      </w:r>
    </w:p>
    <w:p w14:paraId="5782BC49" w14:textId="10FCCFFA" w:rsidR="006C76E4" w:rsidRDefault="006C76E4" w:rsidP="003D20F4">
      <w:pPr>
        <w:rPr>
          <w:rFonts w:cstheme="minorHAnsi"/>
          <w:b/>
          <w:bCs/>
          <w:sz w:val="22"/>
          <w:szCs w:val="22"/>
        </w:rPr>
      </w:pPr>
    </w:p>
    <w:p w14:paraId="4DC362EA" w14:textId="0FC2ED5B" w:rsidR="00FF2716" w:rsidRDefault="00FF2716" w:rsidP="003D20F4">
      <w:pPr>
        <w:rPr>
          <w:rFonts w:cstheme="minorHAnsi"/>
          <w:b/>
          <w:bCs/>
          <w:sz w:val="22"/>
          <w:szCs w:val="22"/>
        </w:rPr>
      </w:pPr>
    </w:p>
    <w:p w14:paraId="44186532" w14:textId="76EEFE49" w:rsidR="003C55F9" w:rsidRDefault="003C55F9" w:rsidP="003D20F4">
      <w:pPr>
        <w:rPr>
          <w:rFonts w:cstheme="minorHAnsi"/>
          <w:b/>
          <w:bCs/>
          <w:sz w:val="22"/>
          <w:szCs w:val="22"/>
        </w:rPr>
      </w:pPr>
    </w:p>
    <w:p w14:paraId="499E2F87" w14:textId="5492355E" w:rsidR="003C55F9" w:rsidRDefault="003C55F9" w:rsidP="003D20F4">
      <w:pPr>
        <w:rPr>
          <w:rFonts w:cstheme="minorHAnsi"/>
          <w:b/>
          <w:bCs/>
          <w:sz w:val="22"/>
          <w:szCs w:val="22"/>
        </w:rPr>
      </w:pPr>
    </w:p>
    <w:p w14:paraId="08164380" w14:textId="77777777" w:rsidR="003C55F9" w:rsidRDefault="003C55F9" w:rsidP="003D20F4">
      <w:pPr>
        <w:rPr>
          <w:rFonts w:cstheme="minorHAnsi"/>
          <w:b/>
          <w:bCs/>
          <w:sz w:val="22"/>
          <w:szCs w:val="22"/>
        </w:rPr>
      </w:pPr>
    </w:p>
    <w:p w14:paraId="550D7828" w14:textId="77777777" w:rsidR="00553E59" w:rsidRPr="00553E59" w:rsidRDefault="00553E59" w:rsidP="003D20F4">
      <w:pPr>
        <w:rPr>
          <w:rFonts w:cstheme="minorHAnsi"/>
          <w:b/>
          <w:bCs/>
          <w:sz w:val="22"/>
          <w:szCs w:val="22"/>
        </w:rPr>
      </w:pPr>
    </w:p>
    <w:p w14:paraId="2F5566A7" w14:textId="1615A5B5" w:rsidR="003D20F4" w:rsidRPr="00553E59" w:rsidRDefault="00004F24" w:rsidP="00553E59">
      <w:pPr>
        <w:pStyle w:val="Heading3"/>
      </w:pPr>
      <w:bookmarkStart w:id="7" w:name="_Toc39734787"/>
      <w:r w:rsidRPr="00553E59">
        <w:t>Additional Responsibilities</w:t>
      </w:r>
      <w:bookmarkEnd w:id="7"/>
    </w:p>
    <w:p w14:paraId="3DF2A9FD" w14:textId="21702B60" w:rsidR="00004F24" w:rsidRPr="00553E59" w:rsidRDefault="00004F24" w:rsidP="003D20F4">
      <w:pPr>
        <w:rPr>
          <w:rFonts w:cstheme="minorHAnsi"/>
          <w:b/>
          <w:bCs/>
          <w:sz w:val="22"/>
          <w:szCs w:val="22"/>
        </w:rPr>
      </w:pPr>
    </w:p>
    <w:p w14:paraId="6915D8FD" w14:textId="70010EC8" w:rsidR="00004F24" w:rsidRPr="00553E59" w:rsidRDefault="00004F24" w:rsidP="00004F24">
      <w:pPr>
        <w:spacing w:line="240" w:lineRule="atLeast"/>
        <w:ind w:left="1440" w:right="360" w:hanging="720"/>
        <w:jc w:val="both"/>
        <w:rPr>
          <w:rFonts w:cstheme="minorHAnsi"/>
          <w:sz w:val="22"/>
          <w:szCs w:val="22"/>
        </w:rPr>
      </w:pPr>
      <w:r w:rsidRPr="00553E59">
        <w:rPr>
          <w:rFonts w:cstheme="minorHAnsi"/>
          <w:sz w:val="22"/>
          <w:szCs w:val="22"/>
        </w:rPr>
        <w:t>(a)</w:t>
      </w:r>
      <w:r w:rsidR="004569EC">
        <w:rPr>
          <w:rFonts w:cstheme="minorHAnsi"/>
          <w:sz w:val="22"/>
          <w:szCs w:val="22"/>
        </w:rPr>
        <w:t xml:space="preserve">  </w:t>
      </w:r>
      <w:r w:rsidR="00F124A5">
        <w:rPr>
          <w:rFonts w:cstheme="minorHAnsi"/>
          <w:sz w:val="22"/>
          <w:szCs w:val="22"/>
        </w:rPr>
        <w:tab/>
      </w:r>
      <w:r w:rsidRPr="00553E59">
        <w:rPr>
          <w:rFonts w:cstheme="minorHAnsi"/>
          <w:sz w:val="22"/>
          <w:szCs w:val="22"/>
        </w:rPr>
        <w:t>attend a fellowship training session in the Faculty of Law on a date to be determined.</w:t>
      </w:r>
      <w:r w:rsidR="004569EC">
        <w:rPr>
          <w:rFonts w:cstheme="minorHAnsi"/>
          <w:sz w:val="22"/>
          <w:szCs w:val="22"/>
        </w:rPr>
        <w:t xml:space="preserve"> </w:t>
      </w:r>
      <w:r w:rsidRPr="00553E59">
        <w:rPr>
          <w:rFonts w:cstheme="minorHAnsi"/>
          <w:sz w:val="22"/>
          <w:szCs w:val="22"/>
        </w:rPr>
        <w:t>This training session will include additional information you will need to ensure a successful fellowship experience</w:t>
      </w:r>
      <w:r w:rsidR="00A44659">
        <w:rPr>
          <w:rFonts w:cstheme="minorHAnsi"/>
          <w:sz w:val="22"/>
          <w:szCs w:val="22"/>
        </w:rPr>
        <w:t>,</w:t>
      </w:r>
    </w:p>
    <w:p w14:paraId="063254A1" w14:textId="77777777" w:rsidR="00004F24" w:rsidRPr="00553E59" w:rsidRDefault="00004F24" w:rsidP="00004F24">
      <w:pPr>
        <w:spacing w:line="240" w:lineRule="atLeast"/>
        <w:ind w:right="360"/>
        <w:jc w:val="both"/>
        <w:rPr>
          <w:rFonts w:cstheme="minorHAnsi"/>
          <w:sz w:val="22"/>
          <w:szCs w:val="22"/>
        </w:rPr>
      </w:pPr>
    </w:p>
    <w:p w14:paraId="53E55B7C" w14:textId="20650384" w:rsidR="00004F24" w:rsidRPr="00553E59" w:rsidRDefault="00004F24" w:rsidP="00004F24">
      <w:pPr>
        <w:spacing w:line="240" w:lineRule="atLeast"/>
        <w:ind w:left="1440" w:right="360" w:hanging="720"/>
        <w:jc w:val="both"/>
        <w:rPr>
          <w:rFonts w:cstheme="minorHAnsi"/>
          <w:color w:val="000000"/>
          <w:sz w:val="22"/>
          <w:szCs w:val="22"/>
          <w:lang w:val="en-CA" w:eastAsia="en-CA"/>
        </w:rPr>
      </w:pPr>
      <w:r w:rsidRPr="00553E59">
        <w:rPr>
          <w:rFonts w:cstheme="minorHAnsi"/>
          <w:sz w:val="22"/>
          <w:szCs w:val="22"/>
        </w:rPr>
        <w:t>(b)</w:t>
      </w:r>
      <w:r w:rsidRPr="00553E59">
        <w:rPr>
          <w:rFonts w:cstheme="minorHAnsi"/>
          <w:sz w:val="22"/>
          <w:szCs w:val="22"/>
        </w:rPr>
        <w:tab/>
        <w:t xml:space="preserve">attend a pre-departure workshop organized by the </w:t>
      </w:r>
      <w:r w:rsidRPr="00553E59">
        <w:rPr>
          <w:rFonts w:cstheme="minorHAnsi"/>
          <w:color w:val="000000"/>
          <w:sz w:val="22"/>
          <w:szCs w:val="22"/>
          <w:lang w:val="en-CA" w:eastAsia="en-CA"/>
        </w:rPr>
        <w:t>University’s International Student Centre if you are travelling internationally.</w:t>
      </w:r>
      <w:r w:rsidR="004569EC">
        <w:rPr>
          <w:rFonts w:cstheme="minorHAnsi"/>
          <w:color w:val="000000"/>
          <w:sz w:val="22"/>
          <w:szCs w:val="22"/>
          <w:lang w:val="en-CA" w:eastAsia="en-CA"/>
        </w:rPr>
        <w:t xml:space="preserve"> </w:t>
      </w:r>
      <w:r w:rsidRPr="00553E59">
        <w:rPr>
          <w:rFonts w:cstheme="minorHAnsi"/>
          <w:color w:val="000000"/>
          <w:sz w:val="22"/>
          <w:szCs w:val="22"/>
          <w:lang w:val="en-CA" w:eastAsia="en-CA"/>
        </w:rPr>
        <w:t>This program is mandatory for University of Windsor students travelling internationally on university-supported initiatives.</w:t>
      </w:r>
      <w:r w:rsidR="004569EC">
        <w:rPr>
          <w:rFonts w:cstheme="minorHAnsi"/>
          <w:color w:val="000000"/>
          <w:sz w:val="22"/>
          <w:szCs w:val="22"/>
          <w:lang w:val="en-CA" w:eastAsia="en-CA"/>
        </w:rPr>
        <w:t xml:space="preserve"> </w:t>
      </w:r>
      <w:r w:rsidRPr="00553E59">
        <w:rPr>
          <w:rFonts w:cstheme="minorHAnsi"/>
          <w:color w:val="000000"/>
          <w:sz w:val="22"/>
          <w:szCs w:val="22"/>
          <w:lang w:val="en-CA" w:eastAsia="en-CA"/>
        </w:rPr>
        <w:t>Please contact Michelle Fitzgerald for dates and times of the workshops (e-mail: michelle@uwindsor.ca; ext. 3934)</w:t>
      </w:r>
      <w:r w:rsidR="00A44659">
        <w:rPr>
          <w:rFonts w:cstheme="minorHAnsi"/>
          <w:color w:val="000000"/>
          <w:sz w:val="22"/>
          <w:szCs w:val="22"/>
          <w:lang w:val="en-CA" w:eastAsia="en-CA"/>
        </w:rPr>
        <w:t>,</w:t>
      </w:r>
    </w:p>
    <w:p w14:paraId="20F38A54" w14:textId="77777777" w:rsidR="00004F24" w:rsidRPr="00553E59" w:rsidRDefault="00004F24" w:rsidP="00004F24">
      <w:pPr>
        <w:spacing w:line="240" w:lineRule="atLeast"/>
        <w:ind w:left="1440" w:right="360" w:hanging="720"/>
        <w:jc w:val="both"/>
        <w:rPr>
          <w:rFonts w:cstheme="minorHAnsi"/>
          <w:color w:val="000000"/>
          <w:sz w:val="22"/>
          <w:szCs w:val="22"/>
          <w:lang w:val="en-CA" w:eastAsia="en-CA"/>
        </w:rPr>
      </w:pPr>
    </w:p>
    <w:p w14:paraId="3A0E69AB" w14:textId="07BDD71F" w:rsidR="00004F24" w:rsidRPr="00553E59" w:rsidRDefault="00004F24" w:rsidP="00004F24">
      <w:pPr>
        <w:spacing w:line="240" w:lineRule="atLeast"/>
        <w:ind w:left="1440" w:right="360" w:hanging="720"/>
        <w:jc w:val="both"/>
        <w:rPr>
          <w:rFonts w:cstheme="minorHAnsi"/>
          <w:color w:val="000000"/>
          <w:sz w:val="22"/>
          <w:szCs w:val="22"/>
          <w:lang w:val="en-CA" w:eastAsia="en-CA"/>
        </w:rPr>
      </w:pPr>
      <w:r w:rsidRPr="00553E59">
        <w:rPr>
          <w:rFonts w:cstheme="minorHAnsi"/>
          <w:color w:val="000000"/>
          <w:sz w:val="22"/>
          <w:szCs w:val="22"/>
          <w:lang w:val="en-CA" w:eastAsia="en-CA"/>
        </w:rPr>
        <w:t>(c)</w:t>
      </w:r>
      <w:r w:rsidR="004569EC">
        <w:rPr>
          <w:rFonts w:cstheme="minorHAnsi"/>
          <w:color w:val="000000"/>
          <w:sz w:val="22"/>
          <w:szCs w:val="22"/>
          <w:lang w:val="en-CA" w:eastAsia="en-CA"/>
        </w:rPr>
        <w:t xml:space="preserve"> </w:t>
      </w:r>
      <w:r w:rsidRPr="00553E59">
        <w:rPr>
          <w:rFonts w:cstheme="minorHAnsi"/>
          <w:color w:val="000000"/>
          <w:sz w:val="22"/>
          <w:szCs w:val="22"/>
          <w:lang w:val="en-CA" w:eastAsia="en-CA"/>
        </w:rPr>
        <w:tab/>
        <w:t>complete the Red Cross Red Crescent “Stay Safe” online learning module for safety in the field (</w:t>
      </w:r>
      <w:hyperlink r:id="rId15" w:history="1">
        <w:r w:rsidRPr="00553E59">
          <w:rPr>
            <w:rStyle w:val="Hyperlink"/>
            <w:rFonts w:cstheme="minorHAnsi"/>
            <w:sz w:val="22"/>
            <w:szCs w:val="22"/>
            <w:lang w:val="en-CA" w:eastAsia="en-CA"/>
          </w:rPr>
          <w:t>http://www.ifrcmedia.org/blog/what-is-stay-safe-an-online-learning-module-on-humanitarian-security/</w:t>
        </w:r>
      </w:hyperlink>
      <w:r w:rsidRPr="00553E59">
        <w:rPr>
          <w:rFonts w:cstheme="minorHAnsi"/>
          <w:color w:val="000000"/>
          <w:sz w:val="22"/>
          <w:szCs w:val="22"/>
          <w:lang w:val="en-CA" w:eastAsia="en-CA"/>
        </w:rPr>
        <w:t xml:space="preserve">) and provide the </w:t>
      </w:r>
      <w:r w:rsidR="004569EC">
        <w:rPr>
          <w:rFonts w:cstheme="minorHAnsi"/>
          <w:color w:val="000000"/>
          <w:sz w:val="22"/>
          <w:szCs w:val="22"/>
          <w:lang w:val="en-CA" w:eastAsia="en-CA"/>
        </w:rPr>
        <w:t>Clinical and Experiential Learning Coordinator</w:t>
      </w:r>
      <w:r w:rsidRPr="00553E59">
        <w:rPr>
          <w:rFonts w:cstheme="minorHAnsi"/>
          <w:color w:val="000000"/>
          <w:sz w:val="22"/>
          <w:szCs w:val="22"/>
          <w:lang w:val="en-CA" w:eastAsia="en-CA"/>
        </w:rPr>
        <w:t xml:space="preserve"> with proof of completion prior to your departure, if you are travelling internationally</w:t>
      </w:r>
      <w:r w:rsidR="00A44659">
        <w:rPr>
          <w:rFonts w:cstheme="minorHAnsi"/>
          <w:color w:val="000000"/>
          <w:sz w:val="22"/>
          <w:szCs w:val="22"/>
          <w:lang w:val="en-CA" w:eastAsia="en-CA"/>
        </w:rPr>
        <w:t>,</w:t>
      </w:r>
    </w:p>
    <w:p w14:paraId="55F8A4F4" w14:textId="77777777" w:rsidR="00004F24" w:rsidRPr="00553E59" w:rsidRDefault="00004F24" w:rsidP="00004F24">
      <w:pPr>
        <w:spacing w:line="240" w:lineRule="atLeast"/>
        <w:ind w:left="1440" w:right="360" w:hanging="720"/>
        <w:jc w:val="both"/>
        <w:rPr>
          <w:rFonts w:cstheme="minorHAnsi"/>
          <w:color w:val="000000"/>
          <w:sz w:val="22"/>
          <w:szCs w:val="22"/>
          <w:lang w:val="en-CA" w:eastAsia="en-CA"/>
        </w:rPr>
      </w:pPr>
    </w:p>
    <w:p w14:paraId="3EDD0AB1" w14:textId="25C54890" w:rsidR="00004F24" w:rsidRPr="00553E59" w:rsidRDefault="00004F24" w:rsidP="00004F24">
      <w:pPr>
        <w:ind w:left="1440" w:right="360" w:hanging="720"/>
        <w:jc w:val="both"/>
        <w:rPr>
          <w:rFonts w:cstheme="minorHAnsi"/>
          <w:sz w:val="22"/>
          <w:szCs w:val="22"/>
        </w:rPr>
      </w:pPr>
      <w:r w:rsidRPr="00553E59">
        <w:rPr>
          <w:rFonts w:cstheme="minorHAnsi"/>
          <w:sz w:val="22"/>
          <w:szCs w:val="22"/>
          <w:lang w:val="en-CA"/>
        </w:rPr>
        <w:t>(d)</w:t>
      </w:r>
      <w:r w:rsidRPr="00553E59">
        <w:rPr>
          <w:rFonts w:cstheme="minorHAnsi"/>
          <w:sz w:val="22"/>
          <w:szCs w:val="22"/>
          <w:lang w:val="en-CA"/>
        </w:rPr>
        <w:tab/>
      </w:r>
      <w:r w:rsidRPr="00553E59">
        <w:rPr>
          <w:rFonts w:cstheme="minorHAnsi"/>
          <w:sz w:val="22"/>
          <w:szCs w:val="22"/>
        </w:rPr>
        <w:t>monitor travel advisories or security warnings issued by Global Affairs Canada through their website (</w:t>
      </w:r>
      <w:hyperlink r:id="rId16" w:history="1">
        <w:r w:rsidRPr="00553E59">
          <w:rPr>
            <w:rStyle w:val="Hyperlink"/>
            <w:rFonts w:cstheme="minorHAnsi"/>
            <w:sz w:val="22"/>
            <w:szCs w:val="22"/>
          </w:rPr>
          <w:t>www.voyage.gc.ca/consular_home-en.asp</w:t>
        </w:r>
      </w:hyperlink>
      <w:r w:rsidRPr="00553E59">
        <w:rPr>
          <w:rFonts w:cstheme="minorHAnsi"/>
          <w:sz w:val="22"/>
          <w:szCs w:val="22"/>
        </w:rPr>
        <w:t>).</w:t>
      </w:r>
      <w:r w:rsidR="004569EC">
        <w:rPr>
          <w:rFonts w:cstheme="minorHAnsi"/>
          <w:sz w:val="22"/>
          <w:szCs w:val="22"/>
        </w:rPr>
        <w:t xml:space="preserve"> </w:t>
      </w:r>
      <w:r w:rsidR="00A8383D" w:rsidRPr="00553E59">
        <w:rPr>
          <w:rFonts w:cstheme="minorHAnsi"/>
          <w:sz w:val="22"/>
          <w:szCs w:val="22"/>
        </w:rPr>
        <w:t>We do not recommend</w:t>
      </w:r>
      <w:r w:rsidR="00521836" w:rsidRPr="00553E59">
        <w:rPr>
          <w:rFonts w:cstheme="minorHAnsi"/>
          <w:sz w:val="22"/>
          <w:szCs w:val="22"/>
        </w:rPr>
        <w:t>??</w:t>
      </w:r>
      <w:r w:rsidR="004569EC">
        <w:rPr>
          <w:rFonts w:cstheme="minorHAnsi"/>
          <w:sz w:val="22"/>
          <w:szCs w:val="22"/>
        </w:rPr>
        <w:t xml:space="preserve"> </w:t>
      </w:r>
      <w:r w:rsidRPr="00553E59">
        <w:rPr>
          <w:rFonts w:cstheme="minorHAnsi"/>
          <w:sz w:val="22"/>
          <w:szCs w:val="22"/>
        </w:rPr>
        <w:t>This site will also provide you with other useful information, including any safety issues within the country.</w:t>
      </w:r>
      <w:r w:rsidR="004569EC">
        <w:rPr>
          <w:rFonts w:cstheme="minorHAnsi"/>
          <w:sz w:val="22"/>
          <w:szCs w:val="22"/>
        </w:rPr>
        <w:t xml:space="preserve"> </w:t>
      </w:r>
      <w:r w:rsidRPr="00553E59">
        <w:rPr>
          <w:rFonts w:cstheme="minorHAnsi"/>
          <w:sz w:val="22"/>
          <w:szCs w:val="22"/>
        </w:rPr>
        <w:t>You should be thoroughly familiar with the conditions that exist before traveling to any foreign country</w:t>
      </w:r>
      <w:r w:rsidR="00A44659">
        <w:rPr>
          <w:rFonts w:cstheme="minorHAnsi"/>
          <w:sz w:val="22"/>
          <w:szCs w:val="22"/>
        </w:rPr>
        <w:t>,</w:t>
      </w:r>
    </w:p>
    <w:p w14:paraId="40F01147" w14:textId="77777777" w:rsidR="00004F24" w:rsidRPr="00553E59" w:rsidRDefault="00004F24" w:rsidP="00004F24">
      <w:pPr>
        <w:ind w:left="1440" w:right="360" w:hanging="720"/>
        <w:jc w:val="both"/>
        <w:rPr>
          <w:rFonts w:cstheme="minorHAnsi"/>
          <w:sz w:val="22"/>
          <w:szCs w:val="22"/>
        </w:rPr>
      </w:pPr>
    </w:p>
    <w:p w14:paraId="54D396A0" w14:textId="3EF7B59B" w:rsidR="00004F24" w:rsidRPr="00553E59" w:rsidRDefault="00004F24" w:rsidP="00004F24">
      <w:pPr>
        <w:ind w:left="1440" w:right="360" w:hanging="720"/>
        <w:jc w:val="both"/>
        <w:rPr>
          <w:rFonts w:cstheme="minorHAnsi"/>
          <w:sz w:val="22"/>
          <w:szCs w:val="22"/>
        </w:rPr>
      </w:pPr>
      <w:r w:rsidRPr="00553E59">
        <w:rPr>
          <w:rFonts w:cstheme="minorHAnsi"/>
          <w:sz w:val="22"/>
          <w:szCs w:val="22"/>
        </w:rPr>
        <w:t>(e)</w:t>
      </w:r>
      <w:r w:rsidR="004569EC">
        <w:rPr>
          <w:rFonts w:cstheme="minorHAnsi"/>
          <w:sz w:val="22"/>
          <w:szCs w:val="22"/>
        </w:rPr>
        <w:t xml:space="preserve"> </w:t>
      </w:r>
      <w:r w:rsidRPr="00553E59">
        <w:rPr>
          <w:rFonts w:cstheme="minorHAnsi"/>
          <w:sz w:val="22"/>
          <w:szCs w:val="22"/>
        </w:rPr>
        <w:tab/>
        <w:t>check with your Health Insurance provider to ensure that your plan offers you coverage during foreign travel.</w:t>
      </w:r>
      <w:r w:rsidR="004569EC">
        <w:rPr>
          <w:rFonts w:cstheme="minorHAnsi"/>
          <w:sz w:val="22"/>
          <w:szCs w:val="22"/>
        </w:rPr>
        <w:t xml:space="preserve"> </w:t>
      </w:r>
      <w:r w:rsidRPr="00553E59">
        <w:rPr>
          <w:rFonts w:cstheme="minorHAnsi"/>
          <w:sz w:val="22"/>
          <w:szCs w:val="22"/>
        </w:rPr>
        <w:t>If your plan does not cover foreign travel, you must obtain supplemental travel insurance</w:t>
      </w:r>
      <w:r w:rsidR="00A44659">
        <w:rPr>
          <w:rFonts w:cstheme="minorHAnsi"/>
          <w:sz w:val="22"/>
          <w:szCs w:val="22"/>
        </w:rPr>
        <w:t>,</w:t>
      </w:r>
    </w:p>
    <w:p w14:paraId="4FD30829" w14:textId="77777777" w:rsidR="00004F24" w:rsidRPr="00553E59" w:rsidRDefault="00004F24" w:rsidP="00004F24">
      <w:pPr>
        <w:ind w:left="1440" w:right="360" w:hanging="720"/>
        <w:jc w:val="both"/>
        <w:rPr>
          <w:rFonts w:cstheme="minorHAnsi"/>
          <w:sz w:val="22"/>
          <w:szCs w:val="22"/>
        </w:rPr>
      </w:pPr>
    </w:p>
    <w:p w14:paraId="2A6CAF44" w14:textId="221A4C70" w:rsidR="00004F24" w:rsidRPr="00553E59" w:rsidRDefault="00004F24" w:rsidP="00004F24">
      <w:pPr>
        <w:ind w:left="1440" w:right="360" w:hanging="720"/>
        <w:jc w:val="both"/>
        <w:rPr>
          <w:rFonts w:cstheme="minorHAnsi"/>
          <w:sz w:val="22"/>
          <w:szCs w:val="22"/>
        </w:rPr>
      </w:pPr>
      <w:r w:rsidRPr="00553E59">
        <w:rPr>
          <w:rFonts w:cstheme="minorHAnsi"/>
          <w:sz w:val="22"/>
          <w:szCs w:val="22"/>
        </w:rPr>
        <w:t>(f)</w:t>
      </w:r>
      <w:r w:rsidR="004569EC">
        <w:rPr>
          <w:rFonts w:cstheme="minorHAnsi"/>
          <w:sz w:val="22"/>
          <w:szCs w:val="22"/>
        </w:rPr>
        <w:t xml:space="preserve"> </w:t>
      </w:r>
      <w:r w:rsidR="00A44659">
        <w:rPr>
          <w:rFonts w:cstheme="minorHAnsi"/>
          <w:sz w:val="22"/>
          <w:szCs w:val="22"/>
        </w:rPr>
        <w:tab/>
      </w:r>
      <w:r w:rsidRPr="00553E59">
        <w:rPr>
          <w:rFonts w:cstheme="minorHAnsi"/>
          <w:sz w:val="22"/>
          <w:szCs w:val="22"/>
        </w:rPr>
        <w:t>participate in the promotion and marketing of the Social Justice Fellowship program including an information session for future Social Justice Fellows during the following academic year, a photo session for all Social Justice Fellows and other activities as requested</w:t>
      </w:r>
      <w:r w:rsidR="00A44659">
        <w:rPr>
          <w:rFonts w:cstheme="minorHAnsi"/>
          <w:sz w:val="22"/>
          <w:szCs w:val="22"/>
        </w:rPr>
        <w:t>, and</w:t>
      </w:r>
    </w:p>
    <w:p w14:paraId="43CA0C5F" w14:textId="77777777" w:rsidR="00161ABE" w:rsidRPr="00553E59" w:rsidRDefault="00161ABE" w:rsidP="00FF2716">
      <w:pPr>
        <w:ind w:left="1440" w:right="360" w:hanging="720"/>
        <w:jc w:val="both"/>
        <w:rPr>
          <w:rFonts w:cstheme="minorHAnsi"/>
          <w:sz w:val="22"/>
          <w:szCs w:val="22"/>
        </w:rPr>
      </w:pPr>
    </w:p>
    <w:p w14:paraId="19F63489" w14:textId="001535AD" w:rsidR="00161ABE" w:rsidRPr="00553E59" w:rsidRDefault="00161ABE" w:rsidP="00FF2716">
      <w:pPr>
        <w:ind w:left="1440" w:right="360" w:hanging="720"/>
        <w:jc w:val="both"/>
        <w:rPr>
          <w:rFonts w:cstheme="minorHAnsi"/>
          <w:sz w:val="22"/>
          <w:szCs w:val="22"/>
        </w:rPr>
      </w:pPr>
      <w:r w:rsidRPr="00553E59">
        <w:rPr>
          <w:rFonts w:cstheme="minorHAnsi"/>
          <w:sz w:val="22"/>
          <w:szCs w:val="22"/>
        </w:rPr>
        <w:t xml:space="preserve">(g) </w:t>
      </w:r>
      <w:r w:rsidRPr="00553E59">
        <w:rPr>
          <w:rFonts w:cstheme="minorHAnsi"/>
          <w:sz w:val="22"/>
          <w:szCs w:val="22"/>
        </w:rPr>
        <w:tab/>
        <w:t>hand in both an experience report, as well as a critical reflection, upon returning from the placement in the fall of 202</w:t>
      </w:r>
      <w:r w:rsidR="00F124A5">
        <w:rPr>
          <w:rFonts w:cstheme="minorHAnsi"/>
          <w:sz w:val="22"/>
          <w:szCs w:val="22"/>
        </w:rPr>
        <w:t>4</w:t>
      </w:r>
      <w:r w:rsidRPr="00553E59">
        <w:rPr>
          <w:rFonts w:cstheme="minorHAnsi"/>
          <w:sz w:val="22"/>
          <w:szCs w:val="22"/>
        </w:rPr>
        <w:t>.</w:t>
      </w:r>
    </w:p>
    <w:p w14:paraId="066EEF59" w14:textId="77777777" w:rsidR="00FF2716" w:rsidRDefault="00FF2716" w:rsidP="00FF2716">
      <w:pPr>
        <w:pStyle w:val="Heading3"/>
        <w:spacing w:before="0"/>
      </w:pPr>
      <w:bookmarkStart w:id="8" w:name="_Toc39734788"/>
    </w:p>
    <w:p w14:paraId="17FC266C" w14:textId="77777777" w:rsidR="00FF2716" w:rsidRDefault="00FF2716" w:rsidP="00FF2716">
      <w:pPr>
        <w:pStyle w:val="Heading3"/>
        <w:spacing w:before="0"/>
      </w:pPr>
    </w:p>
    <w:p w14:paraId="7343E40E" w14:textId="77777777" w:rsidR="00FF2716" w:rsidRDefault="00FF2716" w:rsidP="00FF2716">
      <w:pPr>
        <w:pStyle w:val="Heading3"/>
        <w:spacing w:before="0"/>
      </w:pPr>
    </w:p>
    <w:p w14:paraId="67E18DF7" w14:textId="77777777" w:rsidR="00F124A5" w:rsidRPr="00F124A5" w:rsidRDefault="00F124A5" w:rsidP="00F124A5"/>
    <w:p w14:paraId="687EC68B" w14:textId="77777777" w:rsidR="00FF2716" w:rsidRDefault="00FF2716" w:rsidP="00FF2716">
      <w:pPr>
        <w:pStyle w:val="Heading3"/>
        <w:spacing w:before="0"/>
      </w:pPr>
    </w:p>
    <w:p w14:paraId="5554303B" w14:textId="77777777" w:rsidR="00FF2716" w:rsidRDefault="00FF2716" w:rsidP="00FF2716">
      <w:pPr>
        <w:pStyle w:val="Heading3"/>
        <w:spacing w:before="0"/>
      </w:pPr>
    </w:p>
    <w:p w14:paraId="2188E370" w14:textId="77777777" w:rsidR="00FF2716" w:rsidRDefault="00FF2716" w:rsidP="00FF2716">
      <w:pPr>
        <w:pStyle w:val="Heading3"/>
        <w:spacing w:before="0"/>
      </w:pPr>
    </w:p>
    <w:p w14:paraId="287C910D" w14:textId="4DD561E2" w:rsidR="00FF2716" w:rsidRDefault="00FF2716" w:rsidP="00FF2716"/>
    <w:p w14:paraId="0E1903DB" w14:textId="77777777" w:rsidR="00FF2716" w:rsidRPr="00FF2716" w:rsidRDefault="00FF2716" w:rsidP="00FF2716"/>
    <w:p w14:paraId="378597B8" w14:textId="48259D22" w:rsidR="00314354" w:rsidRPr="00553E59" w:rsidRDefault="00314354" w:rsidP="00FF2716">
      <w:pPr>
        <w:pStyle w:val="Heading3"/>
        <w:spacing w:before="0"/>
      </w:pPr>
      <w:r w:rsidRPr="00553E59">
        <w:lastRenderedPageBreak/>
        <w:t>International Travel</w:t>
      </w:r>
      <w:bookmarkEnd w:id="8"/>
    </w:p>
    <w:p w14:paraId="3D8FB8A3" w14:textId="4DAB26C5" w:rsidR="00902EF1" w:rsidRPr="00553E59" w:rsidRDefault="00902EF1" w:rsidP="00314354">
      <w:pPr>
        <w:rPr>
          <w:rFonts w:cstheme="minorHAnsi"/>
          <w:b/>
          <w:bCs/>
          <w:sz w:val="22"/>
          <w:szCs w:val="22"/>
        </w:rPr>
      </w:pPr>
    </w:p>
    <w:p w14:paraId="60F4F44A" w14:textId="49DE91C4" w:rsidR="005A7FC6" w:rsidRPr="00553E59" w:rsidRDefault="00902EF1" w:rsidP="00314354">
      <w:pPr>
        <w:rPr>
          <w:rFonts w:cstheme="minorHAnsi"/>
          <w:sz w:val="22"/>
          <w:szCs w:val="22"/>
        </w:rPr>
      </w:pPr>
      <w:r w:rsidRPr="00553E59">
        <w:rPr>
          <w:rFonts w:cstheme="minorHAnsi"/>
          <w:sz w:val="22"/>
          <w:szCs w:val="22"/>
        </w:rPr>
        <w:t xml:space="preserve">This section applies to those students who have secured a placement outside of Canada. </w:t>
      </w:r>
      <w:r w:rsidR="00B569DB" w:rsidRPr="00553E59">
        <w:rPr>
          <w:rFonts w:cstheme="minorHAnsi"/>
          <w:sz w:val="22"/>
          <w:szCs w:val="22"/>
        </w:rPr>
        <w:t xml:space="preserve">There are a lot of details to consider </w:t>
      </w:r>
      <w:r w:rsidR="004B4904" w:rsidRPr="00553E59">
        <w:rPr>
          <w:rFonts w:cstheme="minorHAnsi"/>
          <w:sz w:val="22"/>
          <w:szCs w:val="22"/>
        </w:rPr>
        <w:t xml:space="preserve">particularly </w:t>
      </w:r>
      <w:r w:rsidR="00B569DB" w:rsidRPr="00553E59">
        <w:rPr>
          <w:rFonts w:cstheme="minorHAnsi"/>
          <w:sz w:val="22"/>
          <w:szCs w:val="22"/>
        </w:rPr>
        <w:t>when you are planning to complete your SJF placement abroad</w:t>
      </w:r>
      <w:r w:rsidR="005A7FC6" w:rsidRPr="00553E59">
        <w:rPr>
          <w:rFonts w:cstheme="minorHAnsi"/>
          <w:sz w:val="22"/>
          <w:szCs w:val="22"/>
        </w:rPr>
        <w:t xml:space="preserve"> including but not limited to</w:t>
      </w:r>
      <w:r w:rsidR="00F124A5">
        <w:rPr>
          <w:rFonts w:cstheme="minorHAnsi"/>
          <w:sz w:val="22"/>
          <w:szCs w:val="22"/>
        </w:rPr>
        <w:t>:</w:t>
      </w:r>
    </w:p>
    <w:p w14:paraId="09E315FB" w14:textId="77777777" w:rsidR="005A7FC6" w:rsidRPr="00553E59" w:rsidRDefault="005A7FC6" w:rsidP="00314354">
      <w:pPr>
        <w:rPr>
          <w:rFonts w:cstheme="minorHAnsi"/>
          <w:sz w:val="22"/>
          <w:szCs w:val="22"/>
        </w:rPr>
      </w:pPr>
    </w:p>
    <w:p w14:paraId="70168539" w14:textId="6D023040" w:rsidR="005A7FC6" w:rsidRPr="00553E59" w:rsidRDefault="005A7FC6" w:rsidP="005A7FC6">
      <w:pPr>
        <w:pStyle w:val="ListParagraph"/>
        <w:numPr>
          <w:ilvl w:val="0"/>
          <w:numId w:val="10"/>
        </w:numPr>
        <w:rPr>
          <w:rFonts w:cstheme="minorHAnsi"/>
          <w:sz w:val="22"/>
          <w:szCs w:val="22"/>
        </w:rPr>
      </w:pPr>
      <w:r w:rsidRPr="00553E59">
        <w:rPr>
          <w:rFonts w:cstheme="minorHAnsi"/>
          <w:sz w:val="22"/>
          <w:szCs w:val="22"/>
        </w:rPr>
        <w:t>H</w:t>
      </w:r>
      <w:r w:rsidR="00B569DB" w:rsidRPr="00553E59">
        <w:rPr>
          <w:rFonts w:cstheme="minorHAnsi"/>
          <w:sz w:val="22"/>
          <w:szCs w:val="22"/>
        </w:rPr>
        <w:t>ousing</w:t>
      </w:r>
      <w:r w:rsidRPr="00553E59">
        <w:rPr>
          <w:rFonts w:cstheme="minorHAnsi"/>
          <w:sz w:val="22"/>
          <w:szCs w:val="22"/>
        </w:rPr>
        <w:t xml:space="preserve"> – securing housing for the duration of your </w:t>
      </w:r>
      <w:proofErr w:type="gramStart"/>
      <w:r w:rsidRPr="00553E59">
        <w:rPr>
          <w:rFonts w:cstheme="minorHAnsi"/>
          <w:sz w:val="22"/>
          <w:szCs w:val="22"/>
        </w:rPr>
        <w:t>placement;</w:t>
      </w:r>
      <w:proofErr w:type="gramEnd"/>
    </w:p>
    <w:p w14:paraId="0801F7F2" w14:textId="77777777" w:rsidR="005A7FC6" w:rsidRPr="00553E59" w:rsidRDefault="005A7FC6" w:rsidP="005A7FC6">
      <w:pPr>
        <w:pStyle w:val="ListParagraph"/>
        <w:rPr>
          <w:rFonts w:cstheme="minorHAnsi"/>
          <w:sz w:val="22"/>
          <w:szCs w:val="22"/>
        </w:rPr>
      </w:pPr>
    </w:p>
    <w:p w14:paraId="7EF72710" w14:textId="4E91B995" w:rsidR="005A7FC6" w:rsidRPr="00553E59" w:rsidRDefault="005A7FC6" w:rsidP="005A7FC6">
      <w:pPr>
        <w:pStyle w:val="ListParagraph"/>
        <w:numPr>
          <w:ilvl w:val="0"/>
          <w:numId w:val="10"/>
        </w:numPr>
        <w:rPr>
          <w:rFonts w:cstheme="minorHAnsi"/>
          <w:sz w:val="22"/>
          <w:szCs w:val="22"/>
        </w:rPr>
      </w:pPr>
      <w:r w:rsidRPr="00553E59">
        <w:rPr>
          <w:rFonts w:cstheme="minorHAnsi"/>
          <w:sz w:val="22"/>
          <w:szCs w:val="22"/>
        </w:rPr>
        <w:t>V</w:t>
      </w:r>
      <w:r w:rsidR="00B569DB" w:rsidRPr="00553E59">
        <w:rPr>
          <w:rFonts w:cstheme="minorHAnsi"/>
          <w:sz w:val="22"/>
          <w:szCs w:val="22"/>
        </w:rPr>
        <w:t xml:space="preserve">isas, </w:t>
      </w:r>
      <w:r w:rsidR="005F6835" w:rsidRPr="00553E59">
        <w:rPr>
          <w:rFonts w:cstheme="minorHAnsi"/>
          <w:sz w:val="22"/>
          <w:szCs w:val="22"/>
        </w:rPr>
        <w:t>passport</w:t>
      </w:r>
      <w:r w:rsidRPr="00553E59">
        <w:rPr>
          <w:rFonts w:cstheme="minorHAnsi"/>
          <w:sz w:val="22"/>
          <w:szCs w:val="22"/>
        </w:rPr>
        <w:t xml:space="preserve"> – ensuring you have a current valid passport and ensuring you have the necessary travel visas for the country you are </w:t>
      </w:r>
      <w:proofErr w:type="gramStart"/>
      <w:r w:rsidRPr="00553E59">
        <w:rPr>
          <w:rFonts w:cstheme="minorHAnsi"/>
          <w:sz w:val="22"/>
          <w:szCs w:val="22"/>
        </w:rPr>
        <w:t>visiting;</w:t>
      </w:r>
      <w:proofErr w:type="gramEnd"/>
    </w:p>
    <w:p w14:paraId="47896B96" w14:textId="77777777" w:rsidR="005A7FC6" w:rsidRPr="00553E59" w:rsidRDefault="005A7FC6" w:rsidP="005A7FC6">
      <w:pPr>
        <w:rPr>
          <w:rFonts w:cstheme="minorHAnsi"/>
          <w:sz w:val="22"/>
          <w:szCs w:val="22"/>
        </w:rPr>
      </w:pPr>
    </w:p>
    <w:p w14:paraId="5AA870D4" w14:textId="34B385AA" w:rsidR="005A7FC6" w:rsidRPr="00553E59" w:rsidRDefault="005A7FC6" w:rsidP="005A7FC6">
      <w:pPr>
        <w:pStyle w:val="ListParagraph"/>
        <w:numPr>
          <w:ilvl w:val="0"/>
          <w:numId w:val="10"/>
        </w:numPr>
        <w:rPr>
          <w:rFonts w:cstheme="minorHAnsi"/>
          <w:sz w:val="22"/>
          <w:szCs w:val="22"/>
        </w:rPr>
      </w:pPr>
      <w:r w:rsidRPr="00553E59">
        <w:rPr>
          <w:rFonts w:cstheme="minorHAnsi"/>
          <w:sz w:val="22"/>
          <w:szCs w:val="22"/>
        </w:rPr>
        <w:t>M</w:t>
      </w:r>
      <w:r w:rsidR="00B569DB" w:rsidRPr="00553E59">
        <w:rPr>
          <w:rFonts w:cstheme="minorHAnsi"/>
          <w:sz w:val="22"/>
          <w:szCs w:val="22"/>
        </w:rPr>
        <w:t>edical needs</w:t>
      </w:r>
      <w:r w:rsidRPr="00553E59">
        <w:rPr>
          <w:rFonts w:cstheme="minorHAnsi"/>
          <w:sz w:val="22"/>
          <w:szCs w:val="22"/>
        </w:rPr>
        <w:t xml:space="preserve"> </w:t>
      </w:r>
      <w:r w:rsidR="00244731" w:rsidRPr="00553E59">
        <w:rPr>
          <w:rFonts w:cstheme="minorHAnsi"/>
          <w:sz w:val="22"/>
          <w:szCs w:val="22"/>
        </w:rPr>
        <w:t>–</w:t>
      </w:r>
      <w:r w:rsidRPr="00553E59">
        <w:rPr>
          <w:rFonts w:cstheme="minorHAnsi"/>
          <w:sz w:val="22"/>
          <w:szCs w:val="22"/>
        </w:rPr>
        <w:t xml:space="preserve"> </w:t>
      </w:r>
      <w:r w:rsidR="00244731" w:rsidRPr="00553E59">
        <w:rPr>
          <w:rFonts w:cstheme="minorHAnsi"/>
          <w:sz w:val="22"/>
          <w:szCs w:val="22"/>
        </w:rPr>
        <w:t>(noted above as well)</w:t>
      </w:r>
      <w:r w:rsidRPr="00553E59">
        <w:rPr>
          <w:rFonts w:cstheme="minorHAnsi"/>
          <w:sz w:val="22"/>
          <w:szCs w:val="22"/>
        </w:rPr>
        <w:t xml:space="preserve"> you must check with your health care provider regarding travel insurance and if it is not provided, you must obtain supplemental insurance before travelling abroad. You should also consult with your health care provider to inquire about any recommended vaccinations that you might need to receive and also about medications that you may want to bring with you when travelling </w:t>
      </w:r>
      <w:proofErr w:type="gramStart"/>
      <w:r w:rsidRPr="00553E59">
        <w:rPr>
          <w:rFonts w:cstheme="minorHAnsi"/>
          <w:sz w:val="22"/>
          <w:szCs w:val="22"/>
        </w:rPr>
        <w:t>abroad;</w:t>
      </w:r>
      <w:proofErr w:type="gramEnd"/>
    </w:p>
    <w:p w14:paraId="4AC612F0" w14:textId="77777777" w:rsidR="00412E02" w:rsidRPr="00553E59" w:rsidRDefault="00412E02" w:rsidP="00412E02">
      <w:pPr>
        <w:pStyle w:val="ListParagraph"/>
        <w:rPr>
          <w:rFonts w:cstheme="minorHAnsi"/>
          <w:sz w:val="22"/>
          <w:szCs w:val="22"/>
        </w:rPr>
      </w:pPr>
    </w:p>
    <w:p w14:paraId="661B923D" w14:textId="44CE684E" w:rsidR="00412E02" w:rsidRPr="00553E59" w:rsidRDefault="00412E02" w:rsidP="005A7FC6">
      <w:pPr>
        <w:pStyle w:val="ListParagraph"/>
        <w:numPr>
          <w:ilvl w:val="0"/>
          <w:numId w:val="10"/>
        </w:numPr>
        <w:rPr>
          <w:rFonts w:cstheme="minorHAnsi"/>
          <w:sz w:val="22"/>
          <w:szCs w:val="22"/>
        </w:rPr>
      </w:pPr>
      <w:r w:rsidRPr="00553E59">
        <w:rPr>
          <w:rFonts w:cstheme="minorHAnsi"/>
          <w:sz w:val="22"/>
          <w:szCs w:val="22"/>
        </w:rPr>
        <w:t xml:space="preserve">Travel arrangements – you will need to plan out your trip including planes, </w:t>
      </w:r>
      <w:proofErr w:type="gramStart"/>
      <w:r w:rsidRPr="00553E59">
        <w:rPr>
          <w:rFonts w:cstheme="minorHAnsi"/>
          <w:sz w:val="22"/>
          <w:szCs w:val="22"/>
        </w:rPr>
        <w:t>trains</w:t>
      </w:r>
      <w:proofErr w:type="gramEnd"/>
      <w:r w:rsidRPr="00553E59">
        <w:rPr>
          <w:rFonts w:cstheme="minorHAnsi"/>
          <w:sz w:val="22"/>
          <w:szCs w:val="22"/>
        </w:rPr>
        <w:t xml:space="preserve"> and automobiles! Ensure that you understand what travel arrangements need to be made in order to get you to your placement and to get </w:t>
      </w:r>
      <w:proofErr w:type="gramStart"/>
      <w:r w:rsidRPr="00553E59">
        <w:rPr>
          <w:rFonts w:cstheme="minorHAnsi"/>
          <w:sz w:val="22"/>
          <w:szCs w:val="22"/>
        </w:rPr>
        <w:t>home;</w:t>
      </w:r>
      <w:proofErr w:type="gramEnd"/>
    </w:p>
    <w:p w14:paraId="7A8AEDA5" w14:textId="0AFD5839" w:rsidR="005A7FC6" w:rsidRPr="00553E59" w:rsidRDefault="005A7FC6" w:rsidP="005A7FC6">
      <w:pPr>
        <w:pStyle w:val="ListParagraph"/>
        <w:rPr>
          <w:rFonts w:cstheme="minorHAnsi"/>
          <w:sz w:val="22"/>
          <w:szCs w:val="22"/>
        </w:rPr>
      </w:pPr>
    </w:p>
    <w:p w14:paraId="2E169141" w14:textId="3C4A6339" w:rsidR="005A7FC6" w:rsidRPr="00553E59" w:rsidRDefault="005A7FC6" w:rsidP="005A7FC6">
      <w:pPr>
        <w:pStyle w:val="ListParagraph"/>
        <w:numPr>
          <w:ilvl w:val="0"/>
          <w:numId w:val="10"/>
        </w:numPr>
        <w:rPr>
          <w:rFonts w:cstheme="minorHAnsi"/>
          <w:sz w:val="22"/>
          <w:szCs w:val="22"/>
        </w:rPr>
      </w:pPr>
      <w:r w:rsidRPr="00553E59">
        <w:rPr>
          <w:rFonts w:cstheme="minorHAnsi"/>
          <w:sz w:val="22"/>
          <w:szCs w:val="22"/>
        </w:rPr>
        <w:t>T</w:t>
      </w:r>
      <w:r w:rsidR="002B1898" w:rsidRPr="00553E59">
        <w:rPr>
          <w:rFonts w:cstheme="minorHAnsi"/>
          <w:sz w:val="22"/>
          <w:szCs w:val="22"/>
        </w:rPr>
        <w:t>ravel insurance</w:t>
      </w:r>
      <w:r w:rsidRPr="00553E59">
        <w:rPr>
          <w:rFonts w:cstheme="minorHAnsi"/>
          <w:sz w:val="22"/>
          <w:szCs w:val="22"/>
        </w:rPr>
        <w:t xml:space="preserve"> – you may want to obtain travel insurance;</w:t>
      </w:r>
      <w:r w:rsidR="00244731" w:rsidRPr="00553E59">
        <w:rPr>
          <w:rFonts w:cstheme="minorHAnsi"/>
          <w:sz w:val="22"/>
          <w:szCs w:val="22"/>
        </w:rPr>
        <w:t xml:space="preserve"> and</w:t>
      </w:r>
    </w:p>
    <w:p w14:paraId="30AEF8B1" w14:textId="77777777" w:rsidR="005A7FC6" w:rsidRPr="00553E59" w:rsidRDefault="005A7FC6" w:rsidP="005A7FC6">
      <w:pPr>
        <w:rPr>
          <w:rFonts w:cstheme="minorHAnsi"/>
          <w:sz w:val="22"/>
          <w:szCs w:val="22"/>
        </w:rPr>
      </w:pPr>
    </w:p>
    <w:p w14:paraId="51FB24E9" w14:textId="62865DE3" w:rsidR="005A7FC6" w:rsidRPr="00553E59" w:rsidRDefault="005A7FC6" w:rsidP="005A7FC6">
      <w:pPr>
        <w:pStyle w:val="ListParagraph"/>
        <w:numPr>
          <w:ilvl w:val="0"/>
          <w:numId w:val="10"/>
        </w:numPr>
        <w:rPr>
          <w:rFonts w:cstheme="minorHAnsi"/>
          <w:sz w:val="22"/>
          <w:szCs w:val="22"/>
        </w:rPr>
      </w:pPr>
      <w:r w:rsidRPr="00553E59">
        <w:rPr>
          <w:rFonts w:cstheme="minorHAnsi"/>
          <w:sz w:val="22"/>
          <w:szCs w:val="22"/>
        </w:rPr>
        <w:t>C</w:t>
      </w:r>
      <w:r w:rsidR="00B569DB" w:rsidRPr="00553E59">
        <w:rPr>
          <w:rFonts w:cstheme="minorHAnsi"/>
          <w:sz w:val="22"/>
          <w:szCs w:val="22"/>
        </w:rPr>
        <w:t xml:space="preserve">ountry conditions </w:t>
      </w:r>
      <w:r w:rsidRPr="00553E59">
        <w:rPr>
          <w:rFonts w:cstheme="minorHAnsi"/>
          <w:sz w:val="22"/>
          <w:szCs w:val="22"/>
        </w:rPr>
        <w:t xml:space="preserve">- </w:t>
      </w:r>
      <w:r w:rsidR="00A77B7F" w:rsidRPr="00553E59">
        <w:rPr>
          <w:rFonts w:cstheme="minorHAnsi"/>
          <w:sz w:val="22"/>
          <w:szCs w:val="22"/>
        </w:rPr>
        <w:t>(noted above as well)</w:t>
      </w:r>
      <w:r w:rsidRPr="00553E59">
        <w:rPr>
          <w:rFonts w:cstheme="minorHAnsi"/>
          <w:sz w:val="22"/>
          <w:szCs w:val="22"/>
        </w:rPr>
        <w:t xml:space="preserve"> – you will need to acquaint yourself with the conditions of the country you will be </w:t>
      </w:r>
      <w:proofErr w:type="gramStart"/>
      <w:r w:rsidRPr="00553E59">
        <w:rPr>
          <w:rFonts w:cstheme="minorHAnsi"/>
          <w:sz w:val="22"/>
          <w:szCs w:val="22"/>
        </w:rPr>
        <w:t>visiting</w:t>
      </w:r>
      <w:proofErr w:type="gramEnd"/>
      <w:r w:rsidR="00244731" w:rsidRPr="00553E59">
        <w:rPr>
          <w:rFonts w:cstheme="minorHAnsi"/>
          <w:sz w:val="22"/>
          <w:szCs w:val="22"/>
        </w:rPr>
        <w:t xml:space="preserve"> including reading about cultural and social practices.</w:t>
      </w:r>
    </w:p>
    <w:p w14:paraId="373DB43F" w14:textId="77777777" w:rsidR="005A7FC6" w:rsidRPr="00553E59" w:rsidRDefault="005A7FC6" w:rsidP="005A7FC6">
      <w:pPr>
        <w:pStyle w:val="ListParagraph"/>
        <w:rPr>
          <w:rFonts w:cstheme="minorHAnsi"/>
          <w:sz w:val="22"/>
          <w:szCs w:val="22"/>
        </w:rPr>
      </w:pPr>
    </w:p>
    <w:p w14:paraId="39FB4070" w14:textId="2AC3DE8E" w:rsidR="00902EF1" w:rsidRPr="00553E59" w:rsidRDefault="00041795" w:rsidP="005A7FC6">
      <w:pPr>
        <w:rPr>
          <w:rFonts w:cstheme="minorHAnsi"/>
          <w:sz w:val="22"/>
          <w:szCs w:val="22"/>
        </w:rPr>
      </w:pPr>
      <w:r w:rsidRPr="00553E59">
        <w:rPr>
          <w:rFonts w:cstheme="minorHAnsi"/>
          <w:sz w:val="22"/>
          <w:szCs w:val="22"/>
        </w:rPr>
        <w:t xml:space="preserve">Although your faculty supervisor may be able to assist you by providing support as you navigate your travel plans, it is the responsibility of the SJF to ensure </w:t>
      </w:r>
      <w:proofErr w:type="gramStart"/>
      <w:r w:rsidRPr="00553E59">
        <w:rPr>
          <w:rFonts w:cstheme="minorHAnsi"/>
          <w:sz w:val="22"/>
          <w:szCs w:val="22"/>
        </w:rPr>
        <w:t>all of</w:t>
      </w:r>
      <w:proofErr w:type="gramEnd"/>
      <w:r w:rsidRPr="00553E59">
        <w:rPr>
          <w:rFonts w:cstheme="minorHAnsi"/>
          <w:sz w:val="22"/>
          <w:szCs w:val="22"/>
        </w:rPr>
        <w:t xml:space="preserve"> the necessary arrangements have been made.</w:t>
      </w:r>
    </w:p>
    <w:p w14:paraId="60BE5A0F" w14:textId="0191CDB1" w:rsidR="00B56226" w:rsidRPr="00553E59" w:rsidRDefault="00B56226" w:rsidP="00314354">
      <w:pPr>
        <w:rPr>
          <w:rFonts w:cstheme="minorHAnsi"/>
          <w:sz w:val="22"/>
          <w:szCs w:val="22"/>
        </w:rPr>
      </w:pPr>
    </w:p>
    <w:p w14:paraId="518CA36A" w14:textId="5360C7D6" w:rsidR="00B56226" w:rsidRPr="00553E59" w:rsidRDefault="00B56226" w:rsidP="00314354">
      <w:pPr>
        <w:rPr>
          <w:rFonts w:cstheme="minorHAnsi"/>
          <w:sz w:val="22"/>
          <w:szCs w:val="22"/>
        </w:rPr>
      </w:pPr>
      <w:r w:rsidRPr="00553E59">
        <w:rPr>
          <w:rFonts w:cstheme="minorHAnsi"/>
          <w:sz w:val="22"/>
          <w:szCs w:val="22"/>
        </w:rPr>
        <w:t>Below are a list of contacts and support services that may be useful as you plan your travel:</w:t>
      </w:r>
    </w:p>
    <w:p w14:paraId="42DF42DF" w14:textId="0A152E98" w:rsidR="00B56226" w:rsidRPr="00553E59" w:rsidRDefault="00B56226" w:rsidP="00314354">
      <w:pPr>
        <w:rPr>
          <w:rFonts w:cstheme="minorHAnsi"/>
          <w:sz w:val="22"/>
          <w:szCs w:val="22"/>
        </w:rPr>
      </w:pPr>
    </w:p>
    <w:p w14:paraId="69A93EEE" w14:textId="04B2FCA1" w:rsidR="00B56226" w:rsidRPr="00553E59" w:rsidRDefault="00000000" w:rsidP="00777641">
      <w:pPr>
        <w:pStyle w:val="ListParagraph"/>
        <w:numPr>
          <w:ilvl w:val="0"/>
          <w:numId w:val="4"/>
        </w:numPr>
        <w:rPr>
          <w:rFonts w:cstheme="minorHAnsi"/>
          <w:sz w:val="22"/>
          <w:szCs w:val="22"/>
        </w:rPr>
      </w:pPr>
      <w:hyperlink r:id="rId17" w:history="1">
        <w:r w:rsidR="00777641" w:rsidRPr="00553E59">
          <w:rPr>
            <w:rStyle w:val="Hyperlink"/>
            <w:rFonts w:cstheme="minorHAnsi"/>
            <w:sz w:val="22"/>
            <w:szCs w:val="22"/>
          </w:rPr>
          <w:t>Government of Canada – Travel Advice and Advisories</w:t>
        </w:r>
      </w:hyperlink>
    </w:p>
    <w:p w14:paraId="6192576C" w14:textId="02E8A8E3" w:rsidR="00777641" w:rsidRPr="00553E59" w:rsidRDefault="00000000" w:rsidP="00777641">
      <w:pPr>
        <w:pStyle w:val="ListParagraph"/>
        <w:numPr>
          <w:ilvl w:val="0"/>
          <w:numId w:val="4"/>
        </w:numPr>
        <w:rPr>
          <w:rFonts w:cstheme="minorHAnsi"/>
          <w:sz w:val="22"/>
          <w:szCs w:val="22"/>
        </w:rPr>
      </w:pPr>
      <w:hyperlink r:id="rId18" w:history="1">
        <w:proofErr w:type="spellStart"/>
        <w:r w:rsidR="00777641" w:rsidRPr="00553E59">
          <w:rPr>
            <w:rStyle w:val="Hyperlink"/>
            <w:rFonts w:cstheme="minorHAnsi"/>
            <w:sz w:val="22"/>
            <w:szCs w:val="22"/>
          </w:rPr>
          <w:t>DepartSmart</w:t>
        </w:r>
        <w:proofErr w:type="spellEnd"/>
      </w:hyperlink>
      <w:r w:rsidR="00777641" w:rsidRPr="00553E59">
        <w:rPr>
          <w:rFonts w:cstheme="minorHAnsi"/>
          <w:sz w:val="22"/>
          <w:szCs w:val="22"/>
        </w:rPr>
        <w:t xml:space="preserve"> (</w:t>
      </w:r>
      <w:r w:rsidR="00FF2716">
        <w:rPr>
          <w:rFonts w:cstheme="minorHAnsi"/>
          <w:sz w:val="22"/>
          <w:szCs w:val="22"/>
        </w:rPr>
        <w:t>UW</w:t>
      </w:r>
      <w:r w:rsidR="00777641" w:rsidRPr="00553E59">
        <w:rPr>
          <w:rFonts w:cstheme="minorHAnsi"/>
          <w:sz w:val="22"/>
          <w:szCs w:val="22"/>
        </w:rPr>
        <w:t>indsor site for students travelling abroad)</w:t>
      </w:r>
    </w:p>
    <w:p w14:paraId="1CFEFCF8" w14:textId="26433963" w:rsidR="00777641" w:rsidRPr="00553E59" w:rsidRDefault="00000000" w:rsidP="00777641">
      <w:pPr>
        <w:pStyle w:val="ListParagraph"/>
        <w:numPr>
          <w:ilvl w:val="0"/>
          <w:numId w:val="4"/>
        </w:numPr>
        <w:rPr>
          <w:rFonts w:cstheme="minorHAnsi"/>
          <w:sz w:val="22"/>
          <w:szCs w:val="22"/>
        </w:rPr>
      </w:pPr>
      <w:hyperlink r:id="rId19" w:history="1">
        <w:r w:rsidR="00777641" w:rsidRPr="00553E59">
          <w:rPr>
            <w:rStyle w:val="Hyperlink"/>
            <w:rFonts w:cstheme="minorHAnsi"/>
            <w:sz w:val="22"/>
            <w:szCs w:val="22"/>
          </w:rPr>
          <w:t>Canada Offices Abroad</w:t>
        </w:r>
      </w:hyperlink>
    </w:p>
    <w:p w14:paraId="7BFD5C42" w14:textId="4CFCD42D" w:rsidR="00777641" w:rsidRPr="00553E59" w:rsidRDefault="00000000" w:rsidP="00777641">
      <w:pPr>
        <w:pStyle w:val="ListParagraph"/>
        <w:numPr>
          <w:ilvl w:val="0"/>
          <w:numId w:val="4"/>
        </w:numPr>
        <w:rPr>
          <w:rFonts w:cstheme="minorHAnsi"/>
          <w:sz w:val="22"/>
          <w:szCs w:val="22"/>
        </w:rPr>
      </w:pPr>
      <w:hyperlink r:id="rId20" w:history="1">
        <w:r w:rsidR="00777641" w:rsidRPr="00553E59">
          <w:rPr>
            <w:rStyle w:val="Hyperlink"/>
            <w:rFonts w:cstheme="minorHAnsi"/>
            <w:sz w:val="22"/>
            <w:szCs w:val="22"/>
          </w:rPr>
          <w:t>Government of Canada – Global Affairs Canada</w:t>
        </w:r>
      </w:hyperlink>
    </w:p>
    <w:p w14:paraId="1A64ADF3" w14:textId="4E9571DE" w:rsidR="00777641" w:rsidRPr="00553E59" w:rsidRDefault="00000000" w:rsidP="00777641">
      <w:pPr>
        <w:pStyle w:val="ListParagraph"/>
        <w:numPr>
          <w:ilvl w:val="0"/>
          <w:numId w:val="4"/>
        </w:numPr>
        <w:rPr>
          <w:rFonts w:cstheme="minorHAnsi"/>
          <w:sz w:val="22"/>
          <w:szCs w:val="22"/>
        </w:rPr>
      </w:pPr>
      <w:hyperlink r:id="rId21" w:history="1">
        <w:proofErr w:type="spellStart"/>
        <w:r w:rsidR="00470CE1" w:rsidRPr="00553E59">
          <w:rPr>
            <w:rStyle w:val="Hyperlink"/>
            <w:rFonts w:cstheme="minorHAnsi"/>
            <w:sz w:val="22"/>
            <w:szCs w:val="22"/>
          </w:rPr>
          <w:t>Hostelling</w:t>
        </w:r>
        <w:proofErr w:type="spellEnd"/>
        <w:r w:rsidR="00470CE1" w:rsidRPr="00553E59">
          <w:rPr>
            <w:rStyle w:val="Hyperlink"/>
            <w:rFonts w:cstheme="minorHAnsi"/>
            <w:sz w:val="22"/>
            <w:szCs w:val="22"/>
          </w:rPr>
          <w:t xml:space="preserve"> International</w:t>
        </w:r>
      </w:hyperlink>
    </w:p>
    <w:p w14:paraId="563E3D18" w14:textId="185FC969" w:rsidR="00470CE1" w:rsidRPr="00553E59" w:rsidRDefault="00000000" w:rsidP="00777641">
      <w:pPr>
        <w:pStyle w:val="ListParagraph"/>
        <w:numPr>
          <w:ilvl w:val="0"/>
          <w:numId w:val="4"/>
        </w:numPr>
        <w:rPr>
          <w:rStyle w:val="Hyperlink"/>
          <w:rFonts w:cstheme="minorHAnsi"/>
          <w:color w:val="auto"/>
          <w:sz w:val="22"/>
          <w:szCs w:val="22"/>
          <w:u w:val="none"/>
        </w:rPr>
      </w:pPr>
      <w:hyperlink r:id="rId22" w:history="1">
        <w:r w:rsidR="00470CE1" w:rsidRPr="00553E59">
          <w:rPr>
            <w:rStyle w:val="Hyperlink"/>
            <w:rFonts w:cstheme="minorHAnsi"/>
            <w:sz w:val="22"/>
            <w:szCs w:val="22"/>
          </w:rPr>
          <w:t>International Student Identity Card</w:t>
        </w:r>
      </w:hyperlink>
    </w:p>
    <w:p w14:paraId="2DBE761F" w14:textId="4DB3EF10" w:rsidR="00D55979" w:rsidRPr="00553E59" w:rsidRDefault="00D55979" w:rsidP="00D55979">
      <w:pPr>
        <w:rPr>
          <w:rFonts w:cstheme="minorHAnsi"/>
          <w:sz w:val="22"/>
          <w:szCs w:val="22"/>
        </w:rPr>
      </w:pPr>
    </w:p>
    <w:p w14:paraId="6B81B18A" w14:textId="32A3CD81" w:rsidR="00752BCF" w:rsidRDefault="00752BCF" w:rsidP="00D55979">
      <w:pPr>
        <w:rPr>
          <w:rFonts w:cstheme="minorHAnsi"/>
          <w:sz w:val="22"/>
          <w:szCs w:val="22"/>
        </w:rPr>
      </w:pPr>
    </w:p>
    <w:p w14:paraId="510F9AD1" w14:textId="5EB3234F" w:rsidR="00FF2716" w:rsidRDefault="00FF2716" w:rsidP="00D55979">
      <w:pPr>
        <w:rPr>
          <w:rFonts w:cstheme="minorHAnsi"/>
          <w:sz w:val="22"/>
          <w:szCs w:val="22"/>
        </w:rPr>
      </w:pPr>
    </w:p>
    <w:p w14:paraId="195E704F" w14:textId="57073BAC" w:rsidR="00FF2716" w:rsidRDefault="00FF2716" w:rsidP="00D55979">
      <w:pPr>
        <w:rPr>
          <w:rFonts w:cstheme="minorHAnsi"/>
          <w:sz w:val="22"/>
          <w:szCs w:val="22"/>
        </w:rPr>
      </w:pPr>
    </w:p>
    <w:p w14:paraId="4B891F6F" w14:textId="77777777" w:rsidR="00FF2716" w:rsidRPr="00553E59" w:rsidRDefault="00FF2716" w:rsidP="00D55979">
      <w:pPr>
        <w:rPr>
          <w:rFonts w:cstheme="minorHAnsi"/>
          <w:sz w:val="22"/>
          <w:szCs w:val="22"/>
        </w:rPr>
      </w:pPr>
    </w:p>
    <w:p w14:paraId="04185D8D" w14:textId="685A6FD9" w:rsidR="00553E59" w:rsidRDefault="00553E59" w:rsidP="00553E59">
      <w:pPr>
        <w:pStyle w:val="Heading3"/>
      </w:pPr>
    </w:p>
    <w:p w14:paraId="7081D722" w14:textId="77777777" w:rsidR="00553E59" w:rsidRPr="00553E59" w:rsidRDefault="00553E59" w:rsidP="00553E59"/>
    <w:p w14:paraId="199D9B58" w14:textId="0F95E254" w:rsidR="00314354" w:rsidRPr="00553E59" w:rsidRDefault="000B2ECA" w:rsidP="00553E59">
      <w:pPr>
        <w:pStyle w:val="Heading3"/>
      </w:pPr>
      <w:bookmarkStart w:id="9" w:name="_Toc39734789"/>
      <w:r w:rsidRPr="00553E59">
        <w:lastRenderedPageBreak/>
        <w:t>Experience Report</w:t>
      </w:r>
      <w:r w:rsidR="00854A57" w:rsidRPr="00553E59">
        <w:t>, Critical Reflection</w:t>
      </w:r>
      <w:r w:rsidR="001C5B87" w:rsidRPr="00553E59">
        <w:t>,</w:t>
      </w:r>
      <w:r w:rsidR="00314354" w:rsidRPr="00553E59">
        <w:t xml:space="preserve"> and Reflective Writing (Reading List)</w:t>
      </w:r>
      <w:bookmarkEnd w:id="9"/>
    </w:p>
    <w:p w14:paraId="09A5EB5D" w14:textId="3D4317C4" w:rsidR="004E651F" w:rsidRPr="00553E59" w:rsidRDefault="004E651F" w:rsidP="00314354">
      <w:pPr>
        <w:rPr>
          <w:rFonts w:cstheme="minorHAnsi"/>
          <w:b/>
          <w:bCs/>
          <w:sz w:val="22"/>
          <w:szCs w:val="22"/>
        </w:rPr>
      </w:pPr>
    </w:p>
    <w:p w14:paraId="51F390E5" w14:textId="53533BB8" w:rsidR="004E651F" w:rsidRPr="00553E59" w:rsidRDefault="004E651F" w:rsidP="00553E59">
      <w:pPr>
        <w:pStyle w:val="Heading4"/>
      </w:pPr>
      <w:r w:rsidRPr="00553E59">
        <w:t>Experience Report</w:t>
      </w:r>
    </w:p>
    <w:p w14:paraId="3B26F05D" w14:textId="5FDFF68D" w:rsidR="004E651F" w:rsidRPr="00553E59" w:rsidRDefault="004E651F" w:rsidP="00314354">
      <w:pPr>
        <w:rPr>
          <w:rFonts w:cstheme="minorHAnsi"/>
          <w:b/>
          <w:bCs/>
          <w:i/>
          <w:iCs/>
          <w:sz w:val="22"/>
          <w:szCs w:val="22"/>
        </w:rPr>
      </w:pPr>
    </w:p>
    <w:p w14:paraId="68394369" w14:textId="044D8663" w:rsidR="004E651F" w:rsidRPr="00553E59" w:rsidRDefault="004E651F" w:rsidP="1CB47108">
      <w:pPr>
        <w:ind w:right="6"/>
        <w:jc w:val="both"/>
        <w:rPr>
          <w:sz w:val="22"/>
          <w:szCs w:val="22"/>
        </w:rPr>
      </w:pPr>
      <w:r w:rsidRPr="1CB47108">
        <w:rPr>
          <w:sz w:val="22"/>
          <w:szCs w:val="22"/>
        </w:rPr>
        <w:t>You will be required to submit</w:t>
      </w:r>
      <w:r w:rsidR="0023688A" w:rsidRPr="1CB47108">
        <w:rPr>
          <w:sz w:val="22"/>
          <w:szCs w:val="22"/>
        </w:rPr>
        <w:t xml:space="preserve"> </w:t>
      </w:r>
      <w:r w:rsidRPr="1CB47108">
        <w:rPr>
          <w:sz w:val="22"/>
          <w:szCs w:val="22"/>
        </w:rPr>
        <w:t xml:space="preserve">an Experience Report to your faculty advisor with an electronic copy to the </w:t>
      </w:r>
      <w:r w:rsidR="004569EC">
        <w:rPr>
          <w:sz w:val="22"/>
          <w:szCs w:val="22"/>
        </w:rPr>
        <w:t>Clinical and Experiential Learning Coordinator</w:t>
      </w:r>
      <w:r w:rsidRPr="1CB47108">
        <w:rPr>
          <w:sz w:val="22"/>
          <w:szCs w:val="22"/>
        </w:rPr>
        <w:t>. In general, this report will be a reflection on your summer experience, including your evaluation of the host organization, a description of the work completed, details of any problems encountered, and suggestions for improving the experience in the future.</w:t>
      </w:r>
      <w:r w:rsidR="004569EC">
        <w:rPr>
          <w:sz w:val="22"/>
          <w:szCs w:val="22"/>
        </w:rPr>
        <w:t xml:space="preserve"> </w:t>
      </w:r>
      <w:r w:rsidRPr="1CB47108">
        <w:rPr>
          <w:sz w:val="22"/>
          <w:szCs w:val="22"/>
        </w:rPr>
        <w:t xml:space="preserve">These reports may be made available as a resource to future </w:t>
      </w:r>
      <w:r w:rsidRPr="1CB47108">
        <w:rPr>
          <w:color w:val="000000" w:themeColor="text1"/>
          <w:sz w:val="22"/>
          <w:szCs w:val="22"/>
        </w:rPr>
        <w:t>Social Justice Fellows</w:t>
      </w:r>
      <w:r w:rsidRPr="1CB47108">
        <w:rPr>
          <w:sz w:val="22"/>
          <w:szCs w:val="22"/>
        </w:rPr>
        <w:t>.</w:t>
      </w:r>
      <w:r w:rsidR="004569EC">
        <w:rPr>
          <w:sz w:val="22"/>
          <w:szCs w:val="22"/>
        </w:rPr>
        <w:t xml:space="preserve"> </w:t>
      </w:r>
      <w:r w:rsidRPr="1CB47108">
        <w:rPr>
          <w:sz w:val="22"/>
          <w:szCs w:val="22"/>
        </w:rPr>
        <w:t>Reports are expected to be 3-5 pages in length</w:t>
      </w:r>
      <w:r w:rsidR="00EA6CED" w:rsidRPr="1CB47108">
        <w:rPr>
          <w:sz w:val="22"/>
          <w:szCs w:val="22"/>
        </w:rPr>
        <w:t xml:space="preserve"> (</w:t>
      </w:r>
      <w:r w:rsidR="00B45CEE" w:rsidRPr="1CB47108">
        <w:rPr>
          <w:sz w:val="22"/>
          <w:szCs w:val="22"/>
        </w:rPr>
        <w:t>double-</w:t>
      </w:r>
      <w:r w:rsidR="00FC349B" w:rsidRPr="1CB47108">
        <w:rPr>
          <w:sz w:val="22"/>
          <w:szCs w:val="22"/>
        </w:rPr>
        <w:t>spaced</w:t>
      </w:r>
      <w:r w:rsidR="00EA6CED" w:rsidRPr="1CB47108">
        <w:rPr>
          <w:sz w:val="22"/>
          <w:szCs w:val="22"/>
        </w:rPr>
        <w:t>)</w:t>
      </w:r>
      <w:r w:rsidR="00B45CEE" w:rsidRPr="1CB47108">
        <w:rPr>
          <w:sz w:val="22"/>
          <w:szCs w:val="22"/>
        </w:rPr>
        <w:t>.</w:t>
      </w:r>
    </w:p>
    <w:p w14:paraId="2E02661A" w14:textId="77777777" w:rsidR="004E651F" w:rsidRPr="00553E59" w:rsidRDefault="004E651F" w:rsidP="00314354">
      <w:pPr>
        <w:rPr>
          <w:rFonts w:cstheme="minorHAnsi"/>
          <w:sz w:val="22"/>
          <w:szCs w:val="22"/>
        </w:rPr>
      </w:pPr>
    </w:p>
    <w:p w14:paraId="0C62405C" w14:textId="304BB9E7" w:rsidR="004E651F" w:rsidRPr="00553E59" w:rsidRDefault="004E651F" w:rsidP="00314354">
      <w:pPr>
        <w:rPr>
          <w:rFonts w:cstheme="minorHAnsi"/>
          <w:b/>
          <w:bCs/>
          <w:sz w:val="22"/>
          <w:szCs w:val="22"/>
        </w:rPr>
      </w:pPr>
    </w:p>
    <w:p w14:paraId="64279A66" w14:textId="766045D1" w:rsidR="004E651F" w:rsidRPr="00553E59" w:rsidRDefault="004E651F" w:rsidP="00553E59">
      <w:pPr>
        <w:pStyle w:val="Heading4"/>
      </w:pPr>
      <w:r w:rsidRPr="00553E59">
        <w:t>Critical Reflection</w:t>
      </w:r>
    </w:p>
    <w:p w14:paraId="22886D63" w14:textId="66D93565" w:rsidR="00A20DDC" w:rsidRPr="00553E59" w:rsidRDefault="00A20DDC" w:rsidP="00314354">
      <w:pPr>
        <w:rPr>
          <w:rFonts w:cstheme="minorHAnsi"/>
          <w:b/>
          <w:bCs/>
          <w:sz w:val="22"/>
          <w:szCs w:val="22"/>
        </w:rPr>
      </w:pPr>
    </w:p>
    <w:p w14:paraId="35E25A01" w14:textId="047B784E" w:rsidR="00A20DDC" w:rsidRPr="00553E59" w:rsidRDefault="004E651F" w:rsidP="1CB47108">
      <w:pPr>
        <w:rPr>
          <w:sz w:val="22"/>
          <w:szCs w:val="22"/>
        </w:rPr>
      </w:pPr>
      <w:r w:rsidRPr="1CB47108">
        <w:rPr>
          <w:sz w:val="22"/>
          <w:szCs w:val="22"/>
        </w:rPr>
        <w:t>E</w:t>
      </w:r>
      <w:r w:rsidR="00A20DDC" w:rsidRPr="1CB47108">
        <w:rPr>
          <w:sz w:val="22"/>
          <w:szCs w:val="22"/>
        </w:rPr>
        <w:t xml:space="preserve">ach student is </w:t>
      </w:r>
      <w:r w:rsidRPr="1CB47108">
        <w:rPr>
          <w:sz w:val="22"/>
          <w:szCs w:val="22"/>
        </w:rPr>
        <w:t xml:space="preserve">also </w:t>
      </w:r>
      <w:r w:rsidR="00A20DDC" w:rsidRPr="1CB47108">
        <w:rPr>
          <w:sz w:val="22"/>
          <w:szCs w:val="22"/>
        </w:rPr>
        <w:t xml:space="preserve">required to submit a </w:t>
      </w:r>
      <w:r w:rsidR="003C55F9">
        <w:rPr>
          <w:sz w:val="22"/>
          <w:szCs w:val="22"/>
        </w:rPr>
        <w:t>5-7</w:t>
      </w:r>
      <w:r w:rsidR="00A20DDC" w:rsidRPr="1CB47108">
        <w:rPr>
          <w:sz w:val="22"/>
          <w:szCs w:val="22"/>
        </w:rPr>
        <w:t xml:space="preserve"> page (double spaced) </w:t>
      </w:r>
      <w:r w:rsidR="001C5B87" w:rsidRPr="1CB47108">
        <w:rPr>
          <w:sz w:val="22"/>
          <w:szCs w:val="22"/>
        </w:rPr>
        <w:t xml:space="preserve">critical </w:t>
      </w:r>
      <w:r w:rsidR="00A20DDC" w:rsidRPr="1CB47108">
        <w:rPr>
          <w:sz w:val="22"/>
          <w:szCs w:val="22"/>
        </w:rPr>
        <w:t xml:space="preserve">reflection </w:t>
      </w:r>
      <w:r w:rsidR="008B2513" w:rsidRPr="1CB47108">
        <w:rPr>
          <w:sz w:val="22"/>
          <w:szCs w:val="22"/>
        </w:rPr>
        <w:t xml:space="preserve">paper with an electronic copy to the </w:t>
      </w:r>
      <w:r w:rsidR="004569EC">
        <w:rPr>
          <w:sz w:val="22"/>
          <w:szCs w:val="22"/>
        </w:rPr>
        <w:t>Clinical and Experiential Learning Coordinator</w:t>
      </w:r>
      <w:r w:rsidR="00A20DDC" w:rsidRPr="1CB47108">
        <w:rPr>
          <w:sz w:val="22"/>
          <w:szCs w:val="22"/>
        </w:rPr>
        <w:t>.</w:t>
      </w:r>
      <w:r w:rsidRPr="1CB47108">
        <w:rPr>
          <w:sz w:val="22"/>
          <w:szCs w:val="22"/>
        </w:rPr>
        <w:t xml:space="preserve"> </w:t>
      </w:r>
      <w:r w:rsidR="00A20DDC" w:rsidRPr="1CB47108">
        <w:rPr>
          <w:sz w:val="22"/>
          <w:szCs w:val="22"/>
        </w:rPr>
        <w:t>The paper</w:t>
      </w:r>
      <w:r w:rsidR="00B45CEE" w:rsidRPr="1CB47108">
        <w:rPr>
          <w:sz w:val="22"/>
          <w:szCs w:val="22"/>
        </w:rPr>
        <w:t xml:space="preserve"> </w:t>
      </w:r>
      <w:r w:rsidR="00A20DDC" w:rsidRPr="1CB47108">
        <w:rPr>
          <w:sz w:val="22"/>
          <w:szCs w:val="22"/>
        </w:rPr>
        <w:t xml:space="preserve">should </w:t>
      </w:r>
      <w:r w:rsidR="003C55F9">
        <w:rPr>
          <w:sz w:val="22"/>
          <w:szCs w:val="22"/>
        </w:rPr>
        <w:t xml:space="preserve">also </w:t>
      </w:r>
      <w:r w:rsidR="00A20DDC" w:rsidRPr="1CB47108">
        <w:rPr>
          <w:sz w:val="22"/>
          <w:szCs w:val="22"/>
        </w:rPr>
        <w:t>be emailed to your faculty supervisor</w:t>
      </w:r>
      <w:r w:rsidR="00FC349B" w:rsidRPr="1CB47108">
        <w:rPr>
          <w:sz w:val="22"/>
          <w:szCs w:val="22"/>
        </w:rPr>
        <w:t>.</w:t>
      </w:r>
    </w:p>
    <w:p w14:paraId="772C5329" w14:textId="7A7F5695" w:rsidR="00A20DDC" w:rsidRPr="00553E59" w:rsidRDefault="00A20DDC" w:rsidP="00314354">
      <w:pPr>
        <w:rPr>
          <w:rFonts w:cstheme="minorHAnsi"/>
          <w:sz w:val="22"/>
          <w:szCs w:val="22"/>
        </w:rPr>
      </w:pPr>
    </w:p>
    <w:p w14:paraId="2375C891" w14:textId="257DA88E" w:rsidR="00495C3C" w:rsidRPr="00553E59" w:rsidRDefault="00A20DDC" w:rsidP="00314354">
      <w:pPr>
        <w:rPr>
          <w:rFonts w:cstheme="minorHAnsi"/>
          <w:sz w:val="22"/>
          <w:szCs w:val="22"/>
        </w:rPr>
      </w:pPr>
      <w:r w:rsidRPr="00553E59">
        <w:rPr>
          <w:rFonts w:cstheme="minorHAnsi"/>
          <w:sz w:val="22"/>
          <w:szCs w:val="22"/>
        </w:rPr>
        <w:t xml:space="preserve">A critical reflection is more than an account </w:t>
      </w:r>
      <w:r w:rsidR="00E263CF" w:rsidRPr="00553E59">
        <w:rPr>
          <w:rFonts w:cstheme="minorHAnsi"/>
          <w:sz w:val="22"/>
          <w:szCs w:val="22"/>
        </w:rPr>
        <w:t xml:space="preserve">or description </w:t>
      </w:r>
      <w:r w:rsidRPr="00553E59">
        <w:rPr>
          <w:rFonts w:cstheme="minorHAnsi"/>
          <w:sz w:val="22"/>
          <w:szCs w:val="22"/>
        </w:rPr>
        <w:t xml:space="preserve">of your activities (or a time sheet). Instead, it should </w:t>
      </w:r>
      <w:proofErr w:type="gramStart"/>
      <w:r w:rsidRPr="00553E59">
        <w:rPr>
          <w:rFonts w:cstheme="minorHAnsi"/>
          <w:sz w:val="22"/>
          <w:szCs w:val="22"/>
        </w:rPr>
        <w:t>record what</w:t>
      </w:r>
      <w:proofErr w:type="gramEnd"/>
      <w:r w:rsidRPr="00553E59">
        <w:rPr>
          <w:rFonts w:cstheme="minorHAnsi"/>
          <w:sz w:val="22"/>
          <w:szCs w:val="22"/>
        </w:rPr>
        <w:t xml:space="preserve"> </w:t>
      </w:r>
      <w:r w:rsidR="00794C3C" w:rsidRPr="00553E59">
        <w:rPr>
          <w:rFonts w:cstheme="minorHAnsi"/>
          <w:sz w:val="22"/>
          <w:szCs w:val="22"/>
        </w:rPr>
        <w:t>your reflections (thoughts and feelings)</w:t>
      </w:r>
      <w:r w:rsidRPr="00553E59">
        <w:rPr>
          <w:rFonts w:cstheme="minorHAnsi"/>
          <w:sz w:val="22"/>
          <w:szCs w:val="22"/>
        </w:rPr>
        <w:t xml:space="preserve"> about your experiences </w:t>
      </w:r>
      <w:r w:rsidR="00794C3C" w:rsidRPr="00553E59">
        <w:rPr>
          <w:rFonts w:cstheme="minorHAnsi"/>
          <w:sz w:val="22"/>
          <w:szCs w:val="22"/>
        </w:rPr>
        <w:t xml:space="preserve">including what you have learned </w:t>
      </w:r>
      <w:r w:rsidRPr="00553E59">
        <w:rPr>
          <w:rFonts w:cstheme="minorHAnsi"/>
          <w:sz w:val="22"/>
          <w:szCs w:val="22"/>
        </w:rPr>
        <w:t xml:space="preserve">over the course of your SJF placement. Critical reflective writing is a method used to help you develop the ability to debrief your own work, and to provide information to understand and assess </w:t>
      </w:r>
      <w:r w:rsidR="00933814" w:rsidRPr="00553E59">
        <w:rPr>
          <w:rFonts w:cstheme="minorHAnsi"/>
          <w:sz w:val="22"/>
          <w:szCs w:val="22"/>
        </w:rPr>
        <w:t xml:space="preserve">your </w:t>
      </w:r>
      <w:r w:rsidRPr="00553E59">
        <w:rPr>
          <w:rFonts w:cstheme="minorHAnsi"/>
          <w:sz w:val="22"/>
          <w:szCs w:val="22"/>
        </w:rPr>
        <w:t>progress. It is also a systematic way to reflect and analyze your experiences by challenging you to critically examine your own assumptions, biases, and performance.</w:t>
      </w:r>
      <w:r w:rsidR="00E263CF" w:rsidRPr="00553E59">
        <w:rPr>
          <w:rFonts w:cstheme="minorHAnsi"/>
          <w:sz w:val="22"/>
          <w:szCs w:val="22"/>
        </w:rPr>
        <w:t xml:space="preserve"> Merely describing</w:t>
      </w:r>
      <w:r w:rsidR="00EB2D28" w:rsidRPr="00553E59">
        <w:rPr>
          <w:rFonts w:cstheme="minorHAnsi"/>
          <w:sz w:val="22"/>
          <w:szCs w:val="22"/>
        </w:rPr>
        <w:t xml:space="preserve">, listing, or summarizing </w:t>
      </w:r>
      <w:r w:rsidR="00E263CF" w:rsidRPr="00553E59">
        <w:rPr>
          <w:rFonts w:cstheme="minorHAnsi"/>
          <w:sz w:val="22"/>
          <w:szCs w:val="22"/>
        </w:rPr>
        <w:t xml:space="preserve">your experience </w:t>
      </w:r>
      <w:r w:rsidR="00EB2D28" w:rsidRPr="00553E59">
        <w:rPr>
          <w:rFonts w:cstheme="minorHAnsi"/>
          <w:sz w:val="22"/>
          <w:szCs w:val="22"/>
        </w:rPr>
        <w:t xml:space="preserve">is not an indication of reflective writing. Rather, it is a mode of learning that challenges you to think through what assumptions you initially brought to your work, and a mechanism for </w:t>
      </w:r>
      <w:r w:rsidR="00503A49" w:rsidRPr="00553E59">
        <w:rPr>
          <w:rFonts w:cstheme="minorHAnsi"/>
          <w:sz w:val="22"/>
          <w:szCs w:val="22"/>
        </w:rPr>
        <w:t>detailing</w:t>
      </w:r>
      <w:r w:rsidR="00EB2D28" w:rsidRPr="00553E59">
        <w:rPr>
          <w:rFonts w:cstheme="minorHAnsi"/>
          <w:sz w:val="22"/>
          <w:szCs w:val="22"/>
        </w:rPr>
        <w:t xml:space="preserve"> your learning process. </w:t>
      </w:r>
    </w:p>
    <w:p w14:paraId="7BAB68A9" w14:textId="79DB0617" w:rsidR="00833A5A" w:rsidRPr="00553E59" w:rsidRDefault="00833A5A" w:rsidP="00314354">
      <w:pPr>
        <w:rPr>
          <w:rFonts w:cstheme="minorHAnsi"/>
          <w:sz w:val="22"/>
          <w:szCs w:val="22"/>
        </w:rPr>
      </w:pPr>
    </w:p>
    <w:p w14:paraId="6285935E" w14:textId="4F0CB38E" w:rsidR="00833A5A" w:rsidRPr="00553E59" w:rsidRDefault="00833A5A" w:rsidP="00314354">
      <w:pPr>
        <w:rPr>
          <w:rFonts w:cstheme="minorHAnsi"/>
          <w:sz w:val="22"/>
          <w:szCs w:val="22"/>
        </w:rPr>
      </w:pPr>
      <w:r w:rsidRPr="00553E59">
        <w:rPr>
          <w:rFonts w:cstheme="minorHAnsi"/>
          <w:sz w:val="22"/>
          <w:szCs w:val="22"/>
        </w:rPr>
        <w:t xml:space="preserve">Keeping a journal for the duration of your time in your placement is a useful method of practicing reflective writing. </w:t>
      </w:r>
      <w:r w:rsidR="00A35B6F" w:rsidRPr="00553E59">
        <w:rPr>
          <w:rFonts w:cstheme="minorHAnsi"/>
          <w:sz w:val="22"/>
          <w:szCs w:val="22"/>
        </w:rPr>
        <w:t xml:space="preserve">For your critical reflection paper, students should </w:t>
      </w:r>
      <w:r w:rsidR="001665C7" w:rsidRPr="00553E59">
        <w:rPr>
          <w:rFonts w:cstheme="minorHAnsi"/>
          <w:sz w:val="22"/>
          <w:szCs w:val="22"/>
        </w:rPr>
        <w:t>consider using the below questions to guide your reflections:</w:t>
      </w:r>
    </w:p>
    <w:p w14:paraId="35513636" w14:textId="0799977A" w:rsidR="001665C7" w:rsidRPr="00553E59" w:rsidRDefault="001665C7" w:rsidP="00314354">
      <w:pPr>
        <w:rPr>
          <w:rFonts w:cstheme="minorHAnsi"/>
          <w:sz w:val="22"/>
          <w:szCs w:val="22"/>
        </w:rPr>
      </w:pPr>
    </w:p>
    <w:p w14:paraId="6D82C36E" w14:textId="10F53D67" w:rsidR="001665C7" w:rsidRPr="00553E59" w:rsidRDefault="001665C7" w:rsidP="001665C7">
      <w:pPr>
        <w:pStyle w:val="ListParagraph"/>
        <w:numPr>
          <w:ilvl w:val="0"/>
          <w:numId w:val="9"/>
        </w:numPr>
        <w:rPr>
          <w:rFonts w:cstheme="minorHAnsi"/>
          <w:sz w:val="22"/>
          <w:szCs w:val="22"/>
        </w:rPr>
      </w:pPr>
      <w:r w:rsidRPr="00553E59">
        <w:rPr>
          <w:rFonts w:cstheme="minorHAnsi"/>
          <w:sz w:val="22"/>
          <w:szCs w:val="22"/>
        </w:rPr>
        <w:t>What biases or assumptions did you bring to your placement and how did your experience challenge or disrupt these?</w:t>
      </w:r>
    </w:p>
    <w:p w14:paraId="2B415FD4" w14:textId="77777777" w:rsidR="001665C7" w:rsidRPr="00553E59" w:rsidRDefault="001665C7" w:rsidP="001665C7">
      <w:pPr>
        <w:rPr>
          <w:rFonts w:cstheme="minorHAnsi"/>
          <w:sz w:val="22"/>
          <w:szCs w:val="22"/>
        </w:rPr>
      </w:pPr>
    </w:p>
    <w:p w14:paraId="579F8B6A" w14:textId="6AD318D2" w:rsidR="001665C7" w:rsidRPr="00553E59" w:rsidRDefault="001665C7" w:rsidP="001665C7">
      <w:pPr>
        <w:pStyle w:val="ListParagraph"/>
        <w:numPr>
          <w:ilvl w:val="0"/>
          <w:numId w:val="9"/>
        </w:numPr>
        <w:rPr>
          <w:rFonts w:cstheme="minorHAnsi"/>
          <w:sz w:val="22"/>
          <w:szCs w:val="22"/>
        </w:rPr>
      </w:pPr>
      <w:r w:rsidRPr="00553E59">
        <w:rPr>
          <w:rFonts w:cstheme="minorHAnsi"/>
          <w:sz w:val="22"/>
          <w:szCs w:val="22"/>
        </w:rPr>
        <w:t>What challenges did you face with respect to the work you engaged in and the supervision you received throughout your placement</w:t>
      </w:r>
      <w:r w:rsidR="00341A80" w:rsidRPr="00553E59">
        <w:rPr>
          <w:rFonts w:cstheme="minorHAnsi"/>
          <w:sz w:val="22"/>
          <w:szCs w:val="22"/>
        </w:rPr>
        <w:t xml:space="preserve"> and what did you learn from these experiences</w:t>
      </w:r>
      <w:r w:rsidRPr="00553E59">
        <w:rPr>
          <w:rFonts w:cstheme="minorHAnsi"/>
          <w:sz w:val="22"/>
          <w:szCs w:val="22"/>
        </w:rPr>
        <w:t>?</w:t>
      </w:r>
    </w:p>
    <w:p w14:paraId="2A80CB34" w14:textId="77777777" w:rsidR="001665C7" w:rsidRPr="00553E59" w:rsidRDefault="001665C7" w:rsidP="001665C7">
      <w:pPr>
        <w:rPr>
          <w:rFonts w:cstheme="minorHAnsi"/>
          <w:sz w:val="22"/>
          <w:szCs w:val="22"/>
        </w:rPr>
      </w:pPr>
    </w:p>
    <w:p w14:paraId="2172D2F2" w14:textId="20B23994" w:rsidR="001665C7" w:rsidRPr="00553E59" w:rsidRDefault="001665C7" w:rsidP="001665C7">
      <w:pPr>
        <w:pStyle w:val="ListParagraph"/>
        <w:numPr>
          <w:ilvl w:val="0"/>
          <w:numId w:val="9"/>
        </w:numPr>
        <w:rPr>
          <w:rFonts w:cstheme="minorHAnsi"/>
          <w:sz w:val="22"/>
          <w:szCs w:val="22"/>
        </w:rPr>
      </w:pPr>
      <w:r w:rsidRPr="00553E59">
        <w:rPr>
          <w:rFonts w:cstheme="minorHAnsi"/>
          <w:sz w:val="22"/>
          <w:szCs w:val="22"/>
        </w:rPr>
        <w:t xml:space="preserve">How did the work you engaged in throughout the placement further social justice advocacy? </w:t>
      </w:r>
    </w:p>
    <w:p w14:paraId="7057AB25" w14:textId="77777777" w:rsidR="001665C7" w:rsidRPr="00553E59" w:rsidRDefault="001665C7" w:rsidP="001665C7">
      <w:pPr>
        <w:rPr>
          <w:rFonts w:cstheme="minorHAnsi"/>
          <w:sz w:val="22"/>
          <w:szCs w:val="22"/>
        </w:rPr>
      </w:pPr>
    </w:p>
    <w:p w14:paraId="2CA2FA7C" w14:textId="7FDDAFD1" w:rsidR="001665C7" w:rsidRPr="00553E59" w:rsidRDefault="001665C7" w:rsidP="001665C7">
      <w:pPr>
        <w:pStyle w:val="ListParagraph"/>
        <w:numPr>
          <w:ilvl w:val="0"/>
          <w:numId w:val="9"/>
        </w:numPr>
        <w:rPr>
          <w:rFonts w:cstheme="minorHAnsi"/>
          <w:sz w:val="22"/>
          <w:szCs w:val="22"/>
        </w:rPr>
      </w:pPr>
      <w:r w:rsidRPr="00553E59">
        <w:rPr>
          <w:rFonts w:cstheme="minorHAnsi"/>
          <w:sz w:val="22"/>
          <w:szCs w:val="22"/>
        </w:rPr>
        <w:t xml:space="preserve">What limitations did you experience in terms of the ability of </w:t>
      </w:r>
      <w:r w:rsidR="00995C74" w:rsidRPr="00553E59">
        <w:rPr>
          <w:rFonts w:cstheme="minorHAnsi"/>
          <w:sz w:val="22"/>
          <w:szCs w:val="22"/>
        </w:rPr>
        <w:t>your work</w:t>
      </w:r>
      <w:r w:rsidRPr="00553E59">
        <w:rPr>
          <w:rFonts w:cstheme="minorHAnsi"/>
          <w:sz w:val="22"/>
          <w:szCs w:val="22"/>
        </w:rPr>
        <w:t xml:space="preserve"> to further social justice advocacy?</w:t>
      </w:r>
      <w:r w:rsidR="003E3592" w:rsidRPr="00553E59">
        <w:rPr>
          <w:rFonts w:cstheme="minorHAnsi"/>
          <w:sz w:val="22"/>
          <w:szCs w:val="22"/>
        </w:rPr>
        <w:t xml:space="preserve"> Where do you locate these limitations (</w:t>
      </w:r>
      <w:proofErr w:type="spellStart"/>
      <w:proofErr w:type="gramStart"/>
      <w:r w:rsidR="003E3592" w:rsidRPr="00553E59">
        <w:rPr>
          <w:rFonts w:cstheme="minorHAnsi"/>
          <w:sz w:val="22"/>
          <w:szCs w:val="22"/>
        </w:rPr>
        <w:t>ie</w:t>
      </w:r>
      <w:proofErr w:type="spellEnd"/>
      <w:proofErr w:type="gramEnd"/>
      <w:r w:rsidR="003E3592" w:rsidRPr="00553E59">
        <w:rPr>
          <w:rFonts w:cstheme="minorHAnsi"/>
          <w:sz w:val="22"/>
          <w:szCs w:val="22"/>
        </w:rPr>
        <w:t xml:space="preserve"> political, structural, personal)?</w:t>
      </w:r>
    </w:p>
    <w:p w14:paraId="42C94A8C" w14:textId="77777777" w:rsidR="001665C7" w:rsidRPr="00553E59" w:rsidRDefault="001665C7" w:rsidP="001665C7">
      <w:pPr>
        <w:rPr>
          <w:rFonts w:cstheme="minorHAnsi"/>
          <w:sz w:val="22"/>
          <w:szCs w:val="22"/>
        </w:rPr>
      </w:pPr>
    </w:p>
    <w:p w14:paraId="0D622A9A" w14:textId="2962ABBA" w:rsidR="001665C7" w:rsidRPr="00553E59" w:rsidRDefault="001665C7" w:rsidP="001665C7">
      <w:pPr>
        <w:pStyle w:val="ListParagraph"/>
        <w:numPr>
          <w:ilvl w:val="0"/>
          <w:numId w:val="9"/>
        </w:numPr>
        <w:rPr>
          <w:rFonts w:cstheme="minorHAnsi"/>
          <w:sz w:val="22"/>
          <w:szCs w:val="22"/>
        </w:rPr>
      </w:pPr>
      <w:r w:rsidRPr="00553E59">
        <w:rPr>
          <w:rFonts w:cstheme="minorHAnsi"/>
          <w:sz w:val="22"/>
          <w:szCs w:val="22"/>
        </w:rPr>
        <w:t>How did the placement influence your professional identity and perception of social justice advocacy?</w:t>
      </w:r>
    </w:p>
    <w:p w14:paraId="49755F2D" w14:textId="36D119EA" w:rsidR="00A35B6F" w:rsidRPr="00553E59" w:rsidRDefault="00A35B6F" w:rsidP="00314354">
      <w:pPr>
        <w:rPr>
          <w:rFonts w:cstheme="minorHAnsi"/>
          <w:sz w:val="22"/>
          <w:szCs w:val="22"/>
        </w:rPr>
      </w:pPr>
    </w:p>
    <w:p w14:paraId="4495E2F8" w14:textId="45312846" w:rsidR="004E651F" w:rsidRPr="00553E59" w:rsidRDefault="004E651F" w:rsidP="00314354">
      <w:pPr>
        <w:rPr>
          <w:rFonts w:cstheme="minorHAnsi"/>
          <w:sz w:val="22"/>
          <w:szCs w:val="22"/>
        </w:rPr>
      </w:pPr>
    </w:p>
    <w:p w14:paraId="09E2D9A7" w14:textId="3961A733" w:rsidR="004E651F" w:rsidRPr="00553E59" w:rsidRDefault="007E5CD0" w:rsidP="00553E59">
      <w:pPr>
        <w:pStyle w:val="Heading4"/>
      </w:pPr>
      <w:r w:rsidRPr="00553E59">
        <w:lastRenderedPageBreak/>
        <w:t xml:space="preserve">Reflective Writing </w:t>
      </w:r>
      <w:r w:rsidR="00CD58EA" w:rsidRPr="00553E59">
        <w:t>Guides</w:t>
      </w:r>
    </w:p>
    <w:p w14:paraId="725818CE" w14:textId="38BC8967" w:rsidR="00CD58EA" w:rsidRPr="00553E59" w:rsidRDefault="00CD58EA" w:rsidP="00314354">
      <w:pPr>
        <w:rPr>
          <w:rFonts w:cstheme="minorHAnsi"/>
          <w:b/>
          <w:bCs/>
          <w:i/>
          <w:iCs/>
          <w:sz w:val="22"/>
          <w:szCs w:val="22"/>
        </w:rPr>
      </w:pPr>
    </w:p>
    <w:p w14:paraId="33F003EB" w14:textId="4507D194" w:rsidR="00CD58EA" w:rsidRPr="00553E59" w:rsidRDefault="00CD58EA" w:rsidP="00314354">
      <w:pPr>
        <w:rPr>
          <w:rFonts w:cstheme="minorHAnsi"/>
          <w:sz w:val="22"/>
          <w:szCs w:val="22"/>
        </w:rPr>
      </w:pPr>
      <w:r w:rsidRPr="00553E59">
        <w:rPr>
          <w:rFonts w:cstheme="minorHAnsi"/>
          <w:sz w:val="22"/>
          <w:szCs w:val="22"/>
        </w:rPr>
        <w:t>The following resources are practical guides to reflective writing. Students should also speak with their faculty advisor if there are any questions or concerns about the reflective paper.</w:t>
      </w:r>
    </w:p>
    <w:p w14:paraId="6B9D6580" w14:textId="104BDE82" w:rsidR="007E5CD0" w:rsidRPr="00553E59" w:rsidRDefault="007E5CD0" w:rsidP="00314354">
      <w:pPr>
        <w:rPr>
          <w:rFonts w:cstheme="minorHAnsi"/>
          <w:b/>
          <w:bCs/>
          <w:i/>
          <w:iCs/>
          <w:sz w:val="22"/>
          <w:szCs w:val="22"/>
        </w:rPr>
      </w:pPr>
    </w:p>
    <w:p w14:paraId="5A12FFEE" w14:textId="583BEDBF" w:rsidR="00844124" w:rsidRPr="00C2661F" w:rsidRDefault="00844124" w:rsidP="00844124">
      <w:pPr>
        <w:rPr>
          <w:rFonts w:cstheme="minorHAnsi"/>
          <w:sz w:val="22"/>
          <w:szCs w:val="22"/>
        </w:rPr>
      </w:pPr>
      <w:r w:rsidRPr="00C2661F">
        <w:rPr>
          <w:rStyle w:val="Strong"/>
          <w:rFonts w:cstheme="minorHAnsi"/>
          <w:b w:val="0"/>
          <w:bCs w:val="0"/>
          <w:sz w:val="22"/>
          <w:szCs w:val="22"/>
          <w:bdr w:val="none" w:sz="0" w:space="0" w:color="auto" w:frame="1"/>
        </w:rPr>
        <w:t>Adrian A. Smith</w:t>
      </w:r>
      <w:r w:rsidRPr="00C2661F">
        <w:rPr>
          <w:rFonts w:cstheme="minorHAnsi"/>
          <w:b/>
          <w:bCs/>
          <w:sz w:val="22"/>
          <w:szCs w:val="22"/>
          <w:bdr w:val="none" w:sz="0" w:space="0" w:color="auto" w:frame="1"/>
          <w:shd w:val="clear" w:color="auto" w:fill="FFFFFF"/>
        </w:rPr>
        <w:t>,</w:t>
      </w:r>
      <w:r w:rsidRPr="00C2661F">
        <w:rPr>
          <w:rFonts w:cstheme="minorHAnsi"/>
          <w:sz w:val="22"/>
          <w:szCs w:val="22"/>
          <w:bdr w:val="none" w:sz="0" w:space="0" w:color="auto" w:frame="1"/>
          <w:shd w:val="clear" w:color="auto" w:fill="FFFFFF"/>
        </w:rPr>
        <w:t> </w:t>
      </w:r>
      <w:r w:rsidR="00C102E0" w:rsidRPr="00C2661F">
        <w:rPr>
          <w:rFonts w:cstheme="minorHAnsi"/>
          <w:sz w:val="22"/>
          <w:szCs w:val="22"/>
          <w:bdr w:val="none" w:sz="0" w:space="0" w:color="auto" w:frame="1"/>
          <w:shd w:val="clear" w:color="auto" w:fill="FFFFFF"/>
        </w:rPr>
        <w:t>“</w:t>
      </w:r>
      <w:r w:rsidRPr="00C2661F">
        <w:rPr>
          <w:rFonts w:cstheme="minorHAnsi"/>
          <w:sz w:val="22"/>
          <w:szCs w:val="22"/>
          <w:bdr w:val="none" w:sz="0" w:space="0" w:color="auto" w:frame="1"/>
          <w:shd w:val="clear" w:color="auto" w:fill="FFFFFF"/>
        </w:rPr>
        <w:t>Seeing Like a Clinic</w:t>
      </w:r>
      <w:r w:rsidR="00C102E0" w:rsidRPr="00C2661F">
        <w:rPr>
          <w:rFonts w:cstheme="minorHAnsi"/>
          <w:sz w:val="22"/>
          <w:szCs w:val="22"/>
        </w:rPr>
        <w:t>”</w:t>
      </w:r>
      <w:r w:rsidR="006A6656" w:rsidRPr="00C2661F">
        <w:rPr>
          <w:rFonts w:cstheme="minorHAnsi"/>
          <w:sz w:val="22"/>
          <w:szCs w:val="22"/>
        </w:rPr>
        <w:t xml:space="preserve"> (2022) </w:t>
      </w:r>
      <w:proofErr w:type="spellStart"/>
      <w:r w:rsidRPr="00C2661F">
        <w:rPr>
          <w:rStyle w:val="Emphasis"/>
          <w:rFonts w:cstheme="minorHAnsi"/>
          <w:i w:val="0"/>
          <w:iCs w:val="0"/>
          <w:sz w:val="22"/>
          <w:szCs w:val="22"/>
          <w:bdr w:val="none" w:sz="0" w:space="0" w:color="auto" w:frame="1"/>
        </w:rPr>
        <w:t>Osgoode</w:t>
      </w:r>
      <w:proofErr w:type="spellEnd"/>
      <w:r w:rsidRPr="00C2661F">
        <w:rPr>
          <w:rStyle w:val="Emphasis"/>
          <w:rFonts w:cstheme="minorHAnsi"/>
          <w:i w:val="0"/>
          <w:iCs w:val="0"/>
          <w:sz w:val="22"/>
          <w:szCs w:val="22"/>
          <w:bdr w:val="none" w:sz="0" w:space="0" w:color="auto" w:frame="1"/>
        </w:rPr>
        <w:t xml:space="preserve"> Hall Law School of York University</w:t>
      </w:r>
    </w:p>
    <w:p w14:paraId="6A008F2E" w14:textId="77777777" w:rsidR="001E6CF3" w:rsidRDefault="00000000" w:rsidP="001E6CF3">
      <w:pPr>
        <w:rPr>
          <w:rFonts w:cs="Times New Roman (Body CS)"/>
          <w:sz w:val="22"/>
          <w:szCs w:val="22"/>
        </w:rPr>
      </w:pPr>
      <w:hyperlink r:id="rId23" w:history="1">
        <w:r w:rsidR="001E6CF3">
          <w:rPr>
            <w:rStyle w:val="Hyperlink"/>
            <w:rFonts w:cs="Times New Roman (Body CS)"/>
            <w:sz w:val="22"/>
            <w:szCs w:val="22"/>
          </w:rPr>
          <w:t>https://digitalcommons.osgoode.yorku.ca/ohlj/vol59/iss1/3/</w:t>
        </w:r>
      </w:hyperlink>
    </w:p>
    <w:p w14:paraId="14A04D12" w14:textId="77777777" w:rsidR="003A44BA" w:rsidRDefault="003A44BA" w:rsidP="00314354">
      <w:pPr>
        <w:rPr>
          <w:rFonts w:cstheme="minorHAnsi"/>
          <w:sz w:val="22"/>
          <w:szCs w:val="22"/>
        </w:rPr>
      </w:pPr>
    </w:p>
    <w:p w14:paraId="34FDBF75" w14:textId="77777777" w:rsidR="003A44BA" w:rsidRDefault="003A44BA" w:rsidP="00314354">
      <w:pPr>
        <w:rPr>
          <w:rFonts w:cstheme="minorHAnsi"/>
          <w:sz w:val="22"/>
          <w:szCs w:val="22"/>
        </w:rPr>
      </w:pPr>
    </w:p>
    <w:p w14:paraId="49A3D035" w14:textId="64B954F9" w:rsidR="007E5CD0" w:rsidRPr="00553E59" w:rsidRDefault="00151A7D" w:rsidP="00314354">
      <w:pPr>
        <w:rPr>
          <w:rFonts w:cstheme="minorHAnsi"/>
          <w:sz w:val="22"/>
          <w:szCs w:val="22"/>
        </w:rPr>
      </w:pPr>
      <w:r w:rsidRPr="00553E59">
        <w:rPr>
          <w:rFonts w:cstheme="minorHAnsi"/>
          <w:sz w:val="22"/>
          <w:szCs w:val="22"/>
        </w:rPr>
        <w:t xml:space="preserve">Dr. Kathy Absolon, “Academic Writing Manual for Aboriginal Students” (2009) Wilfred Laurier University, </w:t>
      </w:r>
      <w:hyperlink r:id="rId24" w:history="1">
        <w:r w:rsidRPr="00553E59">
          <w:rPr>
            <w:rStyle w:val="Hyperlink"/>
            <w:rFonts w:cstheme="minorHAnsi"/>
            <w:sz w:val="22"/>
            <w:szCs w:val="22"/>
          </w:rPr>
          <w:t>online</w:t>
        </w:r>
      </w:hyperlink>
      <w:r w:rsidRPr="00553E59">
        <w:rPr>
          <w:rFonts w:cstheme="minorHAnsi"/>
          <w:sz w:val="22"/>
          <w:szCs w:val="22"/>
        </w:rPr>
        <w:t xml:space="preserve"> at p.9. </w:t>
      </w:r>
    </w:p>
    <w:p w14:paraId="614CFFAE" w14:textId="61F9A1E2" w:rsidR="00151A7D" w:rsidRPr="00553E59" w:rsidRDefault="00151A7D" w:rsidP="00314354">
      <w:pPr>
        <w:rPr>
          <w:rFonts w:cstheme="minorHAnsi"/>
          <w:sz w:val="22"/>
          <w:szCs w:val="22"/>
        </w:rPr>
      </w:pPr>
    </w:p>
    <w:p w14:paraId="40C4359D" w14:textId="68B07BEB" w:rsidR="00151A7D" w:rsidRPr="00553E59" w:rsidRDefault="0001105B" w:rsidP="00314354">
      <w:pPr>
        <w:rPr>
          <w:rFonts w:cstheme="minorHAnsi"/>
          <w:sz w:val="22"/>
          <w:szCs w:val="22"/>
        </w:rPr>
      </w:pPr>
      <w:r w:rsidRPr="00553E59">
        <w:rPr>
          <w:rFonts w:cstheme="minorHAnsi"/>
          <w:sz w:val="22"/>
          <w:szCs w:val="22"/>
        </w:rPr>
        <w:t xml:space="preserve">University of New South Wales (Sydney), </w:t>
      </w:r>
      <w:r w:rsidR="00040772" w:rsidRPr="00553E59">
        <w:rPr>
          <w:rFonts w:cstheme="minorHAnsi"/>
          <w:sz w:val="22"/>
          <w:szCs w:val="22"/>
        </w:rPr>
        <w:t>“</w:t>
      </w:r>
      <w:hyperlink r:id="rId25" w:history="1">
        <w:r w:rsidRPr="00553E59">
          <w:rPr>
            <w:rStyle w:val="Hyperlink"/>
            <w:rFonts w:cstheme="minorHAnsi"/>
            <w:sz w:val="22"/>
            <w:szCs w:val="22"/>
          </w:rPr>
          <w:t>Reflective Writing</w:t>
        </w:r>
      </w:hyperlink>
      <w:r w:rsidR="00040772" w:rsidRPr="00553E59">
        <w:rPr>
          <w:rFonts w:cstheme="minorHAnsi"/>
          <w:sz w:val="22"/>
          <w:szCs w:val="22"/>
        </w:rPr>
        <w:t>”</w:t>
      </w:r>
      <w:r w:rsidRPr="00553E59">
        <w:rPr>
          <w:rFonts w:cstheme="minorHAnsi"/>
          <w:sz w:val="22"/>
          <w:szCs w:val="22"/>
        </w:rPr>
        <w:t>.</w:t>
      </w:r>
    </w:p>
    <w:p w14:paraId="06405908" w14:textId="6DA43443" w:rsidR="00040772" w:rsidRPr="00553E59" w:rsidRDefault="00040772" w:rsidP="00314354">
      <w:pPr>
        <w:rPr>
          <w:rFonts w:cstheme="minorHAnsi"/>
          <w:sz w:val="22"/>
          <w:szCs w:val="22"/>
        </w:rPr>
      </w:pPr>
    </w:p>
    <w:p w14:paraId="4F75DC8F" w14:textId="51C1DAAA" w:rsidR="00040772" w:rsidRPr="00553E59" w:rsidRDefault="00040772" w:rsidP="00314354">
      <w:pPr>
        <w:rPr>
          <w:rFonts w:cstheme="minorHAnsi"/>
          <w:sz w:val="22"/>
          <w:szCs w:val="22"/>
        </w:rPr>
      </w:pPr>
      <w:r w:rsidRPr="00553E59">
        <w:rPr>
          <w:rFonts w:cstheme="minorHAnsi"/>
          <w:sz w:val="22"/>
          <w:szCs w:val="22"/>
        </w:rPr>
        <w:t>University of Portsmouth, Department for Curriculum and Quality Enhancement, “</w:t>
      </w:r>
      <w:hyperlink r:id="rId26" w:history="1">
        <w:r w:rsidRPr="00553E59">
          <w:rPr>
            <w:rStyle w:val="Hyperlink"/>
            <w:rFonts w:cstheme="minorHAnsi"/>
            <w:sz w:val="22"/>
            <w:szCs w:val="22"/>
          </w:rPr>
          <w:t>Reflective Writing – A Basic Introduction</w:t>
        </w:r>
      </w:hyperlink>
      <w:r w:rsidRPr="00553E59">
        <w:rPr>
          <w:rFonts w:cstheme="minorHAnsi"/>
          <w:sz w:val="22"/>
          <w:szCs w:val="22"/>
        </w:rPr>
        <w:t>.”</w:t>
      </w:r>
    </w:p>
    <w:p w14:paraId="14EE8826" w14:textId="77777777" w:rsidR="00E263CF" w:rsidRPr="00553E59" w:rsidRDefault="00E263CF" w:rsidP="00314354">
      <w:pPr>
        <w:rPr>
          <w:rFonts w:cstheme="minorHAnsi"/>
          <w:sz w:val="22"/>
          <w:szCs w:val="22"/>
        </w:rPr>
      </w:pPr>
    </w:p>
    <w:p w14:paraId="02BA91F1" w14:textId="3D4B6689" w:rsidR="00161ABE" w:rsidRPr="00553E59" w:rsidRDefault="00161ABE" w:rsidP="00314354">
      <w:pPr>
        <w:rPr>
          <w:rFonts w:cstheme="minorHAnsi"/>
          <w:sz w:val="22"/>
          <w:szCs w:val="22"/>
        </w:rPr>
      </w:pPr>
    </w:p>
    <w:p w14:paraId="39F8CCE4" w14:textId="77777777" w:rsidR="00283BB8" w:rsidRPr="00553E59" w:rsidRDefault="00283BB8" w:rsidP="00314354">
      <w:pPr>
        <w:rPr>
          <w:rFonts w:cstheme="minorHAnsi"/>
          <w:b/>
          <w:bCs/>
          <w:i/>
          <w:iCs/>
          <w:sz w:val="22"/>
          <w:szCs w:val="22"/>
        </w:rPr>
      </w:pPr>
    </w:p>
    <w:p w14:paraId="4D63CCAE" w14:textId="5CAD3616" w:rsidR="00161ABE" w:rsidRPr="00553E59" w:rsidRDefault="00161ABE" w:rsidP="00553E59">
      <w:pPr>
        <w:pStyle w:val="Heading4"/>
      </w:pPr>
      <w:r w:rsidRPr="00553E59">
        <w:t xml:space="preserve">Commentary on Reflective Writing </w:t>
      </w:r>
      <w:r w:rsidR="00247432" w:rsidRPr="00553E59">
        <w:t xml:space="preserve">and </w:t>
      </w:r>
      <w:r w:rsidRPr="00553E59">
        <w:t>Practice</w:t>
      </w:r>
      <w:r w:rsidR="00247432" w:rsidRPr="00553E59">
        <w:t xml:space="preserve"> </w:t>
      </w:r>
      <w:r w:rsidR="007A4C75" w:rsidRPr="00553E59">
        <w:t xml:space="preserve">and </w:t>
      </w:r>
      <w:r w:rsidR="0005666F" w:rsidRPr="00553E59">
        <w:t>Lawyering in Context</w:t>
      </w:r>
      <w:r w:rsidR="007F2C2D" w:rsidRPr="00553E59">
        <w:rPr>
          <w:rStyle w:val="FootnoteReference"/>
          <w:rFonts w:asciiTheme="minorHAnsi" w:hAnsiTheme="minorHAnsi" w:cstheme="minorHAnsi"/>
          <w:sz w:val="22"/>
          <w:szCs w:val="22"/>
        </w:rPr>
        <w:footnoteReference w:id="1"/>
      </w:r>
    </w:p>
    <w:p w14:paraId="611F5C0C" w14:textId="0B1B31E6" w:rsidR="00A1796A" w:rsidRPr="00553E59" w:rsidRDefault="00A1796A" w:rsidP="00314354">
      <w:pPr>
        <w:rPr>
          <w:rFonts w:cstheme="minorHAnsi"/>
          <w:b/>
          <w:bCs/>
          <w:i/>
          <w:iCs/>
          <w:sz w:val="22"/>
          <w:szCs w:val="22"/>
        </w:rPr>
      </w:pPr>
    </w:p>
    <w:p w14:paraId="2D55E97F" w14:textId="425091DD" w:rsidR="00A1796A" w:rsidRPr="00553E59" w:rsidRDefault="00A1796A" w:rsidP="00314354">
      <w:pPr>
        <w:rPr>
          <w:rFonts w:cstheme="minorHAnsi"/>
          <w:sz w:val="22"/>
          <w:szCs w:val="22"/>
        </w:rPr>
      </w:pPr>
      <w:r w:rsidRPr="00553E59">
        <w:rPr>
          <w:rFonts w:cstheme="minorHAnsi"/>
          <w:sz w:val="22"/>
          <w:szCs w:val="22"/>
        </w:rPr>
        <w:t>Makau Mutua, “Savages, Victims, and Saviors: The Metaphor of Human Rights” (2001) 42 Harvard Int’l L. J. 201-245.</w:t>
      </w:r>
    </w:p>
    <w:p w14:paraId="27F8923E" w14:textId="060F2EE4" w:rsidR="00301484" w:rsidRPr="00553E59" w:rsidRDefault="00301484" w:rsidP="00314354">
      <w:pPr>
        <w:rPr>
          <w:rFonts w:cstheme="minorHAnsi"/>
          <w:sz w:val="22"/>
          <w:szCs w:val="22"/>
        </w:rPr>
      </w:pPr>
    </w:p>
    <w:p w14:paraId="0F86968E" w14:textId="64FA711C" w:rsidR="00301484" w:rsidRPr="00553E59" w:rsidRDefault="00301484" w:rsidP="00314354">
      <w:pPr>
        <w:rPr>
          <w:rFonts w:cstheme="minorHAnsi"/>
          <w:sz w:val="22"/>
          <w:szCs w:val="22"/>
        </w:rPr>
      </w:pPr>
      <w:r w:rsidRPr="00553E59">
        <w:rPr>
          <w:rFonts w:cstheme="minorHAnsi"/>
          <w:sz w:val="22"/>
          <w:szCs w:val="22"/>
        </w:rPr>
        <w:t xml:space="preserve">Lorna Fadden, </w:t>
      </w:r>
      <w:hyperlink r:id="rId27" w:history="1">
        <w:r w:rsidRPr="00553E59">
          <w:rPr>
            <w:rStyle w:val="Hyperlink"/>
            <w:rFonts w:cstheme="minorHAnsi"/>
            <w:sz w:val="22"/>
            <w:szCs w:val="22"/>
          </w:rPr>
          <w:t>“Communicating Effectively With Indigenous Clients”, An Aboriginal Legal Services Publication”</w:t>
        </w:r>
      </w:hyperlink>
      <w:r w:rsidRPr="00553E59">
        <w:rPr>
          <w:rFonts w:cstheme="minorHAnsi"/>
          <w:sz w:val="22"/>
          <w:szCs w:val="22"/>
        </w:rPr>
        <w:t xml:space="preserve"> (An Aboriginal Legal Services Publication)</w:t>
      </w:r>
    </w:p>
    <w:p w14:paraId="1C4EF77D" w14:textId="51145CFC" w:rsidR="00161ABE" w:rsidRPr="00553E59" w:rsidRDefault="00161ABE" w:rsidP="00314354">
      <w:pPr>
        <w:rPr>
          <w:rFonts w:cstheme="minorHAnsi"/>
          <w:b/>
          <w:bCs/>
          <w:i/>
          <w:iCs/>
          <w:sz w:val="22"/>
          <w:szCs w:val="22"/>
        </w:rPr>
      </w:pPr>
    </w:p>
    <w:p w14:paraId="154016E0" w14:textId="7FDCCD96" w:rsidR="00247432" w:rsidRPr="00553E59" w:rsidRDefault="00247432" w:rsidP="00314354">
      <w:pPr>
        <w:rPr>
          <w:rFonts w:cstheme="minorHAnsi"/>
          <w:sz w:val="22"/>
          <w:szCs w:val="22"/>
        </w:rPr>
      </w:pPr>
      <w:r w:rsidRPr="00553E59">
        <w:rPr>
          <w:rFonts w:cstheme="minorHAnsi"/>
          <w:sz w:val="22"/>
          <w:szCs w:val="22"/>
        </w:rPr>
        <w:t xml:space="preserve">Shin Imai, </w:t>
      </w:r>
      <w:r w:rsidR="00A752FC" w:rsidRPr="00553E59">
        <w:rPr>
          <w:rFonts w:cstheme="minorHAnsi"/>
          <w:sz w:val="22"/>
          <w:szCs w:val="22"/>
        </w:rPr>
        <w:t>“A Counter-Pedagogy for Social Justice: Core Skills for Community-Based Lawyering” (2002) 9 Clinical L. Rev. 195.</w:t>
      </w:r>
    </w:p>
    <w:p w14:paraId="54C7F0B2" w14:textId="1569CA96" w:rsidR="00DD767E" w:rsidRPr="00553E59" w:rsidRDefault="00DD767E" w:rsidP="00314354">
      <w:pPr>
        <w:rPr>
          <w:rFonts w:cstheme="minorHAnsi"/>
          <w:sz w:val="22"/>
          <w:szCs w:val="22"/>
        </w:rPr>
      </w:pPr>
    </w:p>
    <w:p w14:paraId="627E1913" w14:textId="1A94C665" w:rsidR="00DD767E" w:rsidRPr="00553E59" w:rsidRDefault="00DD767E" w:rsidP="00DD767E">
      <w:pPr>
        <w:rPr>
          <w:rFonts w:cstheme="minorHAnsi"/>
          <w:sz w:val="22"/>
          <w:szCs w:val="22"/>
        </w:rPr>
      </w:pPr>
      <w:r w:rsidRPr="00553E59">
        <w:rPr>
          <w:rFonts w:cstheme="minorHAnsi"/>
          <w:color w:val="201F1E"/>
          <w:sz w:val="22"/>
          <w:szCs w:val="22"/>
          <w:bdr w:val="none" w:sz="0" w:space="0" w:color="auto" w:frame="1"/>
        </w:rPr>
        <w:t>Paul Longmore, “Why I Burned My Book" in</w:t>
      </w:r>
      <w:r w:rsidRPr="00553E59">
        <w:rPr>
          <w:rStyle w:val="apple-converted-space"/>
          <w:rFonts w:cstheme="minorHAnsi"/>
          <w:color w:val="201F1E"/>
          <w:sz w:val="22"/>
          <w:szCs w:val="22"/>
          <w:bdr w:val="none" w:sz="0" w:space="0" w:color="auto" w:frame="1"/>
        </w:rPr>
        <w:t> </w:t>
      </w:r>
      <w:r w:rsidRPr="00553E59">
        <w:rPr>
          <w:rFonts w:cstheme="minorHAnsi"/>
          <w:i/>
          <w:iCs/>
          <w:color w:val="201F1E"/>
          <w:sz w:val="22"/>
          <w:szCs w:val="22"/>
          <w:bdr w:val="none" w:sz="0" w:space="0" w:color="auto" w:frame="1"/>
        </w:rPr>
        <w:t>Why I Burned My Book and Other Essays on Disability</w:t>
      </w:r>
      <w:r w:rsidRPr="00553E59">
        <w:rPr>
          <w:rStyle w:val="apple-converted-space"/>
          <w:rFonts w:cstheme="minorHAnsi"/>
          <w:color w:val="201F1E"/>
          <w:sz w:val="22"/>
          <w:szCs w:val="22"/>
          <w:bdr w:val="none" w:sz="0" w:space="0" w:color="auto" w:frame="1"/>
        </w:rPr>
        <w:t> </w:t>
      </w:r>
      <w:r w:rsidRPr="00553E59">
        <w:rPr>
          <w:rFonts w:cstheme="minorHAnsi"/>
          <w:color w:val="201F1E"/>
          <w:sz w:val="22"/>
          <w:szCs w:val="22"/>
          <w:bdr w:val="none" w:sz="0" w:space="0" w:color="auto" w:frame="1"/>
        </w:rPr>
        <w:t>(Philadelphia: Temple University Press, 2003) 230-259, online: &lt;</w:t>
      </w:r>
      <w:hyperlink r:id="rId28" w:tgtFrame="_blank" w:history="1">
        <w:r w:rsidRPr="00553E59">
          <w:rPr>
            <w:rStyle w:val="Hyperlink"/>
            <w:rFonts w:cstheme="minorHAnsi"/>
            <w:sz w:val="22"/>
            <w:szCs w:val="22"/>
            <w:bdr w:val="none" w:sz="0" w:space="0" w:color="auto" w:frame="1"/>
          </w:rPr>
          <w:t>http://courses.washington.edu/intro2ds/Readings/Longmore_Why_I_Burned_My_Book.pdf</w:t>
        </w:r>
      </w:hyperlink>
      <w:r w:rsidRPr="00553E59">
        <w:rPr>
          <w:rStyle w:val="apple-converted-space"/>
          <w:rFonts w:cstheme="minorHAnsi"/>
          <w:color w:val="201F1E"/>
          <w:sz w:val="22"/>
          <w:szCs w:val="22"/>
          <w:bdr w:val="none" w:sz="0" w:space="0" w:color="auto" w:frame="1"/>
        </w:rPr>
        <w:t> </w:t>
      </w:r>
      <w:r w:rsidRPr="00553E59">
        <w:rPr>
          <w:rFonts w:cstheme="minorHAnsi"/>
          <w:color w:val="201F1E"/>
          <w:sz w:val="22"/>
          <w:szCs w:val="22"/>
          <w:bdr w:val="none" w:sz="0" w:space="0" w:color="auto" w:frame="1"/>
        </w:rPr>
        <w:t>&gt;</w:t>
      </w:r>
      <w:r w:rsidRPr="00553E59">
        <w:rPr>
          <w:rStyle w:val="apple-converted-space"/>
          <w:rFonts w:cstheme="minorHAnsi"/>
          <w:color w:val="201F1E"/>
          <w:sz w:val="22"/>
          <w:szCs w:val="22"/>
          <w:bdr w:val="none" w:sz="0" w:space="0" w:color="auto" w:frame="1"/>
        </w:rPr>
        <w:t> </w:t>
      </w:r>
    </w:p>
    <w:p w14:paraId="26457132" w14:textId="77777777" w:rsidR="00247432" w:rsidRPr="00553E59" w:rsidRDefault="00247432" w:rsidP="00314354">
      <w:pPr>
        <w:rPr>
          <w:rFonts w:cstheme="minorHAnsi"/>
          <w:sz w:val="22"/>
          <w:szCs w:val="22"/>
        </w:rPr>
      </w:pPr>
    </w:p>
    <w:p w14:paraId="0EF9B996" w14:textId="66214AF4" w:rsidR="00AD4676" w:rsidRPr="00553E59" w:rsidRDefault="00AD4676" w:rsidP="00314354">
      <w:pPr>
        <w:rPr>
          <w:rFonts w:cstheme="minorHAnsi"/>
          <w:sz w:val="22"/>
          <w:szCs w:val="22"/>
        </w:rPr>
      </w:pPr>
      <w:r w:rsidRPr="00553E59">
        <w:rPr>
          <w:rFonts w:cstheme="minorHAnsi"/>
          <w:sz w:val="22"/>
          <w:szCs w:val="22"/>
        </w:rPr>
        <w:t xml:space="preserve">Michelle Leering, </w:t>
      </w:r>
      <w:r w:rsidR="00D72B2D" w:rsidRPr="00553E59">
        <w:rPr>
          <w:rFonts w:cstheme="minorHAnsi"/>
          <w:sz w:val="22"/>
          <w:szCs w:val="22"/>
        </w:rPr>
        <w:t>“Enhancing the Legal Profession’s Capacity for Innovation: The Promise of Reflective Practice and Action Research for Increasing Access to Justice” (2017) 34 Windsor Y.B. Access Just. 189.</w:t>
      </w:r>
    </w:p>
    <w:p w14:paraId="4A714455" w14:textId="77777777" w:rsidR="00AD4676" w:rsidRPr="00553E59" w:rsidRDefault="00AD4676" w:rsidP="00314354">
      <w:pPr>
        <w:rPr>
          <w:rFonts w:cstheme="minorHAnsi"/>
          <w:sz w:val="22"/>
          <w:szCs w:val="22"/>
        </w:rPr>
      </w:pPr>
    </w:p>
    <w:p w14:paraId="706DEDF1" w14:textId="6CB081D2" w:rsidR="00161ABE" w:rsidRPr="00553E59" w:rsidRDefault="0011059A" w:rsidP="00314354">
      <w:pPr>
        <w:rPr>
          <w:rFonts w:cstheme="minorHAnsi"/>
          <w:sz w:val="22"/>
          <w:szCs w:val="22"/>
        </w:rPr>
      </w:pPr>
      <w:r w:rsidRPr="00553E59">
        <w:rPr>
          <w:rFonts w:cstheme="minorHAnsi"/>
          <w:sz w:val="22"/>
          <w:szCs w:val="22"/>
        </w:rPr>
        <w:t>Michelle Leering, “Conceptualizing Reflective Practice for Legal Professionals” (2014) 23 JLSP 83-106.</w:t>
      </w:r>
    </w:p>
    <w:p w14:paraId="342F103A" w14:textId="0C8E5764" w:rsidR="0011059A" w:rsidRPr="00553E59" w:rsidRDefault="0011059A" w:rsidP="00314354">
      <w:pPr>
        <w:rPr>
          <w:rFonts w:cstheme="minorHAnsi"/>
          <w:sz w:val="22"/>
          <w:szCs w:val="22"/>
        </w:rPr>
      </w:pPr>
    </w:p>
    <w:p w14:paraId="2143805C" w14:textId="23F9C0AB" w:rsidR="00793B82" w:rsidRPr="00553E59" w:rsidRDefault="00442572" w:rsidP="00314354">
      <w:pPr>
        <w:rPr>
          <w:rFonts w:cstheme="minorHAnsi"/>
          <w:sz w:val="22"/>
          <w:szCs w:val="22"/>
        </w:rPr>
      </w:pPr>
      <w:r w:rsidRPr="00553E59">
        <w:rPr>
          <w:rFonts w:cstheme="minorHAnsi"/>
          <w:sz w:val="22"/>
          <w:szCs w:val="22"/>
        </w:rPr>
        <w:t xml:space="preserve">Elizabeth Anne Kinsella, “Reflections on Reflective Practice” (2001) 68 Canadian Journal of Occupational Therapy 195, see </w:t>
      </w:r>
      <w:proofErr w:type="gramStart"/>
      <w:r w:rsidRPr="00553E59">
        <w:rPr>
          <w:rFonts w:cstheme="minorHAnsi"/>
          <w:sz w:val="22"/>
          <w:szCs w:val="22"/>
        </w:rPr>
        <w:t>in particular at</w:t>
      </w:r>
      <w:proofErr w:type="gramEnd"/>
      <w:r w:rsidRPr="00553E59">
        <w:rPr>
          <w:rFonts w:cstheme="minorHAnsi"/>
          <w:sz w:val="22"/>
          <w:szCs w:val="22"/>
        </w:rPr>
        <w:t xml:space="preserve"> 198, “Ten actions of a reflective practitioner”.</w:t>
      </w:r>
    </w:p>
    <w:p w14:paraId="3F61153F" w14:textId="0A78E36A" w:rsidR="00AB54E5" w:rsidRPr="00553E59" w:rsidRDefault="00AB54E5" w:rsidP="00314354">
      <w:pPr>
        <w:rPr>
          <w:rFonts w:cstheme="minorHAnsi"/>
          <w:sz w:val="22"/>
          <w:szCs w:val="22"/>
        </w:rPr>
      </w:pPr>
    </w:p>
    <w:p w14:paraId="5AB8FE99" w14:textId="771E817C" w:rsidR="00AB54E5" w:rsidRPr="00553E59" w:rsidRDefault="00AB54E5" w:rsidP="00314354">
      <w:pPr>
        <w:rPr>
          <w:rFonts w:cstheme="minorHAnsi"/>
          <w:sz w:val="22"/>
          <w:szCs w:val="22"/>
        </w:rPr>
      </w:pPr>
      <w:r w:rsidRPr="00553E59">
        <w:rPr>
          <w:rFonts w:cstheme="minorHAnsi"/>
          <w:sz w:val="22"/>
          <w:szCs w:val="22"/>
        </w:rPr>
        <w:lastRenderedPageBreak/>
        <w:t xml:space="preserve">Michelle S. Jacobs, “People </w:t>
      </w:r>
      <w:r w:rsidR="00553E59" w:rsidRPr="00553E59">
        <w:rPr>
          <w:rFonts w:cstheme="minorHAnsi"/>
          <w:sz w:val="22"/>
          <w:szCs w:val="22"/>
        </w:rPr>
        <w:t>from</w:t>
      </w:r>
      <w:r w:rsidRPr="00553E59">
        <w:rPr>
          <w:rFonts w:cstheme="minorHAnsi"/>
          <w:sz w:val="22"/>
          <w:szCs w:val="22"/>
        </w:rPr>
        <w:t xml:space="preserve"> the Footnotes: The Missing Element in Client-</w:t>
      </w:r>
      <w:proofErr w:type="spellStart"/>
      <w:r w:rsidRPr="00553E59">
        <w:rPr>
          <w:rFonts w:cstheme="minorHAnsi"/>
          <w:sz w:val="22"/>
          <w:szCs w:val="22"/>
        </w:rPr>
        <w:t>Centred</w:t>
      </w:r>
      <w:proofErr w:type="spellEnd"/>
      <w:r w:rsidRPr="00553E59">
        <w:rPr>
          <w:rFonts w:cstheme="minorHAnsi"/>
          <w:sz w:val="22"/>
          <w:szCs w:val="22"/>
        </w:rPr>
        <w:t xml:space="preserve"> Counseling” (1997) Vol. 27 Golden Gate U.L. Rev.</w:t>
      </w:r>
    </w:p>
    <w:p w14:paraId="3F450696" w14:textId="561A7F2F" w:rsidR="004020CA" w:rsidRPr="00553E59" w:rsidRDefault="004020CA" w:rsidP="00314354">
      <w:pPr>
        <w:rPr>
          <w:rFonts w:cstheme="minorHAnsi"/>
          <w:sz w:val="22"/>
          <w:szCs w:val="22"/>
        </w:rPr>
      </w:pPr>
    </w:p>
    <w:p w14:paraId="5995889C" w14:textId="77777777" w:rsidR="00793B82" w:rsidRPr="00553E59" w:rsidRDefault="00793B82" w:rsidP="00314354">
      <w:pPr>
        <w:rPr>
          <w:rFonts w:cstheme="minorHAnsi"/>
          <w:sz w:val="22"/>
          <w:szCs w:val="22"/>
        </w:rPr>
      </w:pPr>
    </w:p>
    <w:p w14:paraId="7F2B8B0B" w14:textId="0F8C1535" w:rsidR="009B0022" w:rsidRDefault="009B0022" w:rsidP="00553E59">
      <w:pPr>
        <w:pStyle w:val="Heading3"/>
      </w:pPr>
      <w:bookmarkStart w:id="10" w:name="_Toc39734790"/>
      <w:r w:rsidRPr="00553E59">
        <w:t>Supports</w:t>
      </w:r>
      <w:bookmarkEnd w:id="10"/>
    </w:p>
    <w:p w14:paraId="68964E3D" w14:textId="77777777" w:rsidR="00F124A5" w:rsidRPr="00F124A5" w:rsidRDefault="00F124A5" w:rsidP="00F124A5"/>
    <w:p w14:paraId="179DBFA0" w14:textId="77777777" w:rsidR="00F124A5" w:rsidRPr="00F124A5" w:rsidRDefault="00F124A5" w:rsidP="00F124A5">
      <w:pPr>
        <w:textAlignment w:val="baseline"/>
        <w:rPr>
          <w:rFonts w:ascii="Segoe UI" w:eastAsia="Times New Roman" w:hAnsi="Segoe UI" w:cs="Segoe UI"/>
          <w:sz w:val="18"/>
          <w:szCs w:val="18"/>
          <w:lang w:val="en-CA" w:eastAsia="en-CA"/>
        </w:rPr>
      </w:pPr>
      <w:r w:rsidRPr="00F124A5">
        <w:rPr>
          <w:rFonts w:ascii="Calibri" w:eastAsia="Times New Roman" w:hAnsi="Calibri" w:cs="Calibri"/>
          <w:sz w:val="22"/>
          <w:szCs w:val="22"/>
          <w:lang w:val="en-CA" w:eastAsia="en-CA"/>
        </w:rPr>
        <w:t>If students encounter any difficulties with their Fellowship placements, they should first approach the Placement Supervisor to discuss the issue. If the problem reoccurs or is not something they feel comfortable addressing, they should contact Student Services to discuss.  </w:t>
      </w:r>
    </w:p>
    <w:p w14:paraId="19CD1998" w14:textId="77777777" w:rsidR="00F124A5" w:rsidRPr="00F124A5" w:rsidRDefault="00F124A5" w:rsidP="00F124A5">
      <w:pPr>
        <w:textAlignment w:val="baseline"/>
        <w:rPr>
          <w:rFonts w:ascii="Segoe UI" w:eastAsia="Times New Roman" w:hAnsi="Segoe UI" w:cs="Segoe UI"/>
          <w:sz w:val="18"/>
          <w:szCs w:val="18"/>
          <w:lang w:val="en-CA" w:eastAsia="en-CA"/>
        </w:rPr>
      </w:pPr>
      <w:r w:rsidRPr="00F124A5">
        <w:rPr>
          <w:rFonts w:ascii="Calibri" w:eastAsia="Times New Roman" w:hAnsi="Calibri" w:cs="Calibri"/>
          <w:sz w:val="22"/>
          <w:szCs w:val="22"/>
          <w:lang w:val="en-CA" w:eastAsia="en-CA"/>
        </w:rPr>
        <w:t>Student Services provide support outside of academic pressures. Their office can assist students with stresses related to: </w:t>
      </w:r>
    </w:p>
    <w:p w14:paraId="6C5BA618" w14:textId="77777777" w:rsidR="00F124A5" w:rsidRPr="00F124A5" w:rsidRDefault="00F124A5" w:rsidP="00F124A5">
      <w:pPr>
        <w:numPr>
          <w:ilvl w:val="0"/>
          <w:numId w:val="11"/>
        </w:numPr>
        <w:ind w:left="1080" w:firstLine="0"/>
        <w:textAlignment w:val="baseline"/>
        <w:rPr>
          <w:rFonts w:ascii="Calibri" w:eastAsia="Times New Roman" w:hAnsi="Calibri" w:cs="Calibri"/>
          <w:sz w:val="22"/>
          <w:szCs w:val="22"/>
          <w:lang w:val="en-CA" w:eastAsia="en-CA"/>
        </w:rPr>
      </w:pPr>
      <w:r w:rsidRPr="00F124A5">
        <w:rPr>
          <w:rFonts w:ascii="Calibri" w:eastAsia="Times New Roman" w:hAnsi="Calibri" w:cs="Calibri"/>
          <w:sz w:val="22"/>
          <w:szCs w:val="22"/>
          <w:lang w:val="en-CA" w:eastAsia="en-CA"/>
        </w:rPr>
        <w:t>Psychological concerns </w:t>
      </w:r>
    </w:p>
    <w:p w14:paraId="12FFEAAC" w14:textId="77777777" w:rsidR="00F124A5" w:rsidRPr="00F124A5" w:rsidRDefault="00F124A5" w:rsidP="00F124A5">
      <w:pPr>
        <w:numPr>
          <w:ilvl w:val="0"/>
          <w:numId w:val="11"/>
        </w:numPr>
        <w:ind w:left="1080" w:firstLine="0"/>
        <w:textAlignment w:val="baseline"/>
        <w:rPr>
          <w:rFonts w:ascii="Calibri" w:eastAsia="Times New Roman" w:hAnsi="Calibri" w:cs="Calibri"/>
          <w:sz w:val="22"/>
          <w:szCs w:val="22"/>
          <w:lang w:val="en-CA" w:eastAsia="en-CA"/>
        </w:rPr>
      </w:pPr>
      <w:r w:rsidRPr="00F124A5">
        <w:rPr>
          <w:rFonts w:ascii="Calibri" w:eastAsia="Times New Roman" w:hAnsi="Calibri" w:cs="Calibri"/>
          <w:sz w:val="22"/>
          <w:szCs w:val="22"/>
          <w:lang w:val="en-CA" w:eastAsia="en-CA"/>
        </w:rPr>
        <w:t>Emotional concerns </w:t>
      </w:r>
    </w:p>
    <w:p w14:paraId="7EDA7703" w14:textId="77777777" w:rsidR="00F124A5" w:rsidRPr="00F124A5" w:rsidRDefault="00F124A5" w:rsidP="00F124A5">
      <w:pPr>
        <w:numPr>
          <w:ilvl w:val="0"/>
          <w:numId w:val="11"/>
        </w:numPr>
        <w:ind w:left="1080" w:firstLine="0"/>
        <w:textAlignment w:val="baseline"/>
        <w:rPr>
          <w:rFonts w:ascii="Calibri" w:eastAsia="Times New Roman" w:hAnsi="Calibri" w:cs="Calibri"/>
          <w:sz w:val="22"/>
          <w:szCs w:val="22"/>
          <w:lang w:val="en-CA" w:eastAsia="en-CA"/>
        </w:rPr>
      </w:pPr>
      <w:r w:rsidRPr="00F124A5">
        <w:rPr>
          <w:rFonts w:ascii="Calibri" w:eastAsia="Times New Roman" w:hAnsi="Calibri" w:cs="Calibri"/>
          <w:sz w:val="22"/>
          <w:szCs w:val="22"/>
          <w:lang w:val="en-CA" w:eastAsia="en-CA"/>
        </w:rPr>
        <w:t>Physical concerns </w:t>
      </w:r>
    </w:p>
    <w:p w14:paraId="1E14A694" w14:textId="77777777" w:rsidR="00F124A5" w:rsidRPr="00F124A5" w:rsidRDefault="00F124A5" w:rsidP="00F124A5">
      <w:pPr>
        <w:numPr>
          <w:ilvl w:val="0"/>
          <w:numId w:val="11"/>
        </w:numPr>
        <w:ind w:left="1080" w:firstLine="0"/>
        <w:textAlignment w:val="baseline"/>
        <w:rPr>
          <w:rFonts w:ascii="Calibri" w:eastAsia="Times New Roman" w:hAnsi="Calibri" w:cs="Calibri"/>
          <w:sz w:val="22"/>
          <w:szCs w:val="22"/>
          <w:lang w:val="en-CA" w:eastAsia="en-CA"/>
        </w:rPr>
      </w:pPr>
      <w:r w:rsidRPr="00F124A5">
        <w:rPr>
          <w:rFonts w:ascii="Calibri" w:eastAsia="Times New Roman" w:hAnsi="Calibri" w:cs="Calibri"/>
          <w:sz w:val="22"/>
          <w:szCs w:val="22"/>
          <w:lang w:val="en-CA" w:eastAsia="en-CA"/>
        </w:rPr>
        <w:t>Financial concerns </w:t>
      </w:r>
    </w:p>
    <w:p w14:paraId="1947323E" w14:textId="77777777" w:rsidR="00F124A5" w:rsidRPr="00F124A5" w:rsidRDefault="00F124A5" w:rsidP="00F124A5">
      <w:pPr>
        <w:numPr>
          <w:ilvl w:val="0"/>
          <w:numId w:val="11"/>
        </w:numPr>
        <w:ind w:left="1080" w:firstLine="0"/>
        <w:textAlignment w:val="baseline"/>
        <w:rPr>
          <w:rFonts w:ascii="Calibri" w:eastAsia="Times New Roman" w:hAnsi="Calibri" w:cs="Calibri"/>
          <w:sz w:val="22"/>
          <w:szCs w:val="22"/>
          <w:lang w:val="en-CA" w:eastAsia="en-CA"/>
        </w:rPr>
      </w:pPr>
      <w:r w:rsidRPr="00F124A5">
        <w:rPr>
          <w:rFonts w:ascii="Calibri" w:eastAsia="Times New Roman" w:hAnsi="Calibri" w:cs="Calibri"/>
          <w:sz w:val="22"/>
          <w:szCs w:val="22"/>
          <w:lang w:val="en-CA" w:eastAsia="en-CA"/>
        </w:rPr>
        <w:t>Diversity and Inclusion </w:t>
      </w:r>
    </w:p>
    <w:p w14:paraId="5B5F2A05" w14:textId="77777777" w:rsidR="00F124A5" w:rsidRPr="00F124A5" w:rsidRDefault="00F124A5" w:rsidP="00F124A5">
      <w:pPr>
        <w:numPr>
          <w:ilvl w:val="0"/>
          <w:numId w:val="11"/>
        </w:numPr>
        <w:ind w:left="1080" w:firstLine="0"/>
        <w:textAlignment w:val="baseline"/>
        <w:rPr>
          <w:rFonts w:ascii="Calibri" w:eastAsia="Times New Roman" w:hAnsi="Calibri" w:cs="Calibri"/>
          <w:sz w:val="22"/>
          <w:szCs w:val="22"/>
          <w:lang w:val="en-CA" w:eastAsia="en-CA"/>
        </w:rPr>
      </w:pPr>
      <w:r w:rsidRPr="00F124A5">
        <w:rPr>
          <w:rFonts w:ascii="Calibri" w:eastAsia="Times New Roman" w:hAnsi="Calibri" w:cs="Calibri"/>
          <w:sz w:val="22"/>
          <w:szCs w:val="22"/>
          <w:lang w:val="en-CA" w:eastAsia="en-CA"/>
        </w:rPr>
        <w:t>Career Services </w:t>
      </w:r>
    </w:p>
    <w:p w14:paraId="6CDBF62D" w14:textId="77777777" w:rsidR="00F124A5" w:rsidRPr="00F124A5" w:rsidRDefault="00F124A5" w:rsidP="00F124A5">
      <w:pPr>
        <w:textAlignment w:val="baseline"/>
        <w:rPr>
          <w:rFonts w:ascii="Segoe UI" w:eastAsia="Times New Roman" w:hAnsi="Segoe UI" w:cs="Segoe UI"/>
          <w:sz w:val="18"/>
          <w:szCs w:val="18"/>
          <w:lang w:val="en-CA" w:eastAsia="en-CA"/>
        </w:rPr>
      </w:pPr>
      <w:r w:rsidRPr="00F124A5">
        <w:rPr>
          <w:rFonts w:ascii="Calibri" w:eastAsia="Times New Roman" w:hAnsi="Calibri" w:cs="Calibri"/>
          <w:color w:val="333333"/>
          <w:sz w:val="22"/>
          <w:szCs w:val="22"/>
          <w:lang w:val="en-CA" w:eastAsia="en-CA"/>
        </w:rPr>
        <w:t xml:space="preserve">If you are experiencing </w:t>
      </w:r>
      <w:r w:rsidRPr="00F124A5">
        <w:rPr>
          <w:rFonts w:ascii="Calibri" w:eastAsia="Times New Roman" w:hAnsi="Calibri" w:cs="Calibri"/>
          <w:b/>
          <w:bCs/>
          <w:color w:val="333333"/>
          <w:sz w:val="22"/>
          <w:szCs w:val="22"/>
          <w:lang w:val="en-CA" w:eastAsia="en-CA"/>
        </w:rPr>
        <w:t>unexpected or exceptional financial need</w:t>
      </w:r>
      <w:r w:rsidRPr="00F124A5">
        <w:rPr>
          <w:rFonts w:ascii="Calibri" w:eastAsia="Times New Roman" w:hAnsi="Calibri" w:cs="Calibri"/>
          <w:color w:val="333333"/>
          <w:sz w:val="22"/>
          <w:szCs w:val="22"/>
          <w:lang w:val="en-CA" w:eastAsia="en-CA"/>
        </w:rPr>
        <w:t xml:space="preserve"> that is not tuition-related, funding may be available to assist with necessities. Emergency bursary funds are limited and are considered on a rolling basis. You can apply for emergency bursary funds </w:t>
      </w:r>
      <w:hyperlink r:id="rId29" w:tgtFrame="_blank" w:history="1">
        <w:r w:rsidRPr="00F124A5">
          <w:rPr>
            <w:rFonts w:ascii="Calibri" w:eastAsia="Times New Roman" w:hAnsi="Calibri" w:cs="Calibri"/>
            <w:b/>
            <w:bCs/>
            <w:color w:val="005595"/>
            <w:sz w:val="22"/>
            <w:szCs w:val="22"/>
            <w:lang w:val="en-CA" w:eastAsia="en-CA"/>
          </w:rPr>
          <w:t>here.</w:t>
        </w:r>
      </w:hyperlink>
      <w:r w:rsidRPr="00F124A5">
        <w:rPr>
          <w:rFonts w:ascii="Calibri" w:eastAsia="Times New Roman" w:hAnsi="Calibri" w:cs="Calibri"/>
          <w:color w:val="333333"/>
          <w:sz w:val="22"/>
          <w:szCs w:val="22"/>
          <w:lang w:val="en-CA" w:eastAsia="en-CA"/>
        </w:rPr>
        <w:t xml:space="preserve"> Upon submission of this application, you can expect to receive a response via your University of Windsor email within two business days.  Please reach out to </w:t>
      </w:r>
      <w:hyperlink r:id="rId30" w:tgtFrame="_blank" w:history="1">
        <w:r w:rsidRPr="00F124A5">
          <w:rPr>
            <w:rFonts w:ascii="Calibri" w:eastAsia="Times New Roman" w:hAnsi="Calibri" w:cs="Calibri"/>
            <w:b/>
            <w:bCs/>
            <w:color w:val="005595"/>
            <w:sz w:val="22"/>
            <w:szCs w:val="22"/>
            <w:lang w:val="en-CA" w:eastAsia="en-CA"/>
          </w:rPr>
          <w:t>lawstudentservices@uwindsor.ca</w:t>
        </w:r>
      </w:hyperlink>
      <w:r w:rsidRPr="00F124A5">
        <w:rPr>
          <w:rFonts w:ascii="Calibri" w:eastAsia="Times New Roman" w:hAnsi="Calibri" w:cs="Calibri"/>
          <w:color w:val="333333"/>
          <w:sz w:val="22"/>
          <w:szCs w:val="22"/>
          <w:lang w:val="en-CA" w:eastAsia="en-CA"/>
        </w:rPr>
        <w:t xml:space="preserve"> for more information. </w:t>
      </w:r>
    </w:p>
    <w:p w14:paraId="4D801FEC" w14:textId="77777777" w:rsidR="00F124A5" w:rsidRPr="00F124A5" w:rsidRDefault="00F124A5" w:rsidP="00F124A5">
      <w:pPr>
        <w:textAlignment w:val="baseline"/>
        <w:rPr>
          <w:rFonts w:ascii="Segoe UI" w:eastAsia="Times New Roman" w:hAnsi="Segoe UI" w:cs="Segoe UI"/>
          <w:sz w:val="18"/>
          <w:szCs w:val="18"/>
          <w:lang w:val="en-CA" w:eastAsia="en-CA"/>
        </w:rPr>
      </w:pPr>
      <w:r w:rsidRPr="00F124A5">
        <w:rPr>
          <w:rFonts w:ascii="Calibri" w:eastAsia="Times New Roman" w:hAnsi="Calibri" w:cs="Calibri"/>
          <w:sz w:val="22"/>
          <w:szCs w:val="22"/>
          <w:lang w:val="en-CA" w:eastAsia="en-CA"/>
        </w:rPr>
        <w:t> </w:t>
      </w:r>
      <w:r w:rsidRPr="00F124A5">
        <w:rPr>
          <w:rFonts w:ascii="Calibri" w:eastAsia="Times New Roman" w:hAnsi="Calibri" w:cs="Calibri"/>
          <w:sz w:val="22"/>
          <w:szCs w:val="22"/>
          <w:lang w:val="en-CA" w:eastAsia="en-CA"/>
        </w:rPr>
        <w:br/>
      </w:r>
      <w:r w:rsidRPr="00F124A5">
        <w:rPr>
          <w:rFonts w:ascii="Calibri" w:eastAsia="Times New Roman" w:hAnsi="Calibri" w:cs="Calibri"/>
          <w:color w:val="333333"/>
          <w:sz w:val="22"/>
          <w:szCs w:val="22"/>
          <w:lang w:val="en-CA" w:eastAsia="en-CA"/>
        </w:rPr>
        <w:t>Examples of unexpected or exceptional need that may arise: </w:t>
      </w:r>
    </w:p>
    <w:p w14:paraId="47557913" w14:textId="77777777" w:rsidR="00F124A5" w:rsidRPr="00F124A5" w:rsidRDefault="00F124A5" w:rsidP="00F124A5">
      <w:pPr>
        <w:numPr>
          <w:ilvl w:val="0"/>
          <w:numId w:val="12"/>
        </w:numPr>
        <w:ind w:left="1080" w:firstLine="0"/>
        <w:textAlignment w:val="baseline"/>
        <w:rPr>
          <w:rFonts w:ascii="Calibri" w:eastAsia="Times New Roman" w:hAnsi="Calibri" w:cs="Calibri"/>
          <w:sz w:val="22"/>
          <w:szCs w:val="22"/>
          <w:lang w:val="en-CA" w:eastAsia="en-CA"/>
        </w:rPr>
      </w:pPr>
      <w:r w:rsidRPr="00F124A5">
        <w:rPr>
          <w:rFonts w:ascii="Calibri" w:eastAsia="Times New Roman" w:hAnsi="Calibri" w:cs="Calibri"/>
          <w:color w:val="333333"/>
          <w:sz w:val="22"/>
          <w:szCs w:val="22"/>
          <w:lang w:val="en-CA" w:eastAsia="en-CA"/>
        </w:rPr>
        <w:t xml:space="preserve">Sudden loss resulting in lack of funds for food, a meal plan or basic living </w:t>
      </w:r>
      <w:proofErr w:type="gramStart"/>
      <w:r w:rsidRPr="00F124A5">
        <w:rPr>
          <w:rFonts w:ascii="Calibri" w:eastAsia="Times New Roman" w:hAnsi="Calibri" w:cs="Calibri"/>
          <w:color w:val="333333"/>
          <w:sz w:val="22"/>
          <w:szCs w:val="22"/>
          <w:lang w:val="en-CA" w:eastAsia="en-CA"/>
        </w:rPr>
        <w:t>expenses</w:t>
      </w:r>
      <w:proofErr w:type="gramEnd"/>
      <w:r w:rsidRPr="00F124A5">
        <w:rPr>
          <w:rFonts w:ascii="Calibri" w:eastAsia="Times New Roman" w:hAnsi="Calibri" w:cs="Calibri"/>
          <w:color w:val="333333"/>
          <w:sz w:val="22"/>
          <w:szCs w:val="22"/>
          <w:lang w:val="en-CA" w:eastAsia="en-CA"/>
        </w:rPr>
        <w:t> </w:t>
      </w:r>
    </w:p>
    <w:p w14:paraId="3512ADA9" w14:textId="77777777" w:rsidR="00F124A5" w:rsidRPr="00F124A5" w:rsidRDefault="00F124A5" w:rsidP="00F124A5">
      <w:pPr>
        <w:numPr>
          <w:ilvl w:val="0"/>
          <w:numId w:val="12"/>
        </w:numPr>
        <w:ind w:left="1080" w:firstLine="0"/>
        <w:textAlignment w:val="baseline"/>
        <w:rPr>
          <w:rFonts w:ascii="Calibri" w:eastAsia="Times New Roman" w:hAnsi="Calibri" w:cs="Calibri"/>
          <w:sz w:val="22"/>
          <w:szCs w:val="22"/>
          <w:lang w:val="en-CA" w:eastAsia="en-CA"/>
        </w:rPr>
      </w:pPr>
      <w:r w:rsidRPr="00F124A5">
        <w:rPr>
          <w:rFonts w:ascii="Calibri" w:eastAsia="Times New Roman" w:hAnsi="Calibri" w:cs="Calibri"/>
          <w:color w:val="333333"/>
          <w:sz w:val="22"/>
          <w:szCs w:val="22"/>
          <w:lang w:val="en-CA" w:eastAsia="en-CA"/>
        </w:rPr>
        <w:t>Disability-related evaluation expenses for reasonable academic accommodations </w:t>
      </w:r>
    </w:p>
    <w:p w14:paraId="289D0B7B" w14:textId="77777777" w:rsidR="00F124A5" w:rsidRPr="00F124A5" w:rsidRDefault="00F124A5" w:rsidP="00F124A5">
      <w:pPr>
        <w:numPr>
          <w:ilvl w:val="0"/>
          <w:numId w:val="12"/>
        </w:numPr>
        <w:ind w:left="1080" w:firstLine="0"/>
        <w:textAlignment w:val="baseline"/>
        <w:rPr>
          <w:rFonts w:ascii="Calibri" w:eastAsia="Times New Roman" w:hAnsi="Calibri" w:cs="Calibri"/>
          <w:sz w:val="22"/>
          <w:szCs w:val="22"/>
          <w:lang w:val="en-CA" w:eastAsia="en-CA"/>
        </w:rPr>
      </w:pPr>
      <w:r w:rsidRPr="00F124A5">
        <w:rPr>
          <w:rFonts w:ascii="Calibri" w:eastAsia="Times New Roman" w:hAnsi="Calibri" w:cs="Calibri"/>
          <w:color w:val="333333"/>
          <w:sz w:val="22"/>
          <w:szCs w:val="22"/>
          <w:lang w:val="en-CA" w:eastAsia="en-CA"/>
        </w:rPr>
        <w:t>Emergency travel home for illness or bereavement in the immediate family </w:t>
      </w:r>
    </w:p>
    <w:p w14:paraId="2BCE346B" w14:textId="77777777" w:rsidR="00F124A5" w:rsidRPr="00F124A5" w:rsidRDefault="00F124A5" w:rsidP="00F124A5">
      <w:pPr>
        <w:numPr>
          <w:ilvl w:val="0"/>
          <w:numId w:val="12"/>
        </w:numPr>
        <w:ind w:left="1080" w:firstLine="0"/>
        <w:textAlignment w:val="baseline"/>
        <w:rPr>
          <w:rFonts w:ascii="Calibri" w:eastAsia="Times New Roman" w:hAnsi="Calibri" w:cs="Calibri"/>
          <w:sz w:val="22"/>
          <w:szCs w:val="22"/>
          <w:lang w:val="en-CA" w:eastAsia="en-CA"/>
        </w:rPr>
      </w:pPr>
      <w:r w:rsidRPr="00F124A5">
        <w:rPr>
          <w:rFonts w:ascii="Calibri" w:eastAsia="Times New Roman" w:hAnsi="Calibri" w:cs="Calibri"/>
          <w:color w:val="333333"/>
          <w:sz w:val="22"/>
          <w:szCs w:val="22"/>
          <w:lang w:val="en-CA" w:eastAsia="en-CA"/>
        </w:rPr>
        <w:t>Housing displacement due to unsafe, unhealthy, or unpredictable living conditions </w:t>
      </w:r>
    </w:p>
    <w:p w14:paraId="20BDB255" w14:textId="77777777" w:rsidR="00F124A5" w:rsidRPr="00F124A5" w:rsidRDefault="00F124A5" w:rsidP="00F124A5">
      <w:pPr>
        <w:textAlignment w:val="baseline"/>
        <w:rPr>
          <w:rFonts w:ascii="Segoe UI" w:eastAsia="Times New Roman" w:hAnsi="Segoe UI" w:cs="Segoe UI"/>
          <w:sz w:val="18"/>
          <w:szCs w:val="18"/>
          <w:lang w:val="en-CA" w:eastAsia="en-CA"/>
        </w:rPr>
      </w:pPr>
      <w:r w:rsidRPr="00F124A5">
        <w:rPr>
          <w:rFonts w:ascii="Calibri" w:eastAsia="Times New Roman" w:hAnsi="Calibri" w:cs="Calibri"/>
          <w:color w:val="333333"/>
          <w:sz w:val="22"/>
          <w:szCs w:val="22"/>
          <w:lang w:val="en-CA" w:eastAsia="en-CA"/>
        </w:rPr>
        <w:t> </w:t>
      </w:r>
    </w:p>
    <w:p w14:paraId="286F28F8" w14:textId="316CD3FD" w:rsidR="00F124A5" w:rsidRDefault="00F124A5" w:rsidP="00F124A5">
      <w:pPr>
        <w:textAlignment w:val="baseline"/>
        <w:rPr>
          <w:rFonts w:ascii="Calibri" w:eastAsia="Times New Roman" w:hAnsi="Calibri" w:cs="Calibri"/>
          <w:sz w:val="22"/>
          <w:szCs w:val="22"/>
          <w:lang w:val="en-CA" w:eastAsia="en-CA"/>
        </w:rPr>
      </w:pPr>
      <w:r w:rsidRPr="00F124A5">
        <w:rPr>
          <w:rFonts w:ascii="Calibri" w:eastAsia="Times New Roman" w:hAnsi="Calibri" w:cs="Calibri"/>
          <w:sz w:val="22"/>
          <w:szCs w:val="22"/>
          <w:lang w:val="en-CA" w:eastAsia="en-CA"/>
        </w:rPr>
        <w:t xml:space="preserve">Sometimes coping with one or more of these stresses can be overwhelming. If facing any of the above concerns students should reach out directly to Student Services for assistance and not the Social Justice Fellowship </w:t>
      </w:r>
      <w:r w:rsidRPr="00F124A5">
        <w:rPr>
          <w:rFonts w:ascii="Calibri" w:eastAsia="Times New Roman" w:hAnsi="Calibri" w:cs="Calibri"/>
          <w:sz w:val="22"/>
          <w:szCs w:val="22"/>
          <w:lang w:val="en-CA" w:eastAsia="en-CA"/>
        </w:rPr>
        <w:t>Committee</w:t>
      </w:r>
      <w:r w:rsidRPr="00F124A5">
        <w:rPr>
          <w:rFonts w:ascii="Calibri" w:eastAsia="Times New Roman" w:hAnsi="Calibri" w:cs="Calibri"/>
          <w:sz w:val="22"/>
          <w:szCs w:val="22"/>
          <w:lang w:val="en-CA" w:eastAsia="en-CA"/>
        </w:rPr>
        <w:t xml:space="preserve">. In addition, Windsor Law’s Clinical Therapists and the professional staff of the Student Counselling Centre are here to help. For more information please visit: </w:t>
      </w:r>
      <w:hyperlink r:id="rId31" w:tgtFrame="_blank" w:history="1">
        <w:r w:rsidRPr="00F124A5">
          <w:rPr>
            <w:rFonts w:ascii="Calibri" w:eastAsia="Times New Roman" w:hAnsi="Calibri" w:cs="Calibri"/>
            <w:color w:val="0563C1"/>
            <w:sz w:val="22"/>
            <w:szCs w:val="22"/>
            <w:u w:val="single"/>
            <w:lang w:val="en-CA" w:eastAsia="en-CA"/>
          </w:rPr>
          <w:t>Mental Health &amp; Wellness at Windsor Law | Faculty of Law (uwindsor.ca)</w:t>
        </w:r>
      </w:hyperlink>
      <w:r w:rsidRPr="00F124A5">
        <w:rPr>
          <w:rFonts w:ascii="Calibri" w:eastAsia="Times New Roman" w:hAnsi="Calibri" w:cs="Calibri"/>
          <w:sz w:val="22"/>
          <w:szCs w:val="22"/>
          <w:lang w:val="en-CA" w:eastAsia="en-CA"/>
        </w:rPr>
        <w:t>. </w:t>
      </w:r>
    </w:p>
    <w:p w14:paraId="7F8ABC52" w14:textId="77777777" w:rsidR="00F124A5" w:rsidRDefault="00F124A5" w:rsidP="00F124A5">
      <w:pPr>
        <w:textAlignment w:val="baseline"/>
        <w:rPr>
          <w:rFonts w:ascii="Calibri" w:eastAsia="Times New Roman" w:hAnsi="Calibri" w:cs="Calibri"/>
          <w:sz w:val="22"/>
          <w:szCs w:val="22"/>
          <w:lang w:val="en-CA" w:eastAsia="en-CA"/>
        </w:rPr>
      </w:pPr>
    </w:p>
    <w:p w14:paraId="0890476C" w14:textId="77777777" w:rsidR="00F124A5" w:rsidRPr="00F124A5" w:rsidRDefault="00F124A5" w:rsidP="00F124A5">
      <w:pPr>
        <w:textAlignment w:val="baseline"/>
        <w:rPr>
          <w:rFonts w:ascii="Segoe UI" w:eastAsia="Times New Roman" w:hAnsi="Segoe UI" w:cs="Segoe UI"/>
          <w:sz w:val="18"/>
          <w:szCs w:val="18"/>
          <w:lang w:val="en-CA" w:eastAsia="en-CA"/>
        </w:rPr>
      </w:pPr>
    </w:p>
    <w:p w14:paraId="73DF5C8E" w14:textId="77777777" w:rsidR="00F124A5" w:rsidRDefault="00F124A5">
      <w:pPr>
        <w:rPr>
          <w:rFonts w:ascii="Calibri" w:eastAsia="Times New Roman" w:hAnsi="Calibri" w:cs="Calibri"/>
          <w:sz w:val="22"/>
          <w:szCs w:val="22"/>
          <w:lang w:val="en-CA" w:eastAsia="en-CA"/>
        </w:rPr>
      </w:pPr>
      <w:r>
        <w:rPr>
          <w:rFonts w:ascii="Calibri" w:eastAsia="Times New Roman" w:hAnsi="Calibri" w:cs="Calibri"/>
          <w:sz w:val="22"/>
          <w:szCs w:val="22"/>
          <w:lang w:val="en-CA" w:eastAsia="en-CA"/>
        </w:rPr>
        <w:br w:type="page"/>
      </w:r>
    </w:p>
    <w:p w14:paraId="4B836D83" w14:textId="2210A6E5" w:rsidR="00F124A5" w:rsidRDefault="00F124A5" w:rsidP="00F124A5">
      <w:pPr>
        <w:textAlignment w:val="baseline"/>
        <w:rPr>
          <w:rFonts w:ascii="Calibri" w:eastAsia="Times New Roman" w:hAnsi="Calibri" w:cs="Calibri"/>
          <w:sz w:val="22"/>
          <w:szCs w:val="22"/>
          <w:lang w:val="en-CA" w:eastAsia="en-CA"/>
        </w:rPr>
      </w:pPr>
      <w:r w:rsidRPr="00F124A5">
        <w:rPr>
          <w:rFonts w:ascii="Calibri" w:eastAsia="Times New Roman" w:hAnsi="Calibri" w:cs="Calibri"/>
          <w:sz w:val="22"/>
          <w:szCs w:val="22"/>
          <w:lang w:val="en-CA" w:eastAsia="en-CA"/>
        </w:rPr>
        <w:lastRenderedPageBreak/>
        <w:t>For help addressing mental or physical health concerns, contact 519 253-3000:  </w:t>
      </w:r>
    </w:p>
    <w:p w14:paraId="11184DDB" w14:textId="77777777" w:rsidR="00F124A5" w:rsidRPr="00F124A5" w:rsidRDefault="00F124A5" w:rsidP="00F124A5">
      <w:pPr>
        <w:textAlignment w:val="baseline"/>
        <w:rPr>
          <w:rFonts w:ascii="Segoe UI" w:eastAsia="Times New Roman" w:hAnsi="Segoe UI" w:cs="Segoe UI"/>
          <w:sz w:val="18"/>
          <w:szCs w:val="18"/>
          <w:lang w:val="en-CA" w:eastAsia="en-CA"/>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0"/>
        <w:gridCol w:w="1035"/>
        <w:gridCol w:w="5535"/>
      </w:tblGrid>
      <w:tr w:rsidR="00F124A5" w:rsidRPr="00F124A5" w14:paraId="0E512629" w14:textId="77777777" w:rsidTr="00F124A5">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0C0D1601"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Law Student Services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D11EEEA"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x 4320 </w:t>
            </w:r>
          </w:p>
        </w:tc>
        <w:tc>
          <w:tcPr>
            <w:tcW w:w="5535" w:type="dxa"/>
            <w:tcBorders>
              <w:top w:val="single" w:sz="6" w:space="0" w:color="auto"/>
              <w:left w:val="single" w:sz="6" w:space="0" w:color="auto"/>
              <w:bottom w:val="single" w:sz="6" w:space="0" w:color="auto"/>
              <w:right w:val="single" w:sz="6" w:space="0" w:color="auto"/>
            </w:tcBorders>
            <w:shd w:val="clear" w:color="auto" w:fill="auto"/>
            <w:hideMark/>
          </w:tcPr>
          <w:p w14:paraId="64077CF1" w14:textId="77777777" w:rsidR="00F124A5" w:rsidRPr="00F124A5" w:rsidRDefault="00F124A5" w:rsidP="00F124A5">
            <w:pPr>
              <w:textAlignment w:val="baseline"/>
              <w:rPr>
                <w:rFonts w:ascii="Times New Roman" w:eastAsia="Times New Roman" w:hAnsi="Times New Roman" w:cs="Times New Roman"/>
                <w:lang w:val="en-CA" w:eastAsia="en-CA"/>
              </w:rPr>
            </w:pPr>
            <w:hyperlink r:id="rId32" w:tgtFrame="_blank" w:history="1">
              <w:r w:rsidRPr="00F124A5">
                <w:rPr>
                  <w:rFonts w:ascii="Calibri" w:eastAsia="Times New Roman" w:hAnsi="Calibri" w:cs="Calibri"/>
                  <w:color w:val="0563C1"/>
                  <w:sz w:val="22"/>
                  <w:szCs w:val="22"/>
                  <w:u w:val="single"/>
                  <w:lang w:val="en-CA" w:eastAsia="en-CA"/>
                </w:rPr>
                <w:t>Student Services | Faculty of Law (uwindsor.ca)</w:t>
              </w:r>
            </w:hyperlink>
            <w:r w:rsidRPr="00F124A5">
              <w:rPr>
                <w:rFonts w:ascii="Calibri" w:eastAsia="Times New Roman" w:hAnsi="Calibri" w:cs="Calibri"/>
                <w:sz w:val="22"/>
                <w:szCs w:val="22"/>
                <w:lang w:val="en-CA" w:eastAsia="en-CA"/>
              </w:rPr>
              <w:t> </w:t>
            </w:r>
          </w:p>
        </w:tc>
      </w:tr>
      <w:tr w:rsidR="00F124A5" w:rsidRPr="00F124A5" w14:paraId="6ADBAA8D" w14:textId="77777777" w:rsidTr="00F124A5">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5A31A8FE"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Student Health Services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3E2CF7A8"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x 7002 </w:t>
            </w:r>
          </w:p>
        </w:tc>
        <w:tc>
          <w:tcPr>
            <w:tcW w:w="5535" w:type="dxa"/>
            <w:tcBorders>
              <w:top w:val="single" w:sz="6" w:space="0" w:color="auto"/>
              <w:left w:val="single" w:sz="6" w:space="0" w:color="auto"/>
              <w:bottom w:val="single" w:sz="6" w:space="0" w:color="auto"/>
              <w:right w:val="single" w:sz="6" w:space="0" w:color="auto"/>
            </w:tcBorders>
            <w:shd w:val="clear" w:color="auto" w:fill="auto"/>
            <w:hideMark/>
          </w:tcPr>
          <w:p w14:paraId="5E25CAA3" w14:textId="77777777" w:rsidR="00F124A5" w:rsidRPr="00F124A5" w:rsidRDefault="00F124A5" w:rsidP="00F124A5">
            <w:pPr>
              <w:textAlignment w:val="baseline"/>
              <w:rPr>
                <w:rFonts w:ascii="Times New Roman" w:eastAsia="Times New Roman" w:hAnsi="Times New Roman" w:cs="Times New Roman"/>
                <w:lang w:val="en-CA" w:eastAsia="en-CA"/>
              </w:rPr>
            </w:pPr>
            <w:hyperlink r:id="rId33" w:tgtFrame="_blank" w:history="1">
              <w:r w:rsidRPr="00F124A5">
                <w:rPr>
                  <w:rFonts w:ascii="Calibri" w:eastAsia="Times New Roman" w:hAnsi="Calibri" w:cs="Calibri"/>
                  <w:color w:val="4471C4"/>
                  <w:sz w:val="22"/>
                  <w:szCs w:val="22"/>
                  <w:u w:val="single"/>
                  <w:lang w:val="en-CA" w:eastAsia="en-CA"/>
                </w:rPr>
                <w:t>http://www1.uwindsor.ca/health/</w:t>
              </w:r>
            </w:hyperlink>
            <w:r w:rsidRPr="00F124A5">
              <w:rPr>
                <w:rFonts w:ascii="Calibri" w:eastAsia="Times New Roman" w:hAnsi="Calibri" w:cs="Calibri"/>
                <w:color w:val="4471C4"/>
                <w:sz w:val="22"/>
                <w:szCs w:val="22"/>
                <w:lang w:val="en-CA" w:eastAsia="en-CA"/>
              </w:rPr>
              <w:t>  </w:t>
            </w:r>
          </w:p>
        </w:tc>
      </w:tr>
      <w:tr w:rsidR="00F124A5" w:rsidRPr="00F124A5" w14:paraId="188B9C71" w14:textId="77777777" w:rsidTr="00F124A5">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082ACD2D"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Student Counselling Centre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D0DE4D4"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x 4616 </w:t>
            </w:r>
          </w:p>
        </w:tc>
        <w:tc>
          <w:tcPr>
            <w:tcW w:w="5535" w:type="dxa"/>
            <w:tcBorders>
              <w:top w:val="single" w:sz="6" w:space="0" w:color="auto"/>
              <w:left w:val="single" w:sz="6" w:space="0" w:color="auto"/>
              <w:bottom w:val="single" w:sz="6" w:space="0" w:color="auto"/>
              <w:right w:val="single" w:sz="6" w:space="0" w:color="auto"/>
            </w:tcBorders>
            <w:shd w:val="clear" w:color="auto" w:fill="auto"/>
            <w:hideMark/>
          </w:tcPr>
          <w:p w14:paraId="49107CAC" w14:textId="77777777" w:rsidR="00F124A5" w:rsidRPr="00F124A5" w:rsidRDefault="00F124A5" w:rsidP="00F124A5">
            <w:pPr>
              <w:textAlignment w:val="baseline"/>
              <w:rPr>
                <w:rFonts w:ascii="Times New Roman" w:eastAsia="Times New Roman" w:hAnsi="Times New Roman" w:cs="Times New Roman"/>
                <w:lang w:val="en-CA" w:eastAsia="en-CA"/>
              </w:rPr>
            </w:pPr>
            <w:hyperlink r:id="rId34" w:tgtFrame="_blank" w:history="1">
              <w:r w:rsidRPr="00F124A5">
                <w:rPr>
                  <w:rFonts w:ascii="Calibri" w:eastAsia="Times New Roman" w:hAnsi="Calibri" w:cs="Calibri"/>
                  <w:color w:val="4471C4"/>
                  <w:sz w:val="22"/>
                  <w:szCs w:val="22"/>
                  <w:u w:val="single"/>
                  <w:lang w:val="en-CA" w:eastAsia="en-CA"/>
                </w:rPr>
                <w:t>http://www.uwindsor.ca/studentcounselling/</w:t>
              </w:r>
            </w:hyperlink>
            <w:r w:rsidRPr="00F124A5">
              <w:rPr>
                <w:rFonts w:ascii="Calibri" w:eastAsia="Times New Roman" w:hAnsi="Calibri" w:cs="Calibri"/>
                <w:color w:val="4471C4"/>
                <w:sz w:val="22"/>
                <w:szCs w:val="22"/>
                <w:lang w:val="en-CA" w:eastAsia="en-CA"/>
              </w:rPr>
              <w:t>  </w:t>
            </w:r>
          </w:p>
        </w:tc>
      </w:tr>
      <w:tr w:rsidR="00F124A5" w:rsidRPr="00F124A5" w14:paraId="5B5F093B" w14:textId="77777777" w:rsidTr="00F124A5">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3EFD593E"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Student Accessibility Services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18557039"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x 6172 </w:t>
            </w:r>
          </w:p>
        </w:tc>
        <w:tc>
          <w:tcPr>
            <w:tcW w:w="5535" w:type="dxa"/>
            <w:tcBorders>
              <w:top w:val="single" w:sz="6" w:space="0" w:color="auto"/>
              <w:left w:val="single" w:sz="6" w:space="0" w:color="auto"/>
              <w:bottom w:val="single" w:sz="6" w:space="0" w:color="auto"/>
              <w:right w:val="single" w:sz="6" w:space="0" w:color="auto"/>
            </w:tcBorders>
            <w:shd w:val="clear" w:color="auto" w:fill="auto"/>
            <w:hideMark/>
          </w:tcPr>
          <w:p w14:paraId="20BF063D" w14:textId="77777777" w:rsidR="00F124A5" w:rsidRPr="00F124A5" w:rsidRDefault="00F124A5" w:rsidP="00F124A5">
            <w:pPr>
              <w:textAlignment w:val="baseline"/>
              <w:rPr>
                <w:rFonts w:ascii="Times New Roman" w:eastAsia="Times New Roman" w:hAnsi="Times New Roman" w:cs="Times New Roman"/>
                <w:lang w:val="en-CA" w:eastAsia="en-CA"/>
              </w:rPr>
            </w:pPr>
            <w:hyperlink r:id="rId35" w:tgtFrame="_blank" w:history="1">
              <w:r w:rsidRPr="00F124A5">
                <w:rPr>
                  <w:rFonts w:ascii="Calibri" w:eastAsia="Times New Roman" w:hAnsi="Calibri" w:cs="Calibri"/>
                  <w:color w:val="4471C4"/>
                  <w:sz w:val="22"/>
                  <w:szCs w:val="22"/>
                  <w:u w:val="single"/>
                  <w:lang w:val="en-CA" w:eastAsia="en-CA"/>
                </w:rPr>
                <w:t>http://www.uwindsor.ca/studentaccessibility/297/student-information</w:t>
              </w:r>
            </w:hyperlink>
            <w:r w:rsidRPr="00F124A5">
              <w:rPr>
                <w:rFonts w:ascii="Calibri" w:eastAsia="Times New Roman" w:hAnsi="Calibri" w:cs="Calibri"/>
                <w:color w:val="4471C4"/>
                <w:sz w:val="22"/>
                <w:szCs w:val="22"/>
                <w:lang w:val="en-CA" w:eastAsia="en-CA"/>
              </w:rPr>
              <w:t>  </w:t>
            </w:r>
          </w:p>
        </w:tc>
      </w:tr>
      <w:tr w:rsidR="00F124A5" w:rsidRPr="00F124A5" w14:paraId="0034DF7D" w14:textId="77777777" w:rsidTr="00F124A5">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67F209AD"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Windsor Law Elder In Residence</w:t>
            </w:r>
            <w:r w:rsidRPr="00F124A5">
              <w:rPr>
                <w:rFonts w:ascii="Calibri" w:eastAsia="Times New Roman" w:hAnsi="Calibri" w:cs="Calibri"/>
                <w:color w:val="000000"/>
                <w:sz w:val="17"/>
                <w:szCs w:val="17"/>
                <w:vertAlign w:val="superscript"/>
                <w:lang w:val="en-CA" w:eastAsia="en-CA"/>
              </w:rPr>
              <w:t>2</w:t>
            </w:r>
            <w:r w:rsidRPr="00F124A5">
              <w:rPr>
                <w:rFonts w:ascii="Calibri" w:eastAsia="Times New Roman" w:hAnsi="Calibri" w:cs="Calibri"/>
                <w:color w:val="000000"/>
                <w:sz w:val="22"/>
                <w:szCs w:val="22"/>
                <w:lang w:val="en-CA" w:eastAsia="en-CA"/>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4B6A2B9B"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X 2983 </w:t>
            </w:r>
          </w:p>
        </w:tc>
        <w:tc>
          <w:tcPr>
            <w:tcW w:w="5535" w:type="dxa"/>
            <w:tcBorders>
              <w:top w:val="single" w:sz="6" w:space="0" w:color="auto"/>
              <w:left w:val="single" w:sz="6" w:space="0" w:color="auto"/>
              <w:bottom w:val="single" w:sz="6" w:space="0" w:color="auto"/>
              <w:right w:val="single" w:sz="6" w:space="0" w:color="auto"/>
            </w:tcBorders>
            <w:shd w:val="clear" w:color="auto" w:fill="auto"/>
            <w:hideMark/>
          </w:tcPr>
          <w:p w14:paraId="4317B984" w14:textId="77777777" w:rsidR="00F124A5" w:rsidRPr="00F124A5" w:rsidRDefault="00F124A5" w:rsidP="00F124A5">
            <w:pPr>
              <w:textAlignment w:val="baseline"/>
              <w:rPr>
                <w:rFonts w:ascii="Times New Roman" w:eastAsia="Times New Roman" w:hAnsi="Times New Roman" w:cs="Times New Roman"/>
                <w:lang w:val="en-CA" w:eastAsia="en-CA"/>
              </w:rPr>
            </w:pPr>
            <w:hyperlink r:id="rId36" w:tgtFrame="_blank" w:history="1">
              <w:r w:rsidRPr="00F124A5">
                <w:rPr>
                  <w:rFonts w:ascii="Calibri" w:eastAsia="Times New Roman" w:hAnsi="Calibri" w:cs="Calibri"/>
                  <w:color w:val="4471C4"/>
                  <w:sz w:val="22"/>
                  <w:szCs w:val="22"/>
                  <w:u w:val="single"/>
                  <w:lang w:val="en-CA" w:eastAsia="en-CA"/>
                </w:rPr>
                <w:t>http://www.uwindsor.ca/law/1143/elder-residence</w:t>
              </w:r>
            </w:hyperlink>
            <w:r w:rsidRPr="00F124A5">
              <w:rPr>
                <w:rFonts w:ascii="Calibri" w:eastAsia="Times New Roman" w:hAnsi="Calibri" w:cs="Calibri"/>
                <w:color w:val="4471C4"/>
                <w:sz w:val="22"/>
                <w:szCs w:val="22"/>
                <w:lang w:val="en-CA" w:eastAsia="en-CA"/>
              </w:rPr>
              <w:t>  </w:t>
            </w:r>
          </w:p>
        </w:tc>
      </w:tr>
      <w:tr w:rsidR="00F124A5" w:rsidRPr="00F124A5" w14:paraId="57CC796D" w14:textId="77777777" w:rsidTr="00F124A5">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076E6C6B"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Sexual Misconduct Response &amp; Prevention Office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32420C95"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X 4550 </w:t>
            </w:r>
          </w:p>
        </w:tc>
        <w:tc>
          <w:tcPr>
            <w:tcW w:w="5535" w:type="dxa"/>
            <w:tcBorders>
              <w:top w:val="single" w:sz="6" w:space="0" w:color="auto"/>
              <w:left w:val="single" w:sz="6" w:space="0" w:color="auto"/>
              <w:bottom w:val="single" w:sz="6" w:space="0" w:color="auto"/>
              <w:right w:val="single" w:sz="6" w:space="0" w:color="auto"/>
            </w:tcBorders>
            <w:shd w:val="clear" w:color="auto" w:fill="auto"/>
            <w:hideMark/>
          </w:tcPr>
          <w:p w14:paraId="2AE96B77" w14:textId="77777777" w:rsidR="00F124A5" w:rsidRPr="00F124A5" w:rsidRDefault="00F124A5" w:rsidP="00F124A5">
            <w:pPr>
              <w:textAlignment w:val="baseline"/>
              <w:rPr>
                <w:rFonts w:ascii="Times New Roman" w:eastAsia="Times New Roman" w:hAnsi="Times New Roman" w:cs="Times New Roman"/>
                <w:lang w:val="en-CA" w:eastAsia="en-CA"/>
              </w:rPr>
            </w:pPr>
            <w:hyperlink r:id="rId37" w:tgtFrame="_blank" w:history="1">
              <w:r w:rsidRPr="00F124A5">
                <w:rPr>
                  <w:rFonts w:ascii="Calibri" w:eastAsia="Times New Roman" w:hAnsi="Calibri" w:cs="Calibri"/>
                  <w:color w:val="4471C4"/>
                  <w:sz w:val="22"/>
                  <w:szCs w:val="22"/>
                  <w:u w:val="single"/>
                  <w:lang w:val="en-CA" w:eastAsia="en-CA"/>
                </w:rPr>
                <w:t>http://www.uwindsor.ca/sexual-assault/</w:t>
              </w:r>
            </w:hyperlink>
            <w:r w:rsidRPr="00F124A5">
              <w:rPr>
                <w:rFonts w:ascii="Calibri" w:eastAsia="Times New Roman" w:hAnsi="Calibri" w:cs="Calibri"/>
                <w:color w:val="4471C4"/>
                <w:sz w:val="22"/>
                <w:szCs w:val="22"/>
                <w:lang w:val="en-CA" w:eastAsia="en-CA"/>
              </w:rPr>
              <w:t>  </w:t>
            </w:r>
          </w:p>
        </w:tc>
      </w:tr>
      <w:tr w:rsidR="00F124A5" w:rsidRPr="00F124A5" w14:paraId="2BC8F842" w14:textId="77777777" w:rsidTr="00F124A5">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5A5B2DD7"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Peer Support Centre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76FA6E2A"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x 4551 </w:t>
            </w:r>
          </w:p>
        </w:tc>
        <w:tc>
          <w:tcPr>
            <w:tcW w:w="5535" w:type="dxa"/>
            <w:tcBorders>
              <w:top w:val="single" w:sz="6" w:space="0" w:color="auto"/>
              <w:left w:val="single" w:sz="6" w:space="0" w:color="auto"/>
              <w:bottom w:val="single" w:sz="6" w:space="0" w:color="auto"/>
              <w:right w:val="single" w:sz="6" w:space="0" w:color="auto"/>
            </w:tcBorders>
            <w:shd w:val="clear" w:color="auto" w:fill="auto"/>
            <w:hideMark/>
          </w:tcPr>
          <w:p w14:paraId="00613207" w14:textId="77777777" w:rsidR="00F124A5" w:rsidRPr="00F124A5" w:rsidRDefault="00F124A5" w:rsidP="00F124A5">
            <w:pPr>
              <w:textAlignment w:val="baseline"/>
              <w:rPr>
                <w:rFonts w:ascii="Times New Roman" w:eastAsia="Times New Roman" w:hAnsi="Times New Roman" w:cs="Times New Roman"/>
                <w:lang w:val="en-CA" w:eastAsia="en-CA"/>
              </w:rPr>
            </w:pPr>
            <w:hyperlink r:id="rId38" w:tgtFrame="_blank" w:history="1">
              <w:r w:rsidRPr="00F124A5">
                <w:rPr>
                  <w:rFonts w:ascii="Calibri" w:eastAsia="Times New Roman" w:hAnsi="Calibri" w:cs="Calibri"/>
                  <w:color w:val="4471C4"/>
                  <w:sz w:val="22"/>
                  <w:szCs w:val="22"/>
                  <w:u w:val="single"/>
                  <w:lang w:val="en-CA" w:eastAsia="en-CA"/>
                </w:rPr>
                <w:t>http://www.uwsa.ca/uwsa-services/psc/</w:t>
              </w:r>
            </w:hyperlink>
            <w:r w:rsidRPr="00F124A5">
              <w:rPr>
                <w:rFonts w:ascii="Calibri" w:eastAsia="Times New Roman" w:hAnsi="Calibri" w:cs="Calibri"/>
                <w:color w:val="4471C4"/>
                <w:sz w:val="22"/>
                <w:szCs w:val="22"/>
                <w:lang w:val="en-CA" w:eastAsia="en-CA"/>
              </w:rPr>
              <w:t>  </w:t>
            </w:r>
          </w:p>
        </w:tc>
      </w:tr>
    </w:tbl>
    <w:p w14:paraId="57E8BAEB" w14:textId="77777777" w:rsidR="00F124A5" w:rsidRPr="00F124A5" w:rsidRDefault="00F124A5" w:rsidP="00F124A5">
      <w:pPr>
        <w:textAlignment w:val="baseline"/>
        <w:rPr>
          <w:rFonts w:ascii="Segoe UI" w:eastAsia="Times New Roman" w:hAnsi="Segoe UI" w:cs="Segoe UI"/>
          <w:sz w:val="18"/>
          <w:szCs w:val="18"/>
          <w:lang w:val="en-CA" w:eastAsia="en-CA"/>
        </w:rPr>
      </w:pPr>
      <w:r w:rsidRPr="00F124A5">
        <w:rPr>
          <w:rFonts w:ascii="Calibri" w:eastAsia="Times New Roman" w:hAnsi="Calibri" w:cs="Calibri"/>
          <w:sz w:val="22"/>
          <w:szCs w:val="22"/>
          <w:lang w:val="en-CA" w:eastAsia="en-CA"/>
        </w:rPr>
        <w:t> </w:t>
      </w:r>
    </w:p>
    <w:p w14:paraId="1657A16A" w14:textId="77777777" w:rsidR="00F124A5" w:rsidRDefault="00F124A5" w:rsidP="00F124A5">
      <w:pPr>
        <w:textAlignment w:val="baseline"/>
        <w:rPr>
          <w:rFonts w:ascii="Calibri" w:eastAsia="Times New Roman" w:hAnsi="Calibri" w:cs="Calibri"/>
          <w:sz w:val="22"/>
          <w:szCs w:val="22"/>
          <w:lang w:val="en-CA" w:eastAsia="en-CA"/>
        </w:rPr>
      </w:pPr>
      <w:r w:rsidRPr="00F124A5">
        <w:rPr>
          <w:rFonts w:ascii="Calibri" w:eastAsia="Times New Roman" w:hAnsi="Calibri" w:cs="Calibri"/>
          <w:sz w:val="22"/>
          <w:szCs w:val="22"/>
          <w:lang w:val="en-CA" w:eastAsia="en-CA"/>
        </w:rPr>
        <w:t>Helpful Off-Campus Resources: </w:t>
      </w:r>
    </w:p>
    <w:p w14:paraId="0E4579CC" w14:textId="77777777" w:rsidR="00F124A5" w:rsidRPr="00F124A5" w:rsidRDefault="00F124A5" w:rsidP="00F124A5">
      <w:pPr>
        <w:textAlignment w:val="baseline"/>
        <w:rPr>
          <w:rFonts w:ascii="Segoe UI" w:eastAsia="Times New Roman" w:hAnsi="Segoe UI" w:cs="Segoe UI"/>
          <w:sz w:val="18"/>
          <w:szCs w:val="18"/>
          <w:lang w:val="en-CA" w:eastAsia="en-CA"/>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5"/>
        <w:gridCol w:w="1710"/>
        <w:gridCol w:w="4845"/>
      </w:tblGrid>
      <w:tr w:rsidR="00F124A5" w:rsidRPr="00F124A5" w14:paraId="133716EE" w14:textId="77777777" w:rsidTr="00F124A5">
        <w:trPr>
          <w:trHeight w:val="300"/>
        </w:trPr>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AD82365"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JustBalance.ca – Support for Law Students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10D2A2E6"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Referral to local community resources </w:t>
            </w:r>
          </w:p>
        </w:tc>
        <w:tc>
          <w:tcPr>
            <w:tcW w:w="4845" w:type="dxa"/>
            <w:tcBorders>
              <w:top w:val="single" w:sz="6" w:space="0" w:color="auto"/>
              <w:left w:val="single" w:sz="6" w:space="0" w:color="auto"/>
              <w:bottom w:val="single" w:sz="6" w:space="0" w:color="auto"/>
              <w:right w:val="single" w:sz="6" w:space="0" w:color="auto"/>
            </w:tcBorders>
            <w:shd w:val="clear" w:color="auto" w:fill="auto"/>
            <w:hideMark/>
          </w:tcPr>
          <w:p w14:paraId="7BC016C9" w14:textId="77777777" w:rsidR="00F124A5" w:rsidRPr="00F124A5" w:rsidRDefault="00F124A5" w:rsidP="00F124A5">
            <w:pPr>
              <w:textAlignment w:val="baseline"/>
              <w:rPr>
                <w:rFonts w:ascii="Times New Roman" w:eastAsia="Times New Roman" w:hAnsi="Times New Roman" w:cs="Times New Roman"/>
                <w:lang w:val="en-CA" w:eastAsia="en-CA"/>
              </w:rPr>
            </w:pPr>
            <w:hyperlink r:id="rId39" w:tgtFrame="_blank" w:history="1">
              <w:r w:rsidRPr="00F124A5">
                <w:rPr>
                  <w:rFonts w:ascii="Calibri" w:eastAsia="Times New Roman" w:hAnsi="Calibri" w:cs="Calibri"/>
                  <w:color w:val="4471C4"/>
                  <w:sz w:val="22"/>
                  <w:szCs w:val="22"/>
                  <w:u w:val="single"/>
                  <w:lang w:val="en-CA" w:eastAsia="en-CA"/>
                </w:rPr>
                <w:t>https://www.justbalance.ca/school/university-windsor/</w:t>
              </w:r>
            </w:hyperlink>
            <w:r w:rsidRPr="00F124A5">
              <w:rPr>
                <w:rFonts w:ascii="Calibri" w:eastAsia="Times New Roman" w:hAnsi="Calibri" w:cs="Calibri"/>
                <w:color w:val="4471C4"/>
                <w:sz w:val="22"/>
                <w:szCs w:val="22"/>
                <w:lang w:val="en-CA" w:eastAsia="en-CA"/>
              </w:rPr>
              <w:t>  </w:t>
            </w:r>
          </w:p>
        </w:tc>
      </w:tr>
      <w:tr w:rsidR="00F124A5" w:rsidRPr="00F124A5" w14:paraId="6F3ABE70" w14:textId="77777777" w:rsidTr="00F124A5">
        <w:trPr>
          <w:trHeight w:val="300"/>
        </w:trPr>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3777051"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Member Assistance Program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581CB4AE"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1.855.403.8922 </w:t>
            </w:r>
          </w:p>
        </w:tc>
        <w:tc>
          <w:tcPr>
            <w:tcW w:w="4845" w:type="dxa"/>
            <w:tcBorders>
              <w:top w:val="single" w:sz="6" w:space="0" w:color="auto"/>
              <w:left w:val="single" w:sz="6" w:space="0" w:color="auto"/>
              <w:bottom w:val="single" w:sz="6" w:space="0" w:color="auto"/>
              <w:right w:val="single" w:sz="6" w:space="0" w:color="auto"/>
            </w:tcBorders>
            <w:shd w:val="clear" w:color="auto" w:fill="auto"/>
            <w:hideMark/>
          </w:tcPr>
          <w:p w14:paraId="604C6E92" w14:textId="77777777" w:rsidR="00F124A5" w:rsidRPr="00F124A5" w:rsidRDefault="00F124A5" w:rsidP="00F124A5">
            <w:pPr>
              <w:textAlignment w:val="baseline"/>
              <w:rPr>
                <w:rFonts w:ascii="Times New Roman" w:eastAsia="Times New Roman" w:hAnsi="Times New Roman" w:cs="Times New Roman"/>
                <w:lang w:val="en-CA" w:eastAsia="en-CA"/>
              </w:rPr>
            </w:pPr>
            <w:hyperlink r:id="rId40" w:tgtFrame="_blank" w:history="1">
              <w:r w:rsidRPr="00F124A5">
                <w:rPr>
                  <w:rFonts w:ascii="Calibri" w:eastAsia="Times New Roman" w:hAnsi="Calibri" w:cs="Calibri"/>
                  <w:color w:val="4471C4"/>
                  <w:sz w:val="22"/>
                  <w:szCs w:val="22"/>
                  <w:u w:val="single"/>
                  <w:lang w:val="en-CA" w:eastAsia="en-CA"/>
                </w:rPr>
                <w:t>http://www.myassistplan.com/</w:t>
              </w:r>
            </w:hyperlink>
            <w:r w:rsidRPr="00F124A5">
              <w:rPr>
                <w:rFonts w:ascii="Calibri" w:eastAsia="Times New Roman" w:hAnsi="Calibri" w:cs="Calibri"/>
                <w:color w:val="4471C4"/>
                <w:sz w:val="22"/>
                <w:szCs w:val="22"/>
                <w:lang w:val="en-CA" w:eastAsia="en-CA"/>
              </w:rPr>
              <w:t>  </w:t>
            </w:r>
          </w:p>
        </w:tc>
      </w:tr>
      <w:tr w:rsidR="00F124A5" w:rsidRPr="00F124A5" w14:paraId="4F07ED11" w14:textId="77777777" w:rsidTr="00F124A5">
        <w:trPr>
          <w:trHeight w:val="300"/>
        </w:trPr>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BA8C201"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Good2Talk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542768D1" w14:textId="77777777" w:rsidR="00F124A5" w:rsidRPr="00F124A5" w:rsidRDefault="00F124A5" w:rsidP="00F124A5">
            <w:pPr>
              <w:textAlignment w:val="baseline"/>
              <w:rPr>
                <w:rFonts w:ascii="Times New Roman" w:eastAsia="Times New Roman" w:hAnsi="Times New Roman" w:cs="Times New Roman"/>
                <w:lang w:val="en-CA" w:eastAsia="en-CA"/>
              </w:rPr>
            </w:pPr>
            <w:r w:rsidRPr="00F124A5">
              <w:rPr>
                <w:rFonts w:ascii="Calibri" w:eastAsia="Times New Roman" w:hAnsi="Calibri" w:cs="Calibri"/>
                <w:color w:val="000000"/>
                <w:sz w:val="22"/>
                <w:szCs w:val="22"/>
                <w:lang w:val="en-CA" w:eastAsia="en-CA"/>
              </w:rPr>
              <w:t>1.866.925.5454 </w:t>
            </w:r>
          </w:p>
        </w:tc>
        <w:tc>
          <w:tcPr>
            <w:tcW w:w="4845" w:type="dxa"/>
            <w:tcBorders>
              <w:top w:val="single" w:sz="6" w:space="0" w:color="auto"/>
              <w:left w:val="single" w:sz="6" w:space="0" w:color="auto"/>
              <w:bottom w:val="single" w:sz="6" w:space="0" w:color="auto"/>
              <w:right w:val="single" w:sz="6" w:space="0" w:color="auto"/>
            </w:tcBorders>
            <w:shd w:val="clear" w:color="auto" w:fill="auto"/>
            <w:hideMark/>
          </w:tcPr>
          <w:p w14:paraId="06ED0C92" w14:textId="77777777" w:rsidR="00F124A5" w:rsidRPr="00F124A5" w:rsidRDefault="00F124A5" w:rsidP="00F124A5">
            <w:pPr>
              <w:textAlignment w:val="baseline"/>
              <w:rPr>
                <w:rFonts w:ascii="Times New Roman" w:eastAsia="Times New Roman" w:hAnsi="Times New Roman" w:cs="Times New Roman"/>
                <w:lang w:val="en-CA" w:eastAsia="en-CA"/>
              </w:rPr>
            </w:pPr>
            <w:hyperlink r:id="rId41" w:tgtFrame="_blank" w:history="1">
              <w:r w:rsidRPr="00F124A5">
                <w:rPr>
                  <w:rFonts w:ascii="Calibri" w:eastAsia="Times New Roman" w:hAnsi="Calibri" w:cs="Calibri"/>
                  <w:color w:val="4471C4"/>
                  <w:sz w:val="22"/>
                  <w:szCs w:val="22"/>
                  <w:u w:val="single"/>
                  <w:lang w:val="en-CA" w:eastAsia="en-CA"/>
                </w:rPr>
                <w:t>https://good2talk.ca/</w:t>
              </w:r>
            </w:hyperlink>
            <w:r w:rsidRPr="00F124A5">
              <w:rPr>
                <w:rFonts w:ascii="Calibri" w:eastAsia="Times New Roman" w:hAnsi="Calibri" w:cs="Calibri"/>
                <w:color w:val="4471C4"/>
                <w:sz w:val="22"/>
                <w:szCs w:val="22"/>
                <w:lang w:val="en-CA" w:eastAsia="en-CA"/>
              </w:rPr>
              <w:t> </w:t>
            </w:r>
          </w:p>
        </w:tc>
      </w:tr>
    </w:tbl>
    <w:p w14:paraId="7E1E8F92" w14:textId="77777777" w:rsidR="00F124A5" w:rsidRPr="00F124A5" w:rsidRDefault="00F124A5" w:rsidP="00F124A5">
      <w:pPr>
        <w:textAlignment w:val="baseline"/>
        <w:rPr>
          <w:rFonts w:ascii="Segoe UI" w:eastAsia="Times New Roman" w:hAnsi="Segoe UI" w:cs="Segoe UI"/>
          <w:sz w:val="18"/>
          <w:szCs w:val="18"/>
          <w:lang w:val="en-CA" w:eastAsia="en-CA"/>
        </w:rPr>
      </w:pPr>
      <w:r w:rsidRPr="00F124A5">
        <w:rPr>
          <w:rFonts w:ascii="Calibri" w:eastAsia="Times New Roman" w:hAnsi="Calibri" w:cs="Calibri"/>
          <w:sz w:val="22"/>
          <w:szCs w:val="22"/>
          <w:lang w:val="en-CA" w:eastAsia="en-CA"/>
        </w:rPr>
        <w:t> </w:t>
      </w:r>
    </w:p>
    <w:p w14:paraId="0C164AFA" w14:textId="4E471F8D" w:rsidR="00743E13" w:rsidRPr="00553E59" w:rsidRDefault="00743E13" w:rsidP="00314354">
      <w:pPr>
        <w:rPr>
          <w:rFonts w:cstheme="minorHAnsi"/>
          <w:b/>
          <w:bCs/>
          <w:sz w:val="22"/>
          <w:szCs w:val="22"/>
        </w:rPr>
      </w:pPr>
    </w:p>
    <w:sectPr w:rsidR="00743E13" w:rsidRPr="00553E59" w:rsidSect="00BA48CF">
      <w:footerReference w:type="default" r:id="rId4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DDC2A" w14:textId="77777777" w:rsidR="0084576A" w:rsidRDefault="0084576A">
      <w:r>
        <w:separator/>
      </w:r>
    </w:p>
  </w:endnote>
  <w:endnote w:type="continuationSeparator" w:id="0">
    <w:p w14:paraId="4979EA4C" w14:textId="77777777" w:rsidR="0084576A" w:rsidRDefault="00845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onkey Stone">
    <w:altName w:val="Calibri"/>
    <w:charset w:val="00"/>
    <w:family w:val="auto"/>
    <w:pitch w:val="variable"/>
    <w:sig w:usb0="00000003" w:usb1="00000000" w:usb2="00000000" w:usb3="00000000" w:csb0="00000001" w:csb1="00000000"/>
  </w:font>
  <w:font w:name="Times New Roman (Body CS)">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A996" w14:textId="77777777" w:rsidR="00000000" w:rsidRPr="00D039B2" w:rsidRDefault="00B37452">
    <w:pPr>
      <w:pStyle w:val="Footer"/>
      <w:jc w:val="center"/>
      <w:rPr>
        <w:rFonts w:ascii="Arial" w:hAnsi="Arial" w:cs="Arial"/>
        <w:sz w:val="20"/>
        <w:szCs w:val="20"/>
      </w:rPr>
    </w:pPr>
    <w:r w:rsidRPr="00D039B2">
      <w:rPr>
        <w:rFonts w:ascii="Arial" w:hAnsi="Arial" w:cs="Arial"/>
        <w:sz w:val="20"/>
        <w:szCs w:val="20"/>
      </w:rPr>
      <w:t xml:space="preserve">~ </w:t>
    </w:r>
    <w:r w:rsidRPr="00D039B2">
      <w:rPr>
        <w:rFonts w:ascii="Arial" w:hAnsi="Arial" w:cs="Arial"/>
        <w:sz w:val="20"/>
        <w:szCs w:val="20"/>
      </w:rPr>
      <w:fldChar w:fldCharType="begin"/>
    </w:r>
    <w:r w:rsidRPr="00D039B2">
      <w:rPr>
        <w:rFonts w:ascii="Arial" w:hAnsi="Arial" w:cs="Arial"/>
        <w:sz w:val="20"/>
        <w:szCs w:val="20"/>
      </w:rPr>
      <w:instrText xml:space="preserve"> PAGE    \* MERGEFORMAT </w:instrText>
    </w:r>
    <w:r w:rsidRPr="00D039B2">
      <w:rPr>
        <w:rFonts w:ascii="Arial" w:hAnsi="Arial" w:cs="Arial"/>
        <w:sz w:val="20"/>
        <w:szCs w:val="20"/>
      </w:rPr>
      <w:fldChar w:fldCharType="separate"/>
    </w:r>
    <w:r w:rsidRPr="00D039B2">
      <w:rPr>
        <w:rFonts w:ascii="Arial" w:hAnsi="Arial" w:cs="Arial"/>
        <w:noProof/>
        <w:sz w:val="20"/>
        <w:szCs w:val="20"/>
      </w:rPr>
      <w:t>1</w:t>
    </w:r>
    <w:r w:rsidRPr="00D039B2">
      <w:rPr>
        <w:rFonts w:ascii="Arial" w:hAnsi="Arial" w:cs="Arial"/>
        <w:noProof/>
        <w:sz w:val="20"/>
        <w:szCs w:val="20"/>
      </w:rPr>
      <w:fldChar w:fldCharType="end"/>
    </w:r>
    <w:r w:rsidRPr="00D039B2">
      <w:rPr>
        <w:rFonts w:ascii="Arial" w:hAnsi="Arial" w:cs="Arial"/>
        <w:sz w:val="20"/>
        <w:szCs w:val="20"/>
      </w:rPr>
      <w:t xml:space="preserve"> ~</w:t>
    </w:r>
  </w:p>
  <w:p w14:paraId="017B9E96" w14:textId="77777777" w:rsidR="00000000" w:rsidRPr="00547514" w:rsidRDefault="00000000" w:rsidP="00620BEE">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84CBB" w14:textId="77777777" w:rsidR="0084576A" w:rsidRDefault="0084576A">
      <w:r>
        <w:separator/>
      </w:r>
    </w:p>
  </w:footnote>
  <w:footnote w:type="continuationSeparator" w:id="0">
    <w:p w14:paraId="3000BEC4" w14:textId="77777777" w:rsidR="0084576A" w:rsidRDefault="0084576A">
      <w:r>
        <w:continuationSeparator/>
      </w:r>
    </w:p>
  </w:footnote>
  <w:footnote w:id="1">
    <w:p w14:paraId="5CE6C401" w14:textId="38DE0363" w:rsidR="007F2C2D" w:rsidRPr="007F2C2D" w:rsidRDefault="007F2C2D">
      <w:pPr>
        <w:pStyle w:val="FootnoteText"/>
        <w:rPr>
          <w:rFonts w:ascii="Arial" w:hAnsi="Arial" w:cs="Arial"/>
        </w:rPr>
      </w:pPr>
      <w:r>
        <w:rPr>
          <w:rStyle w:val="FootnoteReference"/>
        </w:rPr>
        <w:footnoteRef/>
      </w:r>
      <w:r>
        <w:t xml:space="preserve"> </w:t>
      </w:r>
      <w:r>
        <w:rPr>
          <w:rFonts w:ascii="Arial" w:hAnsi="Arial" w:cs="Arial"/>
        </w:rPr>
        <w:t>This is a list of resources that we hope you will contribute to expanding</w:t>
      </w:r>
      <w:r w:rsidR="00D06496">
        <w:rPr>
          <w:rFonts w:ascii="Arial" w:hAnsi="Arial" w:cs="Arial"/>
        </w:rPr>
        <w:t>; it is not at all exhaustive</w:t>
      </w:r>
      <w:r>
        <w:rPr>
          <w:rFonts w:ascii="Arial" w:hAnsi="Arial" w:cs="Arial"/>
        </w:rPr>
        <w:t>.</w:t>
      </w:r>
      <w:r w:rsidR="00D06496">
        <w:rPr>
          <w:rFonts w:ascii="Arial" w:hAnsi="Arial" w:cs="Arial"/>
        </w:rPr>
        <w:t xml:space="preserve"> Students should try to familiarize themselves with any </w:t>
      </w:r>
      <w:proofErr w:type="gramStart"/>
      <w:r w:rsidR="00D06496">
        <w:rPr>
          <w:rFonts w:ascii="Arial" w:hAnsi="Arial" w:cs="Arial"/>
        </w:rPr>
        <w:t>particular issues</w:t>
      </w:r>
      <w:proofErr w:type="gramEnd"/>
      <w:r w:rsidR="00D06496">
        <w:rPr>
          <w:rFonts w:ascii="Arial" w:hAnsi="Arial" w:cs="Arial"/>
        </w:rPr>
        <w:t xml:space="preserve"> that can be anticipated to arise with respect to the work that the host organization conducts.</w:t>
      </w:r>
      <w:r>
        <w:rPr>
          <w:rFonts w:ascii="Arial" w:hAnsi="Arial" w:cs="Arial"/>
        </w:rPr>
        <w:t xml:space="preserve"> Special thanks to Professor Xavier for drawing our attention to the Makua Matua article</w:t>
      </w:r>
      <w:r w:rsidR="006669B4">
        <w:rPr>
          <w:rFonts w:ascii="Arial" w:hAnsi="Arial" w:cs="Arial"/>
        </w:rPr>
        <w:t xml:space="preserve"> and to Professor Smyth for her contributions as well</w:t>
      </w:r>
      <w:r>
        <w:rPr>
          <w:rFonts w:ascii="Arial" w:hAnsi="Arial" w:cs="Aria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0AC"/>
    <w:multiLevelType w:val="hybridMultilevel"/>
    <w:tmpl w:val="EB42E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23AA4"/>
    <w:multiLevelType w:val="hybridMultilevel"/>
    <w:tmpl w:val="C4B8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6F60B1"/>
    <w:multiLevelType w:val="hybridMultilevel"/>
    <w:tmpl w:val="552C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112623"/>
    <w:multiLevelType w:val="hybridMultilevel"/>
    <w:tmpl w:val="8ED28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1F01273"/>
    <w:multiLevelType w:val="multilevel"/>
    <w:tmpl w:val="DC5A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097121"/>
    <w:multiLevelType w:val="hybridMultilevel"/>
    <w:tmpl w:val="3424D8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C45789"/>
    <w:multiLevelType w:val="hybridMultilevel"/>
    <w:tmpl w:val="64068E92"/>
    <w:lvl w:ilvl="0" w:tplc="9F1A47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C616FA9"/>
    <w:multiLevelType w:val="hybridMultilevel"/>
    <w:tmpl w:val="E2208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D533DA"/>
    <w:multiLevelType w:val="hybridMultilevel"/>
    <w:tmpl w:val="E17026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5C7F75"/>
    <w:multiLevelType w:val="multilevel"/>
    <w:tmpl w:val="E17E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CE0781"/>
    <w:multiLevelType w:val="hybridMultilevel"/>
    <w:tmpl w:val="685A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B34967"/>
    <w:multiLevelType w:val="hybridMultilevel"/>
    <w:tmpl w:val="9482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2639385">
    <w:abstractNumId w:val="1"/>
  </w:num>
  <w:num w:numId="2" w16cid:durableId="633171232">
    <w:abstractNumId w:val="7"/>
  </w:num>
  <w:num w:numId="3" w16cid:durableId="1429932768">
    <w:abstractNumId w:val="11"/>
  </w:num>
  <w:num w:numId="4" w16cid:durableId="2106460881">
    <w:abstractNumId w:val="0"/>
  </w:num>
  <w:num w:numId="5" w16cid:durableId="125246479">
    <w:abstractNumId w:val="6"/>
  </w:num>
  <w:num w:numId="6" w16cid:durableId="506361531">
    <w:abstractNumId w:val="5"/>
  </w:num>
  <w:num w:numId="7" w16cid:durableId="878248909">
    <w:abstractNumId w:val="3"/>
  </w:num>
  <w:num w:numId="8" w16cid:durableId="1299607226">
    <w:abstractNumId w:val="2"/>
  </w:num>
  <w:num w:numId="9" w16cid:durableId="637303504">
    <w:abstractNumId w:val="8"/>
  </w:num>
  <w:num w:numId="10" w16cid:durableId="1156720992">
    <w:abstractNumId w:val="10"/>
  </w:num>
  <w:num w:numId="11" w16cid:durableId="893389479">
    <w:abstractNumId w:val="4"/>
  </w:num>
  <w:num w:numId="12" w16cid:durableId="1853638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27C"/>
    <w:rsid w:val="00004F24"/>
    <w:rsid w:val="0001105B"/>
    <w:rsid w:val="00040772"/>
    <w:rsid w:val="00041795"/>
    <w:rsid w:val="0005666F"/>
    <w:rsid w:val="00056A0F"/>
    <w:rsid w:val="000647AA"/>
    <w:rsid w:val="0009087A"/>
    <w:rsid w:val="000A3FA7"/>
    <w:rsid w:val="000A52DA"/>
    <w:rsid w:val="000B2ECA"/>
    <w:rsid w:val="000C2336"/>
    <w:rsid w:val="000F0049"/>
    <w:rsid w:val="000F7455"/>
    <w:rsid w:val="0011059A"/>
    <w:rsid w:val="00143DFE"/>
    <w:rsid w:val="00146FCE"/>
    <w:rsid w:val="00151A7D"/>
    <w:rsid w:val="00161ABE"/>
    <w:rsid w:val="001665C7"/>
    <w:rsid w:val="001851E4"/>
    <w:rsid w:val="001C5B87"/>
    <w:rsid w:val="001E0DB4"/>
    <w:rsid w:val="001E6CF3"/>
    <w:rsid w:val="00200599"/>
    <w:rsid w:val="00202DBA"/>
    <w:rsid w:val="00210384"/>
    <w:rsid w:val="0021777F"/>
    <w:rsid w:val="002345BB"/>
    <w:rsid w:val="0023688A"/>
    <w:rsid w:val="00240E04"/>
    <w:rsid w:val="002419D1"/>
    <w:rsid w:val="00241C4E"/>
    <w:rsid w:val="00244731"/>
    <w:rsid w:val="00247432"/>
    <w:rsid w:val="00260A13"/>
    <w:rsid w:val="00266BCD"/>
    <w:rsid w:val="00283BB8"/>
    <w:rsid w:val="00292015"/>
    <w:rsid w:val="002A056D"/>
    <w:rsid w:val="002B1898"/>
    <w:rsid w:val="002B5568"/>
    <w:rsid w:val="00301484"/>
    <w:rsid w:val="00306029"/>
    <w:rsid w:val="00307A01"/>
    <w:rsid w:val="00314354"/>
    <w:rsid w:val="00315CE5"/>
    <w:rsid w:val="00316EC3"/>
    <w:rsid w:val="00341A80"/>
    <w:rsid w:val="003464ED"/>
    <w:rsid w:val="0036686D"/>
    <w:rsid w:val="00384220"/>
    <w:rsid w:val="00393B2E"/>
    <w:rsid w:val="003A44BA"/>
    <w:rsid w:val="003C55F9"/>
    <w:rsid w:val="003D20F4"/>
    <w:rsid w:val="003D56BF"/>
    <w:rsid w:val="003D6294"/>
    <w:rsid w:val="003E168B"/>
    <w:rsid w:val="003E3592"/>
    <w:rsid w:val="004020CA"/>
    <w:rsid w:val="00412E02"/>
    <w:rsid w:val="004147ED"/>
    <w:rsid w:val="00442572"/>
    <w:rsid w:val="0045695A"/>
    <w:rsid w:val="004569EC"/>
    <w:rsid w:val="00470CE1"/>
    <w:rsid w:val="00472EE7"/>
    <w:rsid w:val="00485B1D"/>
    <w:rsid w:val="00495C3C"/>
    <w:rsid w:val="004B2333"/>
    <w:rsid w:val="004B352D"/>
    <w:rsid w:val="004B4904"/>
    <w:rsid w:val="004E651F"/>
    <w:rsid w:val="004F473F"/>
    <w:rsid w:val="0050385B"/>
    <w:rsid w:val="00503A49"/>
    <w:rsid w:val="00521836"/>
    <w:rsid w:val="00533A5B"/>
    <w:rsid w:val="00540B21"/>
    <w:rsid w:val="00553E59"/>
    <w:rsid w:val="00564350"/>
    <w:rsid w:val="00565E28"/>
    <w:rsid w:val="0056787E"/>
    <w:rsid w:val="00591FFF"/>
    <w:rsid w:val="005941FF"/>
    <w:rsid w:val="005954F1"/>
    <w:rsid w:val="005A7FC6"/>
    <w:rsid w:val="005B304B"/>
    <w:rsid w:val="005E10D7"/>
    <w:rsid w:val="005F127A"/>
    <w:rsid w:val="005F1BE4"/>
    <w:rsid w:val="005F6835"/>
    <w:rsid w:val="00662619"/>
    <w:rsid w:val="006669B4"/>
    <w:rsid w:val="00680AD0"/>
    <w:rsid w:val="006939FC"/>
    <w:rsid w:val="006A38FB"/>
    <w:rsid w:val="006A6656"/>
    <w:rsid w:val="006B5FAC"/>
    <w:rsid w:val="006C318E"/>
    <w:rsid w:val="006C76E4"/>
    <w:rsid w:val="006F527C"/>
    <w:rsid w:val="0070503C"/>
    <w:rsid w:val="00743E13"/>
    <w:rsid w:val="00752BCF"/>
    <w:rsid w:val="0075391B"/>
    <w:rsid w:val="00774AF6"/>
    <w:rsid w:val="00777641"/>
    <w:rsid w:val="007821F9"/>
    <w:rsid w:val="00793B82"/>
    <w:rsid w:val="00794C3C"/>
    <w:rsid w:val="007A0285"/>
    <w:rsid w:val="007A3C79"/>
    <w:rsid w:val="007A4448"/>
    <w:rsid w:val="007A4C75"/>
    <w:rsid w:val="007B10EE"/>
    <w:rsid w:val="007C77A6"/>
    <w:rsid w:val="007E5CD0"/>
    <w:rsid w:val="007E71AB"/>
    <w:rsid w:val="007F2C2D"/>
    <w:rsid w:val="008236F3"/>
    <w:rsid w:val="00833A5A"/>
    <w:rsid w:val="00844124"/>
    <w:rsid w:val="0084576A"/>
    <w:rsid w:val="00854A57"/>
    <w:rsid w:val="00864EC3"/>
    <w:rsid w:val="008B14A1"/>
    <w:rsid w:val="008B2513"/>
    <w:rsid w:val="008B2CD7"/>
    <w:rsid w:val="008C017F"/>
    <w:rsid w:val="008C246F"/>
    <w:rsid w:val="008C3A7A"/>
    <w:rsid w:val="008E7ECA"/>
    <w:rsid w:val="008F42E8"/>
    <w:rsid w:val="00902EF1"/>
    <w:rsid w:val="00933814"/>
    <w:rsid w:val="0093651C"/>
    <w:rsid w:val="0094274C"/>
    <w:rsid w:val="00946581"/>
    <w:rsid w:val="00952112"/>
    <w:rsid w:val="00995C74"/>
    <w:rsid w:val="009B0022"/>
    <w:rsid w:val="009D46C0"/>
    <w:rsid w:val="009D5613"/>
    <w:rsid w:val="009E23CE"/>
    <w:rsid w:val="009F73AD"/>
    <w:rsid w:val="00A0744B"/>
    <w:rsid w:val="00A1796A"/>
    <w:rsid w:val="00A20DDC"/>
    <w:rsid w:val="00A35B6F"/>
    <w:rsid w:val="00A44659"/>
    <w:rsid w:val="00A752FC"/>
    <w:rsid w:val="00A77B7F"/>
    <w:rsid w:val="00A8383D"/>
    <w:rsid w:val="00A900EF"/>
    <w:rsid w:val="00AB54E5"/>
    <w:rsid w:val="00AD4676"/>
    <w:rsid w:val="00AF12F4"/>
    <w:rsid w:val="00AF215A"/>
    <w:rsid w:val="00B24F50"/>
    <w:rsid w:val="00B36E42"/>
    <w:rsid w:val="00B37452"/>
    <w:rsid w:val="00B45CEE"/>
    <w:rsid w:val="00B56226"/>
    <w:rsid w:val="00B569DB"/>
    <w:rsid w:val="00B94176"/>
    <w:rsid w:val="00B945A6"/>
    <w:rsid w:val="00BA48CF"/>
    <w:rsid w:val="00BF5748"/>
    <w:rsid w:val="00C102E0"/>
    <w:rsid w:val="00C2661F"/>
    <w:rsid w:val="00C33DDB"/>
    <w:rsid w:val="00C442DB"/>
    <w:rsid w:val="00CA3AB4"/>
    <w:rsid w:val="00CB70C3"/>
    <w:rsid w:val="00CD58EA"/>
    <w:rsid w:val="00CE7317"/>
    <w:rsid w:val="00CF304D"/>
    <w:rsid w:val="00D06496"/>
    <w:rsid w:val="00D1634A"/>
    <w:rsid w:val="00D165C1"/>
    <w:rsid w:val="00D17C0B"/>
    <w:rsid w:val="00D261CF"/>
    <w:rsid w:val="00D4541F"/>
    <w:rsid w:val="00D55979"/>
    <w:rsid w:val="00D72B2D"/>
    <w:rsid w:val="00D96220"/>
    <w:rsid w:val="00D96F3A"/>
    <w:rsid w:val="00DC5A1A"/>
    <w:rsid w:val="00DD04DE"/>
    <w:rsid w:val="00DD767E"/>
    <w:rsid w:val="00DE5A14"/>
    <w:rsid w:val="00E263CF"/>
    <w:rsid w:val="00E27CDE"/>
    <w:rsid w:val="00E43010"/>
    <w:rsid w:val="00EA53CE"/>
    <w:rsid w:val="00EA6CED"/>
    <w:rsid w:val="00EB2D28"/>
    <w:rsid w:val="00EB4A44"/>
    <w:rsid w:val="00EB4CFA"/>
    <w:rsid w:val="00EB656A"/>
    <w:rsid w:val="00F124A5"/>
    <w:rsid w:val="00F21A2C"/>
    <w:rsid w:val="00F2589B"/>
    <w:rsid w:val="00F274BE"/>
    <w:rsid w:val="00F51A34"/>
    <w:rsid w:val="00F618BE"/>
    <w:rsid w:val="00F65A9C"/>
    <w:rsid w:val="00FA0D9B"/>
    <w:rsid w:val="00FC349B"/>
    <w:rsid w:val="00FF2716"/>
    <w:rsid w:val="04D8E249"/>
    <w:rsid w:val="0985ADA2"/>
    <w:rsid w:val="1CB47108"/>
    <w:rsid w:val="238D22FA"/>
    <w:rsid w:val="2528F35B"/>
    <w:rsid w:val="2987E057"/>
    <w:rsid w:val="34F21827"/>
    <w:rsid w:val="3790A3F6"/>
    <w:rsid w:val="3D29AB9A"/>
    <w:rsid w:val="56684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80148"/>
  <w14:defaultImageDpi w14:val="32767"/>
  <w15:chartTrackingRefBased/>
  <w15:docId w15:val="{E085691A-CDD3-A841-A437-6DBE3972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3E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3E5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3E5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53E5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53E5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BCD"/>
    <w:pPr>
      <w:ind w:left="720"/>
      <w:contextualSpacing/>
    </w:pPr>
  </w:style>
  <w:style w:type="character" w:styleId="Hyperlink">
    <w:name w:val="Hyperlink"/>
    <w:basedOn w:val="DefaultParagraphFont"/>
    <w:uiPriority w:val="99"/>
    <w:unhideWhenUsed/>
    <w:rsid w:val="009E23CE"/>
    <w:rPr>
      <w:color w:val="0563C1" w:themeColor="hyperlink"/>
      <w:u w:val="single"/>
    </w:rPr>
  </w:style>
  <w:style w:type="character" w:styleId="UnresolvedMention">
    <w:name w:val="Unresolved Mention"/>
    <w:basedOn w:val="DefaultParagraphFont"/>
    <w:uiPriority w:val="99"/>
    <w:rsid w:val="009E23CE"/>
    <w:rPr>
      <w:color w:val="605E5C"/>
      <w:shd w:val="clear" w:color="auto" w:fill="E1DFDD"/>
    </w:rPr>
  </w:style>
  <w:style w:type="character" w:styleId="FollowedHyperlink">
    <w:name w:val="FollowedHyperlink"/>
    <w:basedOn w:val="DefaultParagraphFont"/>
    <w:uiPriority w:val="99"/>
    <w:semiHidden/>
    <w:unhideWhenUsed/>
    <w:rsid w:val="00040772"/>
    <w:rPr>
      <w:color w:val="954F72" w:themeColor="followedHyperlink"/>
      <w:u w:val="single"/>
    </w:rPr>
  </w:style>
  <w:style w:type="paragraph" w:styleId="Footer">
    <w:name w:val="footer"/>
    <w:basedOn w:val="Normal"/>
    <w:link w:val="FooterChar"/>
    <w:uiPriority w:val="99"/>
    <w:unhideWhenUsed/>
    <w:rsid w:val="00F51A34"/>
    <w:pPr>
      <w:tabs>
        <w:tab w:val="center" w:pos="4680"/>
        <w:tab w:val="right" w:pos="9360"/>
      </w:tabs>
    </w:pPr>
    <w:rPr>
      <w:rFonts w:ascii="Times New Roman" w:hAnsi="Times New Roman" w:cs="Times New Roman"/>
    </w:rPr>
  </w:style>
  <w:style w:type="character" w:customStyle="1" w:styleId="FooterChar">
    <w:name w:val="Footer Char"/>
    <w:basedOn w:val="DefaultParagraphFont"/>
    <w:link w:val="Footer"/>
    <w:uiPriority w:val="99"/>
    <w:rsid w:val="00F51A34"/>
    <w:rPr>
      <w:rFonts w:ascii="Times New Roman" w:hAnsi="Times New Roman" w:cs="Times New Roman"/>
    </w:rPr>
  </w:style>
  <w:style w:type="paragraph" w:customStyle="1" w:styleId="TxBrt32">
    <w:name w:val="TxBr_t32"/>
    <w:basedOn w:val="Normal"/>
    <w:rsid w:val="00F51A34"/>
    <w:pPr>
      <w:widowControl w:val="0"/>
      <w:autoSpaceDE w:val="0"/>
      <w:autoSpaceDN w:val="0"/>
      <w:adjustRightInd w:val="0"/>
      <w:spacing w:line="306" w:lineRule="atLeast"/>
    </w:pPr>
    <w:rPr>
      <w:rFonts w:ascii="Times New Roman" w:eastAsia="Times New Roman" w:hAnsi="Times New Roman" w:cs="Times New Roman"/>
      <w:lang w:eastAsia="en-CA"/>
    </w:rPr>
  </w:style>
  <w:style w:type="table" w:styleId="TableGrid">
    <w:name w:val="Table Grid"/>
    <w:basedOn w:val="TableNormal"/>
    <w:uiPriority w:val="39"/>
    <w:rsid w:val="00F51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93B82"/>
    <w:rPr>
      <w:sz w:val="20"/>
      <w:szCs w:val="20"/>
    </w:rPr>
  </w:style>
  <w:style w:type="character" w:customStyle="1" w:styleId="FootnoteTextChar">
    <w:name w:val="Footnote Text Char"/>
    <w:basedOn w:val="DefaultParagraphFont"/>
    <w:link w:val="FootnoteText"/>
    <w:uiPriority w:val="99"/>
    <w:semiHidden/>
    <w:rsid w:val="00793B82"/>
    <w:rPr>
      <w:sz w:val="20"/>
      <w:szCs w:val="20"/>
    </w:rPr>
  </w:style>
  <w:style w:type="character" w:styleId="FootnoteReference">
    <w:name w:val="footnote reference"/>
    <w:basedOn w:val="DefaultParagraphFont"/>
    <w:uiPriority w:val="99"/>
    <w:semiHidden/>
    <w:unhideWhenUsed/>
    <w:rsid w:val="00793B82"/>
    <w:rPr>
      <w:vertAlign w:val="superscript"/>
    </w:rPr>
  </w:style>
  <w:style w:type="character" w:styleId="CommentReference">
    <w:name w:val="annotation reference"/>
    <w:basedOn w:val="DefaultParagraphFont"/>
    <w:uiPriority w:val="99"/>
    <w:semiHidden/>
    <w:unhideWhenUsed/>
    <w:rsid w:val="00D4541F"/>
    <w:rPr>
      <w:sz w:val="16"/>
      <w:szCs w:val="16"/>
    </w:rPr>
  </w:style>
  <w:style w:type="paragraph" w:styleId="CommentText">
    <w:name w:val="annotation text"/>
    <w:basedOn w:val="Normal"/>
    <w:link w:val="CommentTextChar"/>
    <w:uiPriority w:val="99"/>
    <w:semiHidden/>
    <w:unhideWhenUsed/>
    <w:rsid w:val="00D4541F"/>
    <w:rPr>
      <w:sz w:val="20"/>
      <w:szCs w:val="20"/>
    </w:rPr>
  </w:style>
  <w:style w:type="character" w:customStyle="1" w:styleId="CommentTextChar">
    <w:name w:val="Comment Text Char"/>
    <w:basedOn w:val="DefaultParagraphFont"/>
    <w:link w:val="CommentText"/>
    <w:uiPriority w:val="99"/>
    <w:semiHidden/>
    <w:rsid w:val="00D4541F"/>
    <w:rPr>
      <w:sz w:val="20"/>
      <w:szCs w:val="20"/>
    </w:rPr>
  </w:style>
  <w:style w:type="paragraph" w:styleId="CommentSubject">
    <w:name w:val="annotation subject"/>
    <w:basedOn w:val="CommentText"/>
    <w:next w:val="CommentText"/>
    <w:link w:val="CommentSubjectChar"/>
    <w:uiPriority w:val="99"/>
    <w:semiHidden/>
    <w:unhideWhenUsed/>
    <w:rsid w:val="00D4541F"/>
    <w:rPr>
      <w:b/>
      <w:bCs/>
    </w:rPr>
  </w:style>
  <w:style w:type="character" w:customStyle="1" w:styleId="CommentSubjectChar">
    <w:name w:val="Comment Subject Char"/>
    <w:basedOn w:val="CommentTextChar"/>
    <w:link w:val="CommentSubject"/>
    <w:uiPriority w:val="99"/>
    <w:semiHidden/>
    <w:rsid w:val="00D4541F"/>
    <w:rPr>
      <w:b/>
      <w:bCs/>
      <w:sz w:val="20"/>
      <w:szCs w:val="20"/>
    </w:rPr>
  </w:style>
  <w:style w:type="paragraph" w:styleId="BalloonText">
    <w:name w:val="Balloon Text"/>
    <w:basedOn w:val="Normal"/>
    <w:link w:val="BalloonTextChar"/>
    <w:uiPriority w:val="99"/>
    <w:semiHidden/>
    <w:unhideWhenUsed/>
    <w:rsid w:val="00D454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541F"/>
    <w:rPr>
      <w:rFonts w:ascii="Times New Roman" w:hAnsi="Times New Roman" w:cs="Times New Roman"/>
      <w:sz w:val="18"/>
      <w:szCs w:val="18"/>
    </w:rPr>
  </w:style>
  <w:style w:type="paragraph" w:styleId="Revision">
    <w:name w:val="Revision"/>
    <w:hidden/>
    <w:uiPriority w:val="99"/>
    <w:semiHidden/>
    <w:rsid w:val="00521836"/>
  </w:style>
  <w:style w:type="character" w:customStyle="1" w:styleId="apple-converted-space">
    <w:name w:val="apple-converted-space"/>
    <w:basedOn w:val="DefaultParagraphFont"/>
    <w:rsid w:val="00DD767E"/>
  </w:style>
  <w:style w:type="character" w:customStyle="1" w:styleId="Heading1Char">
    <w:name w:val="Heading 1 Char"/>
    <w:basedOn w:val="DefaultParagraphFont"/>
    <w:link w:val="Heading1"/>
    <w:uiPriority w:val="9"/>
    <w:rsid w:val="00553E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53E5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53E5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53E5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53E59"/>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553E59"/>
    <w:pPr>
      <w:spacing w:before="480" w:line="276" w:lineRule="auto"/>
      <w:outlineLvl w:val="9"/>
    </w:pPr>
    <w:rPr>
      <w:b/>
      <w:bCs/>
      <w:sz w:val="28"/>
      <w:szCs w:val="28"/>
    </w:rPr>
  </w:style>
  <w:style w:type="paragraph" w:styleId="TOC1">
    <w:name w:val="toc 1"/>
    <w:basedOn w:val="Normal"/>
    <w:next w:val="Normal"/>
    <w:autoRedefine/>
    <w:uiPriority w:val="39"/>
    <w:unhideWhenUsed/>
    <w:rsid w:val="00553E59"/>
    <w:pPr>
      <w:spacing w:before="120" w:after="120"/>
    </w:pPr>
    <w:rPr>
      <w:rFonts w:cstheme="minorHAnsi"/>
      <w:b/>
      <w:bCs/>
      <w:caps/>
      <w:sz w:val="20"/>
      <w:szCs w:val="20"/>
    </w:rPr>
  </w:style>
  <w:style w:type="paragraph" w:styleId="TOC2">
    <w:name w:val="toc 2"/>
    <w:basedOn w:val="Normal"/>
    <w:next w:val="Normal"/>
    <w:autoRedefine/>
    <w:uiPriority w:val="39"/>
    <w:unhideWhenUsed/>
    <w:rsid w:val="00553E59"/>
    <w:pPr>
      <w:ind w:left="240"/>
    </w:pPr>
    <w:rPr>
      <w:rFonts w:cstheme="minorHAnsi"/>
      <w:smallCaps/>
      <w:sz w:val="20"/>
      <w:szCs w:val="20"/>
    </w:rPr>
  </w:style>
  <w:style w:type="paragraph" w:styleId="TOC3">
    <w:name w:val="toc 3"/>
    <w:basedOn w:val="Normal"/>
    <w:next w:val="Normal"/>
    <w:autoRedefine/>
    <w:uiPriority w:val="39"/>
    <w:unhideWhenUsed/>
    <w:rsid w:val="00553E59"/>
    <w:pPr>
      <w:ind w:left="480"/>
    </w:pPr>
    <w:rPr>
      <w:rFonts w:cstheme="minorHAnsi"/>
      <w:i/>
      <w:iCs/>
      <w:sz w:val="20"/>
      <w:szCs w:val="20"/>
    </w:rPr>
  </w:style>
  <w:style w:type="paragraph" w:styleId="TOC4">
    <w:name w:val="toc 4"/>
    <w:basedOn w:val="Normal"/>
    <w:next w:val="Normal"/>
    <w:autoRedefine/>
    <w:uiPriority w:val="39"/>
    <w:semiHidden/>
    <w:unhideWhenUsed/>
    <w:rsid w:val="00553E59"/>
    <w:pPr>
      <w:ind w:left="720"/>
    </w:pPr>
    <w:rPr>
      <w:rFonts w:cstheme="minorHAnsi"/>
      <w:sz w:val="18"/>
      <w:szCs w:val="18"/>
    </w:rPr>
  </w:style>
  <w:style w:type="paragraph" w:styleId="TOC5">
    <w:name w:val="toc 5"/>
    <w:basedOn w:val="Normal"/>
    <w:next w:val="Normal"/>
    <w:autoRedefine/>
    <w:uiPriority w:val="39"/>
    <w:semiHidden/>
    <w:unhideWhenUsed/>
    <w:rsid w:val="00553E59"/>
    <w:pPr>
      <w:ind w:left="960"/>
    </w:pPr>
    <w:rPr>
      <w:rFonts w:cstheme="minorHAnsi"/>
      <w:sz w:val="18"/>
      <w:szCs w:val="18"/>
    </w:rPr>
  </w:style>
  <w:style w:type="paragraph" w:styleId="TOC6">
    <w:name w:val="toc 6"/>
    <w:basedOn w:val="Normal"/>
    <w:next w:val="Normal"/>
    <w:autoRedefine/>
    <w:uiPriority w:val="39"/>
    <w:semiHidden/>
    <w:unhideWhenUsed/>
    <w:rsid w:val="00553E59"/>
    <w:pPr>
      <w:ind w:left="1200"/>
    </w:pPr>
    <w:rPr>
      <w:rFonts w:cstheme="minorHAnsi"/>
      <w:sz w:val="18"/>
      <w:szCs w:val="18"/>
    </w:rPr>
  </w:style>
  <w:style w:type="paragraph" w:styleId="TOC7">
    <w:name w:val="toc 7"/>
    <w:basedOn w:val="Normal"/>
    <w:next w:val="Normal"/>
    <w:autoRedefine/>
    <w:uiPriority w:val="39"/>
    <w:semiHidden/>
    <w:unhideWhenUsed/>
    <w:rsid w:val="00553E59"/>
    <w:pPr>
      <w:ind w:left="1440"/>
    </w:pPr>
    <w:rPr>
      <w:rFonts w:cstheme="minorHAnsi"/>
      <w:sz w:val="18"/>
      <w:szCs w:val="18"/>
    </w:rPr>
  </w:style>
  <w:style w:type="paragraph" w:styleId="TOC8">
    <w:name w:val="toc 8"/>
    <w:basedOn w:val="Normal"/>
    <w:next w:val="Normal"/>
    <w:autoRedefine/>
    <w:uiPriority w:val="39"/>
    <w:semiHidden/>
    <w:unhideWhenUsed/>
    <w:rsid w:val="00553E59"/>
    <w:pPr>
      <w:ind w:left="1680"/>
    </w:pPr>
    <w:rPr>
      <w:rFonts w:cstheme="minorHAnsi"/>
      <w:sz w:val="18"/>
      <w:szCs w:val="18"/>
    </w:rPr>
  </w:style>
  <w:style w:type="paragraph" w:styleId="TOC9">
    <w:name w:val="toc 9"/>
    <w:basedOn w:val="Normal"/>
    <w:next w:val="Normal"/>
    <w:autoRedefine/>
    <w:uiPriority w:val="39"/>
    <w:semiHidden/>
    <w:unhideWhenUsed/>
    <w:rsid w:val="00553E59"/>
    <w:pPr>
      <w:ind w:left="1920"/>
    </w:pPr>
    <w:rPr>
      <w:rFonts w:cstheme="minorHAnsi"/>
      <w:sz w:val="18"/>
      <w:szCs w:val="18"/>
    </w:rPr>
  </w:style>
  <w:style w:type="paragraph" w:styleId="Header">
    <w:name w:val="header"/>
    <w:basedOn w:val="Normal"/>
    <w:link w:val="HeaderChar"/>
    <w:uiPriority w:val="99"/>
    <w:unhideWhenUsed/>
    <w:rsid w:val="00FF2716"/>
    <w:pPr>
      <w:tabs>
        <w:tab w:val="center" w:pos="4680"/>
        <w:tab w:val="right" w:pos="9360"/>
      </w:tabs>
    </w:pPr>
  </w:style>
  <w:style w:type="character" w:customStyle="1" w:styleId="HeaderChar">
    <w:name w:val="Header Char"/>
    <w:basedOn w:val="DefaultParagraphFont"/>
    <w:link w:val="Header"/>
    <w:uiPriority w:val="99"/>
    <w:rsid w:val="00FF2716"/>
  </w:style>
  <w:style w:type="character" w:styleId="Strong">
    <w:name w:val="Strong"/>
    <w:basedOn w:val="DefaultParagraphFont"/>
    <w:uiPriority w:val="22"/>
    <w:qFormat/>
    <w:rsid w:val="00844124"/>
    <w:rPr>
      <w:b/>
      <w:bCs/>
    </w:rPr>
  </w:style>
  <w:style w:type="character" w:styleId="Emphasis">
    <w:name w:val="Emphasis"/>
    <w:basedOn w:val="DefaultParagraphFont"/>
    <w:uiPriority w:val="20"/>
    <w:qFormat/>
    <w:rsid w:val="00844124"/>
    <w:rPr>
      <w:i/>
      <w:iCs/>
    </w:rPr>
  </w:style>
  <w:style w:type="paragraph" w:customStyle="1" w:styleId="paragraph">
    <w:name w:val="paragraph"/>
    <w:basedOn w:val="Normal"/>
    <w:rsid w:val="00F124A5"/>
    <w:pPr>
      <w:spacing w:before="100" w:beforeAutospacing="1" w:after="100" w:afterAutospacing="1"/>
    </w:pPr>
    <w:rPr>
      <w:rFonts w:ascii="Times New Roman" w:eastAsia="Times New Roman" w:hAnsi="Times New Roman" w:cs="Times New Roman"/>
      <w:lang w:val="en-CA" w:eastAsia="en-CA"/>
    </w:rPr>
  </w:style>
  <w:style w:type="character" w:customStyle="1" w:styleId="normaltextrun">
    <w:name w:val="normaltextrun"/>
    <w:basedOn w:val="DefaultParagraphFont"/>
    <w:rsid w:val="00F124A5"/>
  </w:style>
  <w:style w:type="character" w:customStyle="1" w:styleId="eop">
    <w:name w:val="eop"/>
    <w:basedOn w:val="DefaultParagraphFont"/>
    <w:rsid w:val="00F124A5"/>
  </w:style>
  <w:style w:type="character" w:customStyle="1" w:styleId="scxw245013872">
    <w:name w:val="scxw245013872"/>
    <w:basedOn w:val="DefaultParagraphFont"/>
    <w:rsid w:val="00F124A5"/>
  </w:style>
  <w:style w:type="character" w:customStyle="1" w:styleId="superscript">
    <w:name w:val="superscript"/>
    <w:basedOn w:val="DefaultParagraphFont"/>
    <w:rsid w:val="00F12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214615">
      <w:bodyDiv w:val="1"/>
      <w:marLeft w:val="0"/>
      <w:marRight w:val="0"/>
      <w:marTop w:val="0"/>
      <w:marBottom w:val="0"/>
      <w:divBdr>
        <w:top w:val="none" w:sz="0" w:space="0" w:color="auto"/>
        <w:left w:val="none" w:sz="0" w:space="0" w:color="auto"/>
        <w:bottom w:val="none" w:sz="0" w:space="0" w:color="auto"/>
        <w:right w:val="none" w:sz="0" w:space="0" w:color="auto"/>
      </w:divBdr>
    </w:div>
    <w:div w:id="781656778">
      <w:bodyDiv w:val="1"/>
      <w:marLeft w:val="0"/>
      <w:marRight w:val="0"/>
      <w:marTop w:val="0"/>
      <w:marBottom w:val="0"/>
      <w:divBdr>
        <w:top w:val="none" w:sz="0" w:space="0" w:color="auto"/>
        <w:left w:val="none" w:sz="0" w:space="0" w:color="auto"/>
        <w:bottom w:val="none" w:sz="0" w:space="0" w:color="auto"/>
        <w:right w:val="none" w:sz="0" w:space="0" w:color="auto"/>
      </w:divBdr>
    </w:div>
    <w:div w:id="962613306">
      <w:bodyDiv w:val="1"/>
      <w:marLeft w:val="0"/>
      <w:marRight w:val="0"/>
      <w:marTop w:val="0"/>
      <w:marBottom w:val="0"/>
      <w:divBdr>
        <w:top w:val="none" w:sz="0" w:space="0" w:color="auto"/>
        <w:left w:val="none" w:sz="0" w:space="0" w:color="auto"/>
        <w:bottom w:val="none" w:sz="0" w:space="0" w:color="auto"/>
        <w:right w:val="none" w:sz="0" w:space="0" w:color="auto"/>
      </w:divBdr>
    </w:div>
    <w:div w:id="1019546338">
      <w:bodyDiv w:val="1"/>
      <w:marLeft w:val="0"/>
      <w:marRight w:val="0"/>
      <w:marTop w:val="0"/>
      <w:marBottom w:val="0"/>
      <w:divBdr>
        <w:top w:val="none" w:sz="0" w:space="0" w:color="auto"/>
        <w:left w:val="none" w:sz="0" w:space="0" w:color="auto"/>
        <w:bottom w:val="none" w:sz="0" w:space="0" w:color="auto"/>
        <w:right w:val="none" w:sz="0" w:space="0" w:color="auto"/>
      </w:divBdr>
    </w:div>
    <w:div w:id="1264991259">
      <w:bodyDiv w:val="1"/>
      <w:marLeft w:val="0"/>
      <w:marRight w:val="0"/>
      <w:marTop w:val="0"/>
      <w:marBottom w:val="0"/>
      <w:divBdr>
        <w:top w:val="none" w:sz="0" w:space="0" w:color="auto"/>
        <w:left w:val="none" w:sz="0" w:space="0" w:color="auto"/>
        <w:bottom w:val="none" w:sz="0" w:space="0" w:color="auto"/>
        <w:right w:val="none" w:sz="0" w:space="0" w:color="auto"/>
      </w:divBdr>
    </w:div>
    <w:div w:id="1400245926">
      <w:bodyDiv w:val="1"/>
      <w:marLeft w:val="0"/>
      <w:marRight w:val="0"/>
      <w:marTop w:val="0"/>
      <w:marBottom w:val="0"/>
      <w:divBdr>
        <w:top w:val="none" w:sz="0" w:space="0" w:color="auto"/>
        <w:left w:val="none" w:sz="0" w:space="0" w:color="auto"/>
        <w:bottom w:val="none" w:sz="0" w:space="0" w:color="auto"/>
        <w:right w:val="none" w:sz="0" w:space="0" w:color="auto"/>
      </w:divBdr>
    </w:div>
    <w:div w:id="1603805605">
      <w:bodyDiv w:val="1"/>
      <w:marLeft w:val="0"/>
      <w:marRight w:val="0"/>
      <w:marTop w:val="0"/>
      <w:marBottom w:val="0"/>
      <w:divBdr>
        <w:top w:val="none" w:sz="0" w:space="0" w:color="auto"/>
        <w:left w:val="none" w:sz="0" w:space="0" w:color="auto"/>
        <w:bottom w:val="none" w:sz="0" w:space="0" w:color="auto"/>
        <w:right w:val="none" w:sz="0" w:space="0" w:color="auto"/>
      </w:divBdr>
    </w:div>
    <w:div w:id="1785923090">
      <w:bodyDiv w:val="1"/>
      <w:marLeft w:val="0"/>
      <w:marRight w:val="0"/>
      <w:marTop w:val="0"/>
      <w:marBottom w:val="0"/>
      <w:divBdr>
        <w:top w:val="none" w:sz="0" w:space="0" w:color="auto"/>
        <w:left w:val="none" w:sz="0" w:space="0" w:color="auto"/>
        <w:bottom w:val="none" w:sz="0" w:space="0" w:color="auto"/>
        <w:right w:val="none" w:sz="0" w:space="0" w:color="auto"/>
      </w:divBdr>
      <w:divsChild>
        <w:div w:id="1151629798">
          <w:marLeft w:val="0"/>
          <w:marRight w:val="0"/>
          <w:marTop w:val="0"/>
          <w:marBottom w:val="0"/>
          <w:divBdr>
            <w:top w:val="none" w:sz="0" w:space="0" w:color="auto"/>
            <w:left w:val="none" w:sz="0" w:space="0" w:color="auto"/>
            <w:bottom w:val="none" w:sz="0" w:space="0" w:color="auto"/>
            <w:right w:val="none" w:sz="0" w:space="0" w:color="auto"/>
          </w:divBdr>
          <w:divsChild>
            <w:div w:id="1019357535">
              <w:marLeft w:val="0"/>
              <w:marRight w:val="0"/>
              <w:marTop w:val="0"/>
              <w:marBottom w:val="0"/>
              <w:divBdr>
                <w:top w:val="none" w:sz="0" w:space="0" w:color="auto"/>
                <w:left w:val="none" w:sz="0" w:space="0" w:color="auto"/>
                <w:bottom w:val="none" w:sz="0" w:space="0" w:color="auto"/>
                <w:right w:val="none" w:sz="0" w:space="0" w:color="auto"/>
              </w:divBdr>
            </w:div>
            <w:div w:id="685715440">
              <w:marLeft w:val="0"/>
              <w:marRight w:val="0"/>
              <w:marTop w:val="0"/>
              <w:marBottom w:val="0"/>
              <w:divBdr>
                <w:top w:val="none" w:sz="0" w:space="0" w:color="auto"/>
                <w:left w:val="none" w:sz="0" w:space="0" w:color="auto"/>
                <w:bottom w:val="none" w:sz="0" w:space="0" w:color="auto"/>
                <w:right w:val="none" w:sz="0" w:space="0" w:color="auto"/>
              </w:divBdr>
            </w:div>
            <w:div w:id="1415973168">
              <w:marLeft w:val="0"/>
              <w:marRight w:val="0"/>
              <w:marTop w:val="0"/>
              <w:marBottom w:val="0"/>
              <w:divBdr>
                <w:top w:val="none" w:sz="0" w:space="0" w:color="auto"/>
                <w:left w:val="none" w:sz="0" w:space="0" w:color="auto"/>
                <w:bottom w:val="none" w:sz="0" w:space="0" w:color="auto"/>
                <w:right w:val="none" w:sz="0" w:space="0" w:color="auto"/>
              </w:divBdr>
            </w:div>
            <w:div w:id="132213469">
              <w:marLeft w:val="0"/>
              <w:marRight w:val="0"/>
              <w:marTop w:val="0"/>
              <w:marBottom w:val="0"/>
              <w:divBdr>
                <w:top w:val="none" w:sz="0" w:space="0" w:color="auto"/>
                <w:left w:val="none" w:sz="0" w:space="0" w:color="auto"/>
                <w:bottom w:val="none" w:sz="0" w:space="0" w:color="auto"/>
                <w:right w:val="none" w:sz="0" w:space="0" w:color="auto"/>
              </w:divBdr>
            </w:div>
            <w:div w:id="1219508794">
              <w:marLeft w:val="0"/>
              <w:marRight w:val="0"/>
              <w:marTop w:val="0"/>
              <w:marBottom w:val="0"/>
              <w:divBdr>
                <w:top w:val="none" w:sz="0" w:space="0" w:color="auto"/>
                <w:left w:val="none" w:sz="0" w:space="0" w:color="auto"/>
                <w:bottom w:val="none" w:sz="0" w:space="0" w:color="auto"/>
                <w:right w:val="none" w:sz="0" w:space="0" w:color="auto"/>
              </w:divBdr>
            </w:div>
            <w:div w:id="1400783015">
              <w:marLeft w:val="0"/>
              <w:marRight w:val="0"/>
              <w:marTop w:val="0"/>
              <w:marBottom w:val="0"/>
              <w:divBdr>
                <w:top w:val="none" w:sz="0" w:space="0" w:color="auto"/>
                <w:left w:val="none" w:sz="0" w:space="0" w:color="auto"/>
                <w:bottom w:val="none" w:sz="0" w:space="0" w:color="auto"/>
                <w:right w:val="none" w:sz="0" w:space="0" w:color="auto"/>
              </w:divBdr>
            </w:div>
            <w:div w:id="1386635272">
              <w:marLeft w:val="0"/>
              <w:marRight w:val="0"/>
              <w:marTop w:val="0"/>
              <w:marBottom w:val="0"/>
              <w:divBdr>
                <w:top w:val="none" w:sz="0" w:space="0" w:color="auto"/>
                <w:left w:val="none" w:sz="0" w:space="0" w:color="auto"/>
                <w:bottom w:val="none" w:sz="0" w:space="0" w:color="auto"/>
                <w:right w:val="none" w:sz="0" w:space="0" w:color="auto"/>
              </w:divBdr>
            </w:div>
            <w:div w:id="885331763">
              <w:marLeft w:val="0"/>
              <w:marRight w:val="0"/>
              <w:marTop w:val="0"/>
              <w:marBottom w:val="0"/>
              <w:divBdr>
                <w:top w:val="none" w:sz="0" w:space="0" w:color="auto"/>
                <w:left w:val="none" w:sz="0" w:space="0" w:color="auto"/>
                <w:bottom w:val="none" w:sz="0" w:space="0" w:color="auto"/>
                <w:right w:val="none" w:sz="0" w:space="0" w:color="auto"/>
              </w:divBdr>
            </w:div>
            <w:div w:id="2121021779">
              <w:marLeft w:val="0"/>
              <w:marRight w:val="0"/>
              <w:marTop w:val="0"/>
              <w:marBottom w:val="0"/>
              <w:divBdr>
                <w:top w:val="none" w:sz="0" w:space="0" w:color="auto"/>
                <w:left w:val="none" w:sz="0" w:space="0" w:color="auto"/>
                <w:bottom w:val="none" w:sz="0" w:space="0" w:color="auto"/>
                <w:right w:val="none" w:sz="0" w:space="0" w:color="auto"/>
              </w:divBdr>
            </w:div>
          </w:divsChild>
        </w:div>
        <w:div w:id="629364869">
          <w:marLeft w:val="0"/>
          <w:marRight w:val="0"/>
          <w:marTop w:val="0"/>
          <w:marBottom w:val="0"/>
          <w:divBdr>
            <w:top w:val="none" w:sz="0" w:space="0" w:color="auto"/>
            <w:left w:val="none" w:sz="0" w:space="0" w:color="auto"/>
            <w:bottom w:val="none" w:sz="0" w:space="0" w:color="auto"/>
            <w:right w:val="none" w:sz="0" w:space="0" w:color="auto"/>
          </w:divBdr>
          <w:divsChild>
            <w:div w:id="1017539549">
              <w:marLeft w:val="-75"/>
              <w:marRight w:val="0"/>
              <w:marTop w:val="30"/>
              <w:marBottom w:val="30"/>
              <w:divBdr>
                <w:top w:val="none" w:sz="0" w:space="0" w:color="auto"/>
                <w:left w:val="none" w:sz="0" w:space="0" w:color="auto"/>
                <w:bottom w:val="none" w:sz="0" w:space="0" w:color="auto"/>
                <w:right w:val="none" w:sz="0" w:space="0" w:color="auto"/>
              </w:divBdr>
              <w:divsChild>
                <w:div w:id="420101965">
                  <w:marLeft w:val="0"/>
                  <w:marRight w:val="0"/>
                  <w:marTop w:val="0"/>
                  <w:marBottom w:val="0"/>
                  <w:divBdr>
                    <w:top w:val="none" w:sz="0" w:space="0" w:color="auto"/>
                    <w:left w:val="none" w:sz="0" w:space="0" w:color="auto"/>
                    <w:bottom w:val="none" w:sz="0" w:space="0" w:color="auto"/>
                    <w:right w:val="none" w:sz="0" w:space="0" w:color="auto"/>
                  </w:divBdr>
                  <w:divsChild>
                    <w:div w:id="665059742">
                      <w:marLeft w:val="0"/>
                      <w:marRight w:val="0"/>
                      <w:marTop w:val="0"/>
                      <w:marBottom w:val="0"/>
                      <w:divBdr>
                        <w:top w:val="none" w:sz="0" w:space="0" w:color="auto"/>
                        <w:left w:val="none" w:sz="0" w:space="0" w:color="auto"/>
                        <w:bottom w:val="none" w:sz="0" w:space="0" w:color="auto"/>
                        <w:right w:val="none" w:sz="0" w:space="0" w:color="auto"/>
                      </w:divBdr>
                    </w:div>
                  </w:divsChild>
                </w:div>
                <w:div w:id="406849788">
                  <w:marLeft w:val="0"/>
                  <w:marRight w:val="0"/>
                  <w:marTop w:val="0"/>
                  <w:marBottom w:val="0"/>
                  <w:divBdr>
                    <w:top w:val="none" w:sz="0" w:space="0" w:color="auto"/>
                    <w:left w:val="none" w:sz="0" w:space="0" w:color="auto"/>
                    <w:bottom w:val="none" w:sz="0" w:space="0" w:color="auto"/>
                    <w:right w:val="none" w:sz="0" w:space="0" w:color="auto"/>
                  </w:divBdr>
                  <w:divsChild>
                    <w:div w:id="309869032">
                      <w:marLeft w:val="0"/>
                      <w:marRight w:val="0"/>
                      <w:marTop w:val="0"/>
                      <w:marBottom w:val="0"/>
                      <w:divBdr>
                        <w:top w:val="none" w:sz="0" w:space="0" w:color="auto"/>
                        <w:left w:val="none" w:sz="0" w:space="0" w:color="auto"/>
                        <w:bottom w:val="none" w:sz="0" w:space="0" w:color="auto"/>
                        <w:right w:val="none" w:sz="0" w:space="0" w:color="auto"/>
                      </w:divBdr>
                    </w:div>
                  </w:divsChild>
                </w:div>
                <w:div w:id="995379743">
                  <w:marLeft w:val="0"/>
                  <w:marRight w:val="0"/>
                  <w:marTop w:val="0"/>
                  <w:marBottom w:val="0"/>
                  <w:divBdr>
                    <w:top w:val="none" w:sz="0" w:space="0" w:color="auto"/>
                    <w:left w:val="none" w:sz="0" w:space="0" w:color="auto"/>
                    <w:bottom w:val="none" w:sz="0" w:space="0" w:color="auto"/>
                    <w:right w:val="none" w:sz="0" w:space="0" w:color="auto"/>
                  </w:divBdr>
                  <w:divsChild>
                    <w:div w:id="900674695">
                      <w:marLeft w:val="0"/>
                      <w:marRight w:val="0"/>
                      <w:marTop w:val="0"/>
                      <w:marBottom w:val="0"/>
                      <w:divBdr>
                        <w:top w:val="none" w:sz="0" w:space="0" w:color="auto"/>
                        <w:left w:val="none" w:sz="0" w:space="0" w:color="auto"/>
                        <w:bottom w:val="none" w:sz="0" w:space="0" w:color="auto"/>
                        <w:right w:val="none" w:sz="0" w:space="0" w:color="auto"/>
                      </w:divBdr>
                    </w:div>
                  </w:divsChild>
                </w:div>
                <w:div w:id="1621691378">
                  <w:marLeft w:val="0"/>
                  <w:marRight w:val="0"/>
                  <w:marTop w:val="0"/>
                  <w:marBottom w:val="0"/>
                  <w:divBdr>
                    <w:top w:val="none" w:sz="0" w:space="0" w:color="auto"/>
                    <w:left w:val="none" w:sz="0" w:space="0" w:color="auto"/>
                    <w:bottom w:val="none" w:sz="0" w:space="0" w:color="auto"/>
                    <w:right w:val="none" w:sz="0" w:space="0" w:color="auto"/>
                  </w:divBdr>
                  <w:divsChild>
                    <w:div w:id="787235637">
                      <w:marLeft w:val="0"/>
                      <w:marRight w:val="0"/>
                      <w:marTop w:val="0"/>
                      <w:marBottom w:val="0"/>
                      <w:divBdr>
                        <w:top w:val="none" w:sz="0" w:space="0" w:color="auto"/>
                        <w:left w:val="none" w:sz="0" w:space="0" w:color="auto"/>
                        <w:bottom w:val="none" w:sz="0" w:space="0" w:color="auto"/>
                        <w:right w:val="none" w:sz="0" w:space="0" w:color="auto"/>
                      </w:divBdr>
                    </w:div>
                  </w:divsChild>
                </w:div>
                <w:div w:id="986668087">
                  <w:marLeft w:val="0"/>
                  <w:marRight w:val="0"/>
                  <w:marTop w:val="0"/>
                  <w:marBottom w:val="0"/>
                  <w:divBdr>
                    <w:top w:val="none" w:sz="0" w:space="0" w:color="auto"/>
                    <w:left w:val="none" w:sz="0" w:space="0" w:color="auto"/>
                    <w:bottom w:val="none" w:sz="0" w:space="0" w:color="auto"/>
                    <w:right w:val="none" w:sz="0" w:space="0" w:color="auto"/>
                  </w:divBdr>
                  <w:divsChild>
                    <w:div w:id="1476527019">
                      <w:marLeft w:val="0"/>
                      <w:marRight w:val="0"/>
                      <w:marTop w:val="0"/>
                      <w:marBottom w:val="0"/>
                      <w:divBdr>
                        <w:top w:val="none" w:sz="0" w:space="0" w:color="auto"/>
                        <w:left w:val="none" w:sz="0" w:space="0" w:color="auto"/>
                        <w:bottom w:val="none" w:sz="0" w:space="0" w:color="auto"/>
                        <w:right w:val="none" w:sz="0" w:space="0" w:color="auto"/>
                      </w:divBdr>
                    </w:div>
                  </w:divsChild>
                </w:div>
                <w:div w:id="1949578230">
                  <w:marLeft w:val="0"/>
                  <w:marRight w:val="0"/>
                  <w:marTop w:val="0"/>
                  <w:marBottom w:val="0"/>
                  <w:divBdr>
                    <w:top w:val="none" w:sz="0" w:space="0" w:color="auto"/>
                    <w:left w:val="none" w:sz="0" w:space="0" w:color="auto"/>
                    <w:bottom w:val="none" w:sz="0" w:space="0" w:color="auto"/>
                    <w:right w:val="none" w:sz="0" w:space="0" w:color="auto"/>
                  </w:divBdr>
                  <w:divsChild>
                    <w:div w:id="1095592407">
                      <w:marLeft w:val="0"/>
                      <w:marRight w:val="0"/>
                      <w:marTop w:val="0"/>
                      <w:marBottom w:val="0"/>
                      <w:divBdr>
                        <w:top w:val="none" w:sz="0" w:space="0" w:color="auto"/>
                        <w:left w:val="none" w:sz="0" w:space="0" w:color="auto"/>
                        <w:bottom w:val="none" w:sz="0" w:space="0" w:color="auto"/>
                        <w:right w:val="none" w:sz="0" w:space="0" w:color="auto"/>
                      </w:divBdr>
                    </w:div>
                  </w:divsChild>
                </w:div>
                <w:div w:id="961306387">
                  <w:marLeft w:val="0"/>
                  <w:marRight w:val="0"/>
                  <w:marTop w:val="0"/>
                  <w:marBottom w:val="0"/>
                  <w:divBdr>
                    <w:top w:val="none" w:sz="0" w:space="0" w:color="auto"/>
                    <w:left w:val="none" w:sz="0" w:space="0" w:color="auto"/>
                    <w:bottom w:val="none" w:sz="0" w:space="0" w:color="auto"/>
                    <w:right w:val="none" w:sz="0" w:space="0" w:color="auto"/>
                  </w:divBdr>
                  <w:divsChild>
                    <w:div w:id="2092385917">
                      <w:marLeft w:val="0"/>
                      <w:marRight w:val="0"/>
                      <w:marTop w:val="0"/>
                      <w:marBottom w:val="0"/>
                      <w:divBdr>
                        <w:top w:val="none" w:sz="0" w:space="0" w:color="auto"/>
                        <w:left w:val="none" w:sz="0" w:space="0" w:color="auto"/>
                        <w:bottom w:val="none" w:sz="0" w:space="0" w:color="auto"/>
                        <w:right w:val="none" w:sz="0" w:space="0" w:color="auto"/>
                      </w:divBdr>
                    </w:div>
                  </w:divsChild>
                </w:div>
                <w:div w:id="1664044140">
                  <w:marLeft w:val="0"/>
                  <w:marRight w:val="0"/>
                  <w:marTop w:val="0"/>
                  <w:marBottom w:val="0"/>
                  <w:divBdr>
                    <w:top w:val="none" w:sz="0" w:space="0" w:color="auto"/>
                    <w:left w:val="none" w:sz="0" w:space="0" w:color="auto"/>
                    <w:bottom w:val="none" w:sz="0" w:space="0" w:color="auto"/>
                    <w:right w:val="none" w:sz="0" w:space="0" w:color="auto"/>
                  </w:divBdr>
                  <w:divsChild>
                    <w:div w:id="2030528185">
                      <w:marLeft w:val="0"/>
                      <w:marRight w:val="0"/>
                      <w:marTop w:val="0"/>
                      <w:marBottom w:val="0"/>
                      <w:divBdr>
                        <w:top w:val="none" w:sz="0" w:space="0" w:color="auto"/>
                        <w:left w:val="none" w:sz="0" w:space="0" w:color="auto"/>
                        <w:bottom w:val="none" w:sz="0" w:space="0" w:color="auto"/>
                        <w:right w:val="none" w:sz="0" w:space="0" w:color="auto"/>
                      </w:divBdr>
                    </w:div>
                  </w:divsChild>
                </w:div>
                <w:div w:id="1419867323">
                  <w:marLeft w:val="0"/>
                  <w:marRight w:val="0"/>
                  <w:marTop w:val="0"/>
                  <w:marBottom w:val="0"/>
                  <w:divBdr>
                    <w:top w:val="none" w:sz="0" w:space="0" w:color="auto"/>
                    <w:left w:val="none" w:sz="0" w:space="0" w:color="auto"/>
                    <w:bottom w:val="none" w:sz="0" w:space="0" w:color="auto"/>
                    <w:right w:val="none" w:sz="0" w:space="0" w:color="auto"/>
                  </w:divBdr>
                  <w:divsChild>
                    <w:div w:id="1988894774">
                      <w:marLeft w:val="0"/>
                      <w:marRight w:val="0"/>
                      <w:marTop w:val="0"/>
                      <w:marBottom w:val="0"/>
                      <w:divBdr>
                        <w:top w:val="none" w:sz="0" w:space="0" w:color="auto"/>
                        <w:left w:val="none" w:sz="0" w:space="0" w:color="auto"/>
                        <w:bottom w:val="none" w:sz="0" w:space="0" w:color="auto"/>
                        <w:right w:val="none" w:sz="0" w:space="0" w:color="auto"/>
                      </w:divBdr>
                    </w:div>
                  </w:divsChild>
                </w:div>
                <w:div w:id="1291470637">
                  <w:marLeft w:val="0"/>
                  <w:marRight w:val="0"/>
                  <w:marTop w:val="0"/>
                  <w:marBottom w:val="0"/>
                  <w:divBdr>
                    <w:top w:val="none" w:sz="0" w:space="0" w:color="auto"/>
                    <w:left w:val="none" w:sz="0" w:space="0" w:color="auto"/>
                    <w:bottom w:val="none" w:sz="0" w:space="0" w:color="auto"/>
                    <w:right w:val="none" w:sz="0" w:space="0" w:color="auto"/>
                  </w:divBdr>
                  <w:divsChild>
                    <w:div w:id="1331105054">
                      <w:marLeft w:val="0"/>
                      <w:marRight w:val="0"/>
                      <w:marTop w:val="0"/>
                      <w:marBottom w:val="0"/>
                      <w:divBdr>
                        <w:top w:val="none" w:sz="0" w:space="0" w:color="auto"/>
                        <w:left w:val="none" w:sz="0" w:space="0" w:color="auto"/>
                        <w:bottom w:val="none" w:sz="0" w:space="0" w:color="auto"/>
                        <w:right w:val="none" w:sz="0" w:space="0" w:color="auto"/>
                      </w:divBdr>
                    </w:div>
                  </w:divsChild>
                </w:div>
                <w:div w:id="1717973875">
                  <w:marLeft w:val="0"/>
                  <w:marRight w:val="0"/>
                  <w:marTop w:val="0"/>
                  <w:marBottom w:val="0"/>
                  <w:divBdr>
                    <w:top w:val="none" w:sz="0" w:space="0" w:color="auto"/>
                    <w:left w:val="none" w:sz="0" w:space="0" w:color="auto"/>
                    <w:bottom w:val="none" w:sz="0" w:space="0" w:color="auto"/>
                    <w:right w:val="none" w:sz="0" w:space="0" w:color="auto"/>
                  </w:divBdr>
                  <w:divsChild>
                    <w:div w:id="543903542">
                      <w:marLeft w:val="0"/>
                      <w:marRight w:val="0"/>
                      <w:marTop w:val="0"/>
                      <w:marBottom w:val="0"/>
                      <w:divBdr>
                        <w:top w:val="none" w:sz="0" w:space="0" w:color="auto"/>
                        <w:left w:val="none" w:sz="0" w:space="0" w:color="auto"/>
                        <w:bottom w:val="none" w:sz="0" w:space="0" w:color="auto"/>
                        <w:right w:val="none" w:sz="0" w:space="0" w:color="auto"/>
                      </w:divBdr>
                    </w:div>
                  </w:divsChild>
                </w:div>
                <w:div w:id="1641886563">
                  <w:marLeft w:val="0"/>
                  <w:marRight w:val="0"/>
                  <w:marTop w:val="0"/>
                  <w:marBottom w:val="0"/>
                  <w:divBdr>
                    <w:top w:val="none" w:sz="0" w:space="0" w:color="auto"/>
                    <w:left w:val="none" w:sz="0" w:space="0" w:color="auto"/>
                    <w:bottom w:val="none" w:sz="0" w:space="0" w:color="auto"/>
                    <w:right w:val="none" w:sz="0" w:space="0" w:color="auto"/>
                  </w:divBdr>
                  <w:divsChild>
                    <w:div w:id="1436948247">
                      <w:marLeft w:val="0"/>
                      <w:marRight w:val="0"/>
                      <w:marTop w:val="0"/>
                      <w:marBottom w:val="0"/>
                      <w:divBdr>
                        <w:top w:val="none" w:sz="0" w:space="0" w:color="auto"/>
                        <w:left w:val="none" w:sz="0" w:space="0" w:color="auto"/>
                        <w:bottom w:val="none" w:sz="0" w:space="0" w:color="auto"/>
                        <w:right w:val="none" w:sz="0" w:space="0" w:color="auto"/>
                      </w:divBdr>
                    </w:div>
                  </w:divsChild>
                </w:div>
                <w:div w:id="35543347">
                  <w:marLeft w:val="0"/>
                  <w:marRight w:val="0"/>
                  <w:marTop w:val="0"/>
                  <w:marBottom w:val="0"/>
                  <w:divBdr>
                    <w:top w:val="none" w:sz="0" w:space="0" w:color="auto"/>
                    <w:left w:val="none" w:sz="0" w:space="0" w:color="auto"/>
                    <w:bottom w:val="none" w:sz="0" w:space="0" w:color="auto"/>
                    <w:right w:val="none" w:sz="0" w:space="0" w:color="auto"/>
                  </w:divBdr>
                  <w:divsChild>
                    <w:div w:id="48379087">
                      <w:marLeft w:val="0"/>
                      <w:marRight w:val="0"/>
                      <w:marTop w:val="0"/>
                      <w:marBottom w:val="0"/>
                      <w:divBdr>
                        <w:top w:val="none" w:sz="0" w:space="0" w:color="auto"/>
                        <w:left w:val="none" w:sz="0" w:space="0" w:color="auto"/>
                        <w:bottom w:val="none" w:sz="0" w:space="0" w:color="auto"/>
                        <w:right w:val="none" w:sz="0" w:space="0" w:color="auto"/>
                      </w:divBdr>
                    </w:div>
                  </w:divsChild>
                </w:div>
                <w:div w:id="1037778916">
                  <w:marLeft w:val="0"/>
                  <w:marRight w:val="0"/>
                  <w:marTop w:val="0"/>
                  <w:marBottom w:val="0"/>
                  <w:divBdr>
                    <w:top w:val="none" w:sz="0" w:space="0" w:color="auto"/>
                    <w:left w:val="none" w:sz="0" w:space="0" w:color="auto"/>
                    <w:bottom w:val="none" w:sz="0" w:space="0" w:color="auto"/>
                    <w:right w:val="none" w:sz="0" w:space="0" w:color="auto"/>
                  </w:divBdr>
                  <w:divsChild>
                    <w:div w:id="174661102">
                      <w:marLeft w:val="0"/>
                      <w:marRight w:val="0"/>
                      <w:marTop w:val="0"/>
                      <w:marBottom w:val="0"/>
                      <w:divBdr>
                        <w:top w:val="none" w:sz="0" w:space="0" w:color="auto"/>
                        <w:left w:val="none" w:sz="0" w:space="0" w:color="auto"/>
                        <w:bottom w:val="none" w:sz="0" w:space="0" w:color="auto"/>
                        <w:right w:val="none" w:sz="0" w:space="0" w:color="auto"/>
                      </w:divBdr>
                    </w:div>
                  </w:divsChild>
                </w:div>
                <w:div w:id="24446916">
                  <w:marLeft w:val="0"/>
                  <w:marRight w:val="0"/>
                  <w:marTop w:val="0"/>
                  <w:marBottom w:val="0"/>
                  <w:divBdr>
                    <w:top w:val="none" w:sz="0" w:space="0" w:color="auto"/>
                    <w:left w:val="none" w:sz="0" w:space="0" w:color="auto"/>
                    <w:bottom w:val="none" w:sz="0" w:space="0" w:color="auto"/>
                    <w:right w:val="none" w:sz="0" w:space="0" w:color="auto"/>
                  </w:divBdr>
                  <w:divsChild>
                    <w:div w:id="672688832">
                      <w:marLeft w:val="0"/>
                      <w:marRight w:val="0"/>
                      <w:marTop w:val="0"/>
                      <w:marBottom w:val="0"/>
                      <w:divBdr>
                        <w:top w:val="none" w:sz="0" w:space="0" w:color="auto"/>
                        <w:left w:val="none" w:sz="0" w:space="0" w:color="auto"/>
                        <w:bottom w:val="none" w:sz="0" w:space="0" w:color="auto"/>
                        <w:right w:val="none" w:sz="0" w:space="0" w:color="auto"/>
                      </w:divBdr>
                    </w:div>
                  </w:divsChild>
                </w:div>
                <w:div w:id="265233728">
                  <w:marLeft w:val="0"/>
                  <w:marRight w:val="0"/>
                  <w:marTop w:val="0"/>
                  <w:marBottom w:val="0"/>
                  <w:divBdr>
                    <w:top w:val="none" w:sz="0" w:space="0" w:color="auto"/>
                    <w:left w:val="none" w:sz="0" w:space="0" w:color="auto"/>
                    <w:bottom w:val="none" w:sz="0" w:space="0" w:color="auto"/>
                    <w:right w:val="none" w:sz="0" w:space="0" w:color="auto"/>
                  </w:divBdr>
                  <w:divsChild>
                    <w:div w:id="2108302546">
                      <w:marLeft w:val="0"/>
                      <w:marRight w:val="0"/>
                      <w:marTop w:val="0"/>
                      <w:marBottom w:val="0"/>
                      <w:divBdr>
                        <w:top w:val="none" w:sz="0" w:space="0" w:color="auto"/>
                        <w:left w:val="none" w:sz="0" w:space="0" w:color="auto"/>
                        <w:bottom w:val="none" w:sz="0" w:space="0" w:color="auto"/>
                        <w:right w:val="none" w:sz="0" w:space="0" w:color="auto"/>
                      </w:divBdr>
                    </w:div>
                  </w:divsChild>
                </w:div>
                <w:div w:id="746540619">
                  <w:marLeft w:val="0"/>
                  <w:marRight w:val="0"/>
                  <w:marTop w:val="0"/>
                  <w:marBottom w:val="0"/>
                  <w:divBdr>
                    <w:top w:val="none" w:sz="0" w:space="0" w:color="auto"/>
                    <w:left w:val="none" w:sz="0" w:space="0" w:color="auto"/>
                    <w:bottom w:val="none" w:sz="0" w:space="0" w:color="auto"/>
                    <w:right w:val="none" w:sz="0" w:space="0" w:color="auto"/>
                  </w:divBdr>
                  <w:divsChild>
                    <w:div w:id="720204966">
                      <w:marLeft w:val="0"/>
                      <w:marRight w:val="0"/>
                      <w:marTop w:val="0"/>
                      <w:marBottom w:val="0"/>
                      <w:divBdr>
                        <w:top w:val="none" w:sz="0" w:space="0" w:color="auto"/>
                        <w:left w:val="none" w:sz="0" w:space="0" w:color="auto"/>
                        <w:bottom w:val="none" w:sz="0" w:space="0" w:color="auto"/>
                        <w:right w:val="none" w:sz="0" w:space="0" w:color="auto"/>
                      </w:divBdr>
                    </w:div>
                  </w:divsChild>
                </w:div>
                <w:div w:id="827748899">
                  <w:marLeft w:val="0"/>
                  <w:marRight w:val="0"/>
                  <w:marTop w:val="0"/>
                  <w:marBottom w:val="0"/>
                  <w:divBdr>
                    <w:top w:val="none" w:sz="0" w:space="0" w:color="auto"/>
                    <w:left w:val="none" w:sz="0" w:space="0" w:color="auto"/>
                    <w:bottom w:val="none" w:sz="0" w:space="0" w:color="auto"/>
                    <w:right w:val="none" w:sz="0" w:space="0" w:color="auto"/>
                  </w:divBdr>
                  <w:divsChild>
                    <w:div w:id="612984757">
                      <w:marLeft w:val="0"/>
                      <w:marRight w:val="0"/>
                      <w:marTop w:val="0"/>
                      <w:marBottom w:val="0"/>
                      <w:divBdr>
                        <w:top w:val="none" w:sz="0" w:space="0" w:color="auto"/>
                        <w:left w:val="none" w:sz="0" w:space="0" w:color="auto"/>
                        <w:bottom w:val="none" w:sz="0" w:space="0" w:color="auto"/>
                        <w:right w:val="none" w:sz="0" w:space="0" w:color="auto"/>
                      </w:divBdr>
                    </w:div>
                  </w:divsChild>
                </w:div>
                <w:div w:id="1850024265">
                  <w:marLeft w:val="0"/>
                  <w:marRight w:val="0"/>
                  <w:marTop w:val="0"/>
                  <w:marBottom w:val="0"/>
                  <w:divBdr>
                    <w:top w:val="none" w:sz="0" w:space="0" w:color="auto"/>
                    <w:left w:val="none" w:sz="0" w:space="0" w:color="auto"/>
                    <w:bottom w:val="none" w:sz="0" w:space="0" w:color="auto"/>
                    <w:right w:val="none" w:sz="0" w:space="0" w:color="auto"/>
                  </w:divBdr>
                  <w:divsChild>
                    <w:div w:id="1202590154">
                      <w:marLeft w:val="0"/>
                      <w:marRight w:val="0"/>
                      <w:marTop w:val="0"/>
                      <w:marBottom w:val="0"/>
                      <w:divBdr>
                        <w:top w:val="none" w:sz="0" w:space="0" w:color="auto"/>
                        <w:left w:val="none" w:sz="0" w:space="0" w:color="auto"/>
                        <w:bottom w:val="none" w:sz="0" w:space="0" w:color="auto"/>
                        <w:right w:val="none" w:sz="0" w:space="0" w:color="auto"/>
                      </w:divBdr>
                    </w:div>
                  </w:divsChild>
                </w:div>
                <w:div w:id="795955196">
                  <w:marLeft w:val="0"/>
                  <w:marRight w:val="0"/>
                  <w:marTop w:val="0"/>
                  <w:marBottom w:val="0"/>
                  <w:divBdr>
                    <w:top w:val="none" w:sz="0" w:space="0" w:color="auto"/>
                    <w:left w:val="none" w:sz="0" w:space="0" w:color="auto"/>
                    <w:bottom w:val="none" w:sz="0" w:space="0" w:color="auto"/>
                    <w:right w:val="none" w:sz="0" w:space="0" w:color="auto"/>
                  </w:divBdr>
                  <w:divsChild>
                    <w:div w:id="2070179148">
                      <w:marLeft w:val="0"/>
                      <w:marRight w:val="0"/>
                      <w:marTop w:val="0"/>
                      <w:marBottom w:val="0"/>
                      <w:divBdr>
                        <w:top w:val="none" w:sz="0" w:space="0" w:color="auto"/>
                        <w:left w:val="none" w:sz="0" w:space="0" w:color="auto"/>
                        <w:bottom w:val="none" w:sz="0" w:space="0" w:color="auto"/>
                        <w:right w:val="none" w:sz="0" w:space="0" w:color="auto"/>
                      </w:divBdr>
                    </w:div>
                  </w:divsChild>
                </w:div>
                <w:div w:id="1230534680">
                  <w:marLeft w:val="0"/>
                  <w:marRight w:val="0"/>
                  <w:marTop w:val="0"/>
                  <w:marBottom w:val="0"/>
                  <w:divBdr>
                    <w:top w:val="none" w:sz="0" w:space="0" w:color="auto"/>
                    <w:left w:val="none" w:sz="0" w:space="0" w:color="auto"/>
                    <w:bottom w:val="none" w:sz="0" w:space="0" w:color="auto"/>
                    <w:right w:val="none" w:sz="0" w:space="0" w:color="auto"/>
                  </w:divBdr>
                  <w:divsChild>
                    <w:div w:id="5940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19422">
          <w:marLeft w:val="0"/>
          <w:marRight w:val="0"/>
          <w:marTop w:val="0"/>
          <w:marBottom w:val="0"/>
          <w:divBdr>
            <w:top w:val="none" w:sz="0" w:space="0" w:color="auto"/>
            <w:left w:val="none" w:sz="0" w:space="0" w:color="auto"/>
            <w:bottom w:val="none" w:sz="0" w:space="0" w:color="auto"/>
            <w:right w:val="none" w:sz="0" w:space="0" w:color="auto"/>
          </w:divBdr>
        </w:div>
        <w:div w:id="1491405989">
          <w:marLeft w:val="0"/>
          <w:marRight w:val="0"/>
          <w:marTop w:val="0"/>
          <w:marBottom w:val="0"/>
          <w:divBdr>
            <w:top w:val="none" w:sz="0" w:space="0" w:color="auto"/>
            <w:left w:val="none" w:sz="0" w:space="0" w:color="auto"/>
            <w:bottom w:val="none" w:sz="0" w:space="0" w:color="auto"/>
            <w:right w:val="none" w:sz="0" w:space="0" w:color="auto"/>
          </w:divBdr>
        </w:div>
        <w:div w:id="193160171">
          <w:marLeft w:val="0"/>
          <w:marRight w:val="0"/>
          <w:marTop w:val="0"/>
          <w:marBottom w:val="0"/>
          <w:divBdr>
            <w:top w:val="none" w:sz="0" w:space="0" w:color="auto"/>
            <w:left w:val="none" w:sz="0" w:space="0" w:color="auto"/>
            <w:bottom w:val="none" w:sz="0" w:space="0" w:color="auto"/>
            <w:right w:val="none" w:sz="0" w:space="0" w:color="auto"/>
          </w:divBdr>
          <w:divsChild>
            <w:div w:id="523446068">
              <w:marLeft w:val="-75"/>
              <w:marRight w:val="0"/>
              <w:marTop w:val="30"/>
              <w:marBottom w:val="30"/>
              <w:divBdr>
                <w:top w:val="none" w:sz="0" w:space="0" w:color="auto"/>
                <w:left w:val="none" w:sz="0" w:space="0" w:color="auto"/>
                <w:bottom w:val="none" w:sz="0" w:space="0" w:color="auto"/>
                <w:right w:val="none" w:sz="0" w:space="0" w:color="auto"/>
              </w:divBdr>
              <w:divsChild>
                <w:div w:id="226065471">
                  <w:marLeft w:val="0"/>
                  <w:marRight w:val="0"/>
                  <w:marTop w:val="0"/>
                  <w:marBottom w:val="0"/>
                  <w:divBdr>
                    <w:top w:val="none" w:sz="0" w:space="0" w:color="auto"/>
                    <w:left w:val="none" w:sz="0" w:space="0" w:color="auto"/>
                    <w:bottom w:val="none" w:sz="0" w:space="0" w:color="auto"/>
                    <w:right w:val="none" w:sz="0" w:space="0" w:color="auto"/>
                  </w:divBdr>
                  <w:divsChild>
                    <w:div w:id="318969447">
                      <w:marLeft w:val="0"/>
                      <w:marRight w:val="0"/>
                      <w:marTop w:val="0"/>
                      <w:marBottom w:val="0"/>
                      <w:divBdr>
                        <w:top w:val="none" w:sz="0" w:space="0" w:color="auto"/>
                        <w:left w:val="none" w:sz="0" w:space="0" w:color="auto"/>
                        <w:bottom w:val="none" w:sz="0" w:space="0" w:color="auto"/>
                        <w:right w:val="none" w:sz="0" w:space="0" w:color="auto"/>
                      </w:divBdr>
                    </w:div>
                  </w:divsChild>
                </w:div>
                <w:div w:id="551308997">
                  <w:marLeft w:val="0"/>
                  <w:marRight w:val="0"/>
                  <w:marTop w:val="0"/>
                  <w:marBottom w:val="0"/>
                  <w:divBdr>
                    <w:top w:val="none" w:sz="0" w:space="0" w:color="auto"/>
                    <w:left w:val="none" w:sz="0" w:space="0" w:color="auto"/>
                    <w:bottom w:val="none" w:sz="0" w:space="0" w:color="auto"/>
                    <w:right w:val="none" w:sz="0" w:space="0" w:color="auto"/>
                  </w:divBdr>
                  <w:divsChild>
                    <w:div w:id="454520053">
                      <w:marLeft w:val="0"/>
                      <w:marRight w:val="0"/>
                      <w:marTop w:val="0"/>
                      <w:marBottom w:val="0"/>
                      <w:divBdr>
                        <w:top w:val="none" w:sz="0" w:space="0" w:color="auto"/>
                        <w:left w:val="none" w:sz="0" w:space="0" w:color="auto"/>
                        <w:bottom w:val="none" w:sz="0" w:space="0" w:color="auto"/>
                        <w:right w:val="none" w:sz="0" w:space="0" w:color="auto"/>
                      </w:divBdr>
                    </w:div>
                  </w:divsChild>
                </w:div>
                <w:div w:id="434713281">
                  <w:marLeft w:val="0"/>
                  <w:marRight w:val="0"/>
                  <w:marTop w:val="0"/>
                  <w:marBottom w:val="0"/>
                  <w:divBdr>
                    <w:top w:val="none" w:sz="0" w:space="0" w:color="auto"/>
                    <w:left w:val="none" w:sz="0" w:space="0" w:color="auto"/>
                    <w:bottom w:val="none" w:sz="0" w:space="0" w:color="auto"/>
                    <w:right w:val="none" w:sz="0" w:space="0" w:color="auto"/>
                  </w:divBdr>
                  <w:divsChild>
                    <w:div w:id="2019849819">
                      <w:marLeft w:val="0"/>
                      <w:marRight w:val="0"/>
                      <w:marTop w:val="0"/>
                      <w:marBottom w:val="0"/>
                      <w:divBdr>
                        <w:top w:val="none" w:sz="0" w:space="0" w:color="auto"/>
                        <w:left w:val="none" w:sz="0" w:space="0" w:color="auto"/>
                        <w:bottom w:val="none" w:sz="0" w:space="0" w:color="auto"/>
                        <w:right w:val="none" w:sz="0" w:space="0" w:color="auto"/>
                      </w:divBdr>
                    </w:div>
                  </w:divsChild>
                </w:div>
                <w:div w:id="1309556637">
                  <w:marLeft w:val="0"/>
                  <w:marRight w:val="0"/>
                  <w:marTop w:val="0"/>
                  <w:marBottom w:val="0"/>
                  <w:divBdr>
                    <w:top w:val="none" w:sz="0" w:space="0" w:color="auto"/>
                    <w:left w:val="none" w:sz="0" w:space="0" w:color="auto"/>
                    <w:bottom w:val="none" w:sz="0" w:space="0" w:color="auto"/>
                    <w:right w:val="none" w:sz="0" w:space="0" w:color="auto"/>
                  </w:divBdr>
                  <w:divsChild>
                    <w:div w:id="835219763">
                      <w:marLeft w:val="0"/>
                      <w:marRight w:val="0"/>
                      <w:marTop w:val="0"/>
                      <w:marBottom w:val="0"/>
                      <w:divBdr>
                        <w:top w:val="none" w:sz="0" w:space="0" w:color="auto"/>
                        <w:left w:val="none" w:sz="0" w:space="0" w:color="auto"/>
                        <w:bottom w:val="none" w:sz="0" w:space="0" w:color="auto"/>
                        <w:right w:val="none" w:sz="0" w:space="0" w:color="auto"/>
                      </w:divBdr>
                    </w:div>
                  </w:divsChild>
                </w:div>
                <w:div w:id="16584474">
                  <w:marLeft w:val="0"/>
                  <w:marRight w:val="0"/>
                  <w:marTop w:val="0"/>
                  <w:marBottom w:val="0"/>
                  <w:divBdr>
                    <w:top w:val="none" w:sz="0" w:space="0" w:color="auto"/>
                    <w:left w:val="none" w:sz="0" w:space="0" w:color="auto"/>
                    <w:bottom w:val="none" w:sz="0" w:space="0" w:color="auto"/>
                    <w:right w:val="none" w:sz="0" w:space="0" w:color="auto"/>
                  </w:divBdr>
                  <w:divsChild>
                    <w:div w:id="346756027">
                      <w:marLeft w:val="0"/>
                      <w:marRight w:val="0"/>
                      <w:marTop w:val="0"/>
                      <w:marBottom w:val="0"/>
                      <w:divBdr>
                        <w:top w:val="none" w:sz="0" w:space="0" w:color="auto"/>
                        <w:left w:val="none" w:sz="0" w:space="0" w:color="auto"/>
                        <w:bottom w:val="none" w:sz="0" w:space="0" w:color="auto"/>
                        <w:right w:val="none" w:sz="0" w:space="0" w:color="auto"/>
                      </w:divBdr>
                    </w:div>
                  </w:divsChild>
                </w:div>
                <w:div w:id="1624573323">
                  <w:marLeft w:val="0"/>
                  <w:marRight w:val="0"/>
                  <w:marTop w:val="0"/>
                  <w:marBottom w:val="0"/>
                  <w:divBdr>
                    <w:top w:val="none" w:sz="0" w:space="0" w:color="auto"/>
                    <w:left w:val="none" w:sz="0" w:space="0" w:color="auto"/>
                    <w:bottom w:val="none" w:sz="0" w:space="0" w:color="auto"/>
                    <w:right w:val="none" w:sz="0" w:space="0" w:color="auto"/>
                  </w:divBdr>
                  <w:divsChild>
                    <w:div w:id="1480267473">
                      <w:marLeft w:val="0"/>
                      <w:marRight w:val="0"/>
                      <w:marTop w:val="0"/>
                      <w:marBottom w:val="0"/>
                      <w:divBdr>
                        <w:top w:val="none" w:sz="0" w:space="0" w:color="auto"/>
                        <w:left w:val="none" w:sz="0" w:space="0" w:color="auto"/>
                        <w:bottom w:val="none" w:sz="0" w:space="0" w:color="auto"/>
                        <w:right w:val="none" w:sz="0" w:space="0" w:color="auto"/>
                      </w:divBdr>
                    </w:div>
                  </w:divsChild>
                </w:div>
                <w:div w:id="368265489">
                  <w:marLeft w:val="0"/>
                  <w:marRight w:val="0"/>
                  <w:marTop w:val="0"/>
                  <w:marBottom w:val="0"/>
                  <w:divBdr>
                    <w:top w:val="none" w:sz="0" w:space="0" w:color="auto"/>
                    <w:left w:val="none" w:sz="0" w:space="0" w:color="auto"/>
                    <w:bottom w:val="none" w:sz="0" w:space="0" w:color="auto"/>
                    <w:right w:val="none" w:sz="0" w:space="0" w:color="auto"/>
                  </w:divBdr>
                  <w:divsChild>
                    <w:div w:id="759760927">
                      <w:marLeft w:val="0"/>
                      <w:marRight w:val="0"/>
                      <w:marTop w:val="0"/>
                      <w:marBottom w:val="0"/>
                      <w:divBdr>
                        <w:top w:val="none" w:sz="0" w:space="0" w:color="auto"/>
                        <w:left w:val="none" w:sz="0" w:space="0" w:color="auto"/>
                        <w:bottom w:val="none" w:sz="0" w:space="0" w:color="auto"/>
                        <w:right w:val="none" w:sz="0" w:space="0" w:color="auto"/>
                      </w:divBdr>
                    </w:div>
                  </w:divsChild>
                </w:div>
                <w:div w:id="558398754">
                  <w:marLeft w:val="0"/>
                  <w:marRight w:val="0"/>
                  <w:marTop w:val="0"/>
                  <w:marBottom w:val="0"/>
                  <w:divBdr>
                    <w:top w:val="none" w:sz="0" w:space="0" w:color="auto"/>
                    <w:left w:val="none" w:sz="0" w:space="0" w:color="auto"/>
                    <w:bottom w:val="none" w:sz="0" w:space="0" w:color="auto"/>
                    <w:right w:val="none" w:sz="0" w:space="0" w:color="auto"/>
                  </w:divBdr>
                  <w:divsChild>
                    <w:div w:id="953637845">
                      <w:marLeft w:val="0"/>
                      <w:marRight w:val="0"/>
                      <w:marTop w:val="0"/>
                      <w:marBottom w:val="0"/>
                      <w:divBdr>
                        <w:top w:val="none" w:sz="0" w:space="0" w:color="auto"/>
                        <w:left w:val="none" w:sz="0" w:space="0" w:color="auto"/>
                        <w:bottom w:val="none" w:sz="0" w:space="0" w:color="auto"/>
                        <w:right w:val="none" w:sz="0" w:space="0" w:color="auto"/>
                      </w:divBdr>
                    </w:div>
                  </w:divsChild>
                </w:div>
                <w:div w:id="1385716032">
                  <w:marLeft w:val="0"/>
                  <w:marRight w:val="0"/>
                  <w:marTop w:val="0"/>
                  <w:marBottom w:val="0"/>
                  <w:divBdr>
                    <w:top w:val="none" w:sz="0" w:space="0" w:color="auto"/>
                    <w:left w:val="none" w:sz="0" w:space="0" w:color="auto"/>
                    <w:bottom w:val="none" w:sz="0" w:space="0" w:color="auto"/>
                    <w:right w:val="none" w:sz="0" w:space="0" w:color="auto"/>
                  </w:divBdr>
                  <w:divsChild>
                    <w:div w:id="8668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4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so.ca/about-lso/legislation-rules/rules-of-professional-conduct" TargetMode="External"/><Relationship Id="rId18" Type="http://schemas.openxmlformats.org/officeDocument/2006/relationships/hyperlink" Target="http://web2.uwindsor.ca/international/index.htm" TargetMode="External"/><Relationship Id="rId26" Type="http://schemas.openxmlformats.org/officeDocument/2006/relationships/hyperlink" Target="http://www2.port.ac.uk/media/contacts-and-departments/student-support-services/ask/downloads/Reflective-writing---a-basic-introduction.pdf" TargetMode="External"/><Relationship Id="rId39" Type="http://schemas.openxmlformats.org/officeDocument/2006/relationships/hyperlink" Target="https://www.justbalance.ca/school/university-windsor/" TargetMode="External"/><Relationship Id="rId21" Type="http://schemas.openxmlformats.org/officeDocument/2006/relationships/hyperlink" Target="http://www.hihostels.com/" TargetMode="External"/><Relationship Id="rId34" Type="http://schemas.openxmlformats.org/officeDocument/2006/relationships/hyperlink" Target="http://www.uwindsor.ca/studentcounselling/"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voyage.gc.ca/consular_home-en.asp" TargetMode="External"/><Relationship Id="rId20" Type="http://schemas.openxmlformats.org/officeDocument/2006/relationships/hyperlink" Target="https://www.international.gc.ca/protocol-protocole/reps.aspx?lang=eng&amp;_ga=2.22304251.1576197800.1511367388-136578982.1511367388" TargetMode="External"/><Relationship Id="rId29" Type="http://schemas.openxmlformats.org/officeDocument/2006/relationships/hyperlink" Target="https://uwindsor.ca1.qualtrics.com/jfe/form/SV_1BpVFBig7p5jWD3" TargetMode="External"/><Relationship Id="rId41" Type="http://schemas.openxmlformats.org/officeDocument/2006/relationships/hyperlink" Target="https://good2talk.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vic.ca/hsd/socialwork/assets/docs/resources/WLU%20Writing%20Manual%20for%20Indigenous%20Students.pdf" TargetMode="External"/><Relationship Id="rId32" Type="http://schemas.openxmlformats.org/officeDocument/2006/relationships/hyperlink" Target="https://www.uwindsor.ca/law/2711/student-services" TargetMode="External"/><Relationship Id="rId37" Type="http://schemas.openxmlformats.org/officeDocument/2006/relationships/hyperlink" Target="http://www.uwindsor.ca/sexual-assault/" TargetMode="External"/><Relationship Id="rId40" Type="http://schemas.openxmlformats.org/officeDocument/2006/relationships/hyperlink" Target="http://www.myassistplan.com/" TargetMode="External"/><Relationship Id="rId5" Type="http://schemas.openxmlformats.org/officeDocument/2006/relationships/numbering" Target="numbering.xml"/><Relationship Id="rId15" Type="http://schemas.openxmlformats.org/officeDocument/2006/relationships/hyperlink" Target="http://www.ifrcmedia.org/blog/what-is-stay-safe-an-online-learning-module-on-humanitarian-security/" TargetMode="External"/><Relationship Id="rId23" Type="http://schemas.openxmlformats.org/officeDocument/2006/relationships/hyperlink" Target="https://digitalcommons.osgoode.yorku.ca/ohlj/vol59/iss1/3/" TargetMode="External"/><Relationship Id="rId28" Type="http://schemas.openxmlformats.org/officeDocument/2006/relationships/hyperlink" Target="http://courses.washington.edu/intro2ds/Readings/Longmore_Why_I_Burned_My_Book.pdf" TargetMode="External"/><Relationship Id="rId36" Type="http://schemas.openxmlformats.org/officeDocument/2006/relationships/hyperlink" Target="http://www.uwindsor.ca/law/1143/elder-residence" TargetMode="External"/><Relationship Id="rId10" Type="http://schemas.openxmlformats.org/officeDocument/2006/relationships/endnotes" Target="endnotes.xml"/><Relationship Id="rId19" Type="http://schemas.openxmlformats.org/officeDocument/2006/relationships/hyperlink" Target="https://www.international.gc.ca/world-monde/country-pays/index.aspx?lang=eng" TargetMode="External"/><Relationship Id="rId31" Type="http://schemas.openxmlformats.org/officeDocument/2006/relationships/hyperlink" Target="https://www.uwindsor.ca/law/1148/wellnes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windsor.ca/aauheads/resources/academic-integrity-student-conduct.html" TargetMode="External"/><Relationship Id="rId22" Type="http://schemas.openxmlformats.org/officeDocument/2006/relationships/hyperlink" Target="https://www.isic.org/" TargetMode="External"/><Relationship Id="rId27" Type="http://schemas.openxmlformats.org/officeDocument/2006/relationships/hyperlink" Target="https://www.aboriginallegal.ca/assets/als-communicating-w-indigenous-clients.pdf" TargetMode="External"/><Relationship Id="rId30" Type="http://schemas.openxmlformats.org/officeDocument/2006/relationships/hyperlink" Target="mailto:lawstudentservices@uwindsor.ca" TargetMode="External"/><Relationship Id="rId35" Type="http://schemas.openxmlformats.org/officeDocument/2006/relationships/hyperlink" Target="http://www.uwindsor.ca/studentaccessibility/297/student-information"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travel.gc.ca/travelling/advisories" TargetMode="External"/><Relationship Id="rId25" Type="http://schemas.openxmlformats.org/officeDocument/2006/relationships/hyperlink" Target="https://student.unsw.edu.au/reflective-writing" TargetMode="External"/><Relationship Id="rId33" Type="http://schemas.openxmlformats.org/officeDocument/2006/relationships/hyperlink" Target="http://www1.uwindsor.ca/health/" TargetMode="External"/><Relationship Id="rId38" Type="http://schemas.openxmlformats.org/officeDocument/2006/relationships/hyperlink" Target="http://www.uwsa.ca/uwsa-services/p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53CD3207774CE4AB477105F800D7C54" ma:contentTypeVersion="17" ma:contentTypeDescription="Create a new document." ma:contentTypeScope="" ma:versionID="24eb5b0aba9351d08366de566f5a7242">
  <xsd:schema xmlns:xsd="http://www.w3.org/2001/XMLSchema" xmlns:xs="http://www.w3.org/2001/XMLSchema" xmlns:p="http://schemas.microsoft.com/office/2006/metadata/properties" xmlns:ns2="568e816e-c687-41a3-84f7-0f8bc848e2f8" xmlns:ns3="d7ace888-3a63-4232-a145-fdfce763d1c8" targetNamespace="http://schemas.microsoft.com/office/2006/metadata/properties" ma:root="true" ma:fieldsID="1901e4eb7d4bda80573cda013501c87c" ns2:_="" ns3:_="">
    <xsd:import namespace="568e816e-c687-41a3-84f7-0f8bc848e2f8"/>
    <xsd:import namespace="d7ace888-3a63-4232-a145-fdfce763d1c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8e816e-c687-41a3-84f7-0f8bc848e2f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bee80c-1694-4361-82b6-5997d1554e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ace888-3a63-4232-a145-fdfce763d1c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01cd76-bd6c-4e2b-adec-b467eb8c31c2}" ma:internalName="TaxCatchAll" ma:showField="CatchAllData" ma:web="d7ace888-3a63-4232-a145-fdfce763d1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7ace888-3a63-4232-a145-fdfce763d1c8" xsi:nil="true"/>
    <lcf76f155ced4ddcb4097134ff3c332f xmlns="568e816e-c687-41a3-84f7-0f8bc848e2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336CBF-35E8-4667-9720-0A10B921E21D}">
  <ds:schemaRefs>
    <ds:schemaRef ds:uri="http://schemas.microsoft.com/sharepoint/v3/contenttype/forms"/>
  </ds:schemaRefs>
</ds:datastoreItem>
</file>

<file path=customXml/itemProps2.xml><?xml version="1.0" encoding="utf-8"?>
<ds:datastoreItem xmlns:ds="http://schemas.openxmlformats.org/officeDocument/2006/customXml" ds:itemID="{9E3773CD-E011-EC40-B7DF-106A4ED1BDD3}">
  <ds:schemaRefs>
    <ds:schemaRef ds:uri="http://schemas.openxmlformats.org/officeDocument/2006/bibliography"/>
  </ds:schemaRefs>
</ds:datastoreItem>
</file>

<file path=customXml/itemProps3.xml><?xml version="1.0" encoding="utf-8"?>
<ds:datastoreItem xmlns:ds="http://schemas.openxmlformats.org/officeDocument/2006/customXml" ds:itemID="{6870B6B9-5D8C-40E1-845E-CE8E6C6D6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8e816e-c687-41a3-84f7-0f8bc848e2f8"/>
    <ds:schemaRef ds:uri="d7ace888-3a63-4232-a145-fdfce763d1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2B5B6D-56A8-4371-BADE-7E9B8C497DA1}">
  <ds:schemaRefs>
    <ds:schemaRef ds:uri="http://schemas.microsoft.com/office/2006/metadata/properties"/>
    <ds:schemaRef ds:uri="http://schemas.microsoft.com/office/infopath/2007/PartnerControls"/>
    <ds:schemaRef ds:uri="d7ace888-3a63-4232-a145-fdfce763d1c8"/>
    <ds:schemaRef ds:uri="568e816e-c687-41a3-84f7-0f8bc848e2f8"/>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3360</Words>
  <Characters>19156</Characters>
  <Application>Microsoft Office Word</Application>
  <DocSecurity>0</DocSecurity>
  <Lines>159</Lines>
  <Paragraphs>44</Paragraphs>
  <ScaleCrop>false</ScaleCrop>
  <Company/>
  <LinksUpToDate>false</LinksUpToDate>
  <CharactersWithSpaces>22472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Rogin</dc:creator>
  <cp:keywords/>
  <dc:description/>
  <cp:lastModifiedBy>Kristijana Gavrovski</cp:lastModifiedBy>
  <cp:revision>25</cp:revision>
  <dcterms:created xsi:type="dcterms:W3CDTF">2020-09-28T13:05:00Z</dcterms:created>
  <dcterms:modified xsi:type="dcterms:W3CDTF">2023-10-19T14:58:00Z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0x010100F53CD3207774CE4AB477105F800D7C54</vt:lpwstr>
  </property>
  <property fmtid="{D5CDD505-2E9C-101B-9397-08002B2CF9AE}" pid="3" name="MediaServiceImageTags">
    <vt:lpwstr/>
  </property>
</Properties>
</file>