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CBC4" w14:textId="302A7626" w:rsidR="002D3293" w:rsidRDefault="0053607C" w:rsidP="004264CC">
      <w:pPr>
        <w:pStyle w:val="NoSpacing"/>
        <w:jc w:val="center"/>
        <w:rPr>
          <w:rFonts w:cs="Times New Roman"/>
          <w:b/>
          <w:sz w:val="22"/>
          <w:szCs w:val="22"/>
          <w:lang w:val="en-US"/>
        </w:rPr>
      </w:pPr>
      <w:r>
        <w:rPr>
          <w:rFonts w:cs="Times New Roman"/>
          <w:b/>
          <w:sz w:val="22"/>
          <w:szCs w:val="22"/>
          <w:lang w:val="en-US"/>
        </w:rPr>
        <w:t xml:space="preserve">                                     </w:t>
      </w:r>
    </w:p>
    <w:p w14:paraId="56DFE768" w14:textId="1DEC3416" w:rsidR="007900E4" w:rsidRPr="00B65D50" w:rsidRDefault="00A5242A" w:rsidP="004264CC">
      <w:pPr>
        <w:pStyle w:val="NoSpacing"/>
        <w:jc w:val="center"/>
        <w:rPr>
          <w:rFonts w:cs="Times New Roman"/>
          <w:b/>
          <w:sz w:val="22"/>
          <w:szCs w:val="22"/>
          <w:lang w:val="en-US"/>
        </w:rPr>
      </w:pPr>
      <w:r w:rsidRPr="00B65D50">
        <w:rPr>
          <w:rFonts w:cs="Times New Roman"/>
          <w:b/>
          <w:sz w:val="22"/>
          <w:szCs w:val="22"/>
          <w:lang w:val="en-US"/>
        </w:rPr>
        <w:t xml:space="preserve">CRIMINAL LAW </w:t>
      </w:r>
      <w:r w:rsidR="008860A6" w:rsidRPr="00B65D50">
        <w:rPr>
          <w:rFonts w:cs="Times New Roman"/>
          <w:b/>
          <w:sz w:val="22"/>
          <w:szCs w:val="22"/>
          <w:lang w:val="en-US"/>
        </w:rPr>
        <w:t xml:space="preserve">SYLLABUS </w:t>
      </w:r>
      <w:r w:rsidR="007900E4" w:rsidRPr="00B65D50">
        <w:rPr>
          <w:rFonts w:cs="Times New Roman"/>
          <w:b/>
          <w:sz w:val="22"/>
          <w:szCs w:val="22"/>
          <w:lang w:val="en-US"/>
        </w:rPr>
        <w:t>(</w:t>
      </w:r>
      <w:r w:rsidR="00EE41C3">
        <w:rPr>
          <w:rFonts w:cs="Times New Roman"/>
          <w:b/>
          <w:sz w:val="22"/>
          <w:szCs w:val="22"/>
          <w:lang w:val="en-US"/>
        </w:rPr>
        <w:t>LAWG-5805</w:t>
      </w:r>
      <w:r w:rsidR="00FE2069">
        <w:rPr>
          <w:rFonts w:cs="Times New Roman"/>
          <w:b/>
          <w:sz w:val="22"/>
          <w:szCs w:val="22"/>
          <w:lang w:val="en-US"/>
        </w:rPr>
        <w:t>A</w:t>
      </w:r>
      <w:r w:rsidR="00305090">
        <w:rPr>
          <w:rFonts w:cs="Times New Roman"/>
          <w:b/>
          <w:sz w:val="22"/>
          <w:szCs w:val="22"/>
          <w:lang w:val="en-US"/>
        </w:rPr>
        <w:t>)</w:t>
      </w:r>
    </w:p>
    <w:p w14:paraId="5EB3AF07" w14:textId="77777777" w:rsidR="0094570C" w:rsidRPr="00B65D50" w:rsidRDefault="0094570C" w:rsidP="00FF3748">
      <w:pPr>
        <w:pStyle w:val="NoSpacing"/>
        <w:jc w:val="center"/>
        <w:rPr>
          <w:rFonts w:cs="Times New Roman"/>
          <w:b/>
          <w:sz w:val="22"/>
          <w:szCs w:val="22"/>
          <w:lang w:val="en-US"/>
        </w:rPr>
      </w:pPr>
    </w:p>
    <w:p w14:paraId="56DFE76C" w14:textId="7FA03AF2" w:rsidR="00F95DED" w:rsidRPr="00B65D50" w:rsidRDefault="00450554" w:rsidP="00230D2E">
      <w:pPr>
        <w:pStyle w:val="NoSpacing"/>
        <w:numPr>
          <w:ilvl w:val="0"/>
          <w:numId w:val="4"/>
        </w:numPr>
        <w:jc w:val="both"/>
        <w:rPr>
          <w:rFonts w:cs="Times New Roman"/>
          <w:b/>
          <w:sz w:val="22"/>
          <w:szCs w:val="22"/>
          <w:u w:val="single"/>
          <w:lang w:val="en-US"/>
        </w:rPr>
      </w:pPr>
      <w:r w:rsidRPr="00B65D50">
        <w:rPr>
          <w:rFonts w:cs="Times New Roman"/>
          <w:b/>
          <w:sz w:val="22"/>
          <w:szCs w:val="22"/>
          <w:lang w:val="en-US"/>
        </w:rPr>
        <w:tab/>
      </w:r>
      <w:r w:rsidR="00F95DED" w:rsidRPr="00B65D50">
        <w:rPr>
          <w:rFonts w:cs="Times New Roman"/>
          <w:b/>
          <w:sz w:val="22"/>
          <w:szCs w:val="22"/>
          <w:u w:val="single"/>
          <w:lang w:val="en-US"/>
        </w:rPr>
        <w:t>DESCRIPTION</w:t>
      </w:r>
    </w:p>
    <w:p w14:paraId="56DFE76D" w14:textId="77777777" w:rsidR="00F95DED" w:rsidRPr="00B65D50" w:rsidRDefault="00F95DED" w:rsidP="003353AE">
      <w:pPr>
        <w:pStyle w:val="NoSpacing"/>
        <w:jc w:val="both"/>
        <w:rPr>
          <w:rFonts w:cs="Times New Roman"/>
          <w:sz w:val="22"/>
          <w:szCs w:val="22"/>
          <w:lang w:val="en-US"/>
        </w:rPr>
      </w:pPr>
    </w:p>
    <w:p w14:paraId="56DFE76E" w14:textId="0F3D7D1E" w:rsidR="00432888" w:rsidRPr="00B65D50" w:rsidRDefault="00432888" w:rsidP="00450554">
      <w:pPr>
        <w:pStyle w:val="NoSpacing"/>
        <w:ind w:left="720"/>
        <w:jc w:val="both"/>
        <w:rPr>
          <w:rFonts w:cs="Times New Roman"/>
          <w:sz w:val="22"/>
          <w:szCs w:val="22"/>
          <w:lang w:val="en-US"/>
        </w:rPr>
      </w:pPr>
      <w:r w:rsidRPr="00B65D50">
        <w:rPr>
          <w:rFonts w:cs="Times New Roman"/>
          <w:sz w:val="22"/>
          <w:szCs w:val="22"/>
          <w:lang w:val="en-US"/>
        </w:rPr>
        <w:t xml:space="preserve">This is a course about substantive criminal law in Canada. </w:t>
      </w:r>
      <w:r w:rsidR="00B2570A" w:rsidRPr="00B65D50">
        <w:rPr>
          <w:rFonts w:cs="Times New Roman"/>
          <w:sz w:val="22"/>
          <w:szCs w:val="22"/>
          <w:lang w:val="en-US"/>
        </w:rPr>
        <w:t xml:space="preserve">It examines </w:t>
      </w:r>
      <w:r w:rsidR="00C64F3A" w:rsidRPr="00B65D50">
        <w:rPr>
          <w:rFonts w:cs="Times New Roman"/>
          <w:sz w:val="22"/>
          <w:szCs w:val="22"/>
          <w:lang w:val="en-US"/>
        </w:rPr>
        <w:t>several</w:t>
      </w:r>
      <w:r w:rsidR="00B2570A" w:rsidRPr="00B65D50">
        <w:rPr>
          <w:rFonts w:cs="Times New Roman"/>
          <w:sz w:val="22"/>
          <w:szCs w:val="22"/>
          <w:lang w:val="en-US"/>
        </w:rPr>
        <w:t xml:space="preserve"> broad themes </w:t>
      </w:r>
      <w:r w:rsidR="00445229" w:rsidRPr="00B65D50">
        <w:rPr>
          <w:rFonts w:cs="Times New Roman"/>
          <w:sz w:val="22"/>
          <w:szCs w:val="22"/>
          <w:lang w:val="en-US"/>
        </w:rPr>
        <w:t xml:space="preserve">and issues </w:t>
      </w:r>
      <w:r w:rsidR="00B2570A" w:rsidRPr="00B65D50">
        <w:rPr>
          <w:rFonts w:cs="Times New Roman"/>
          <w:sz w:val="22"/>
          <w:szCs w:val="22"/>
          <w:lang w:val="en-US"/>
        </w:rPr>
        <w:t>that dominate criminal justice discourse in Canada and around the common law world.</w:t>
      </w:r>
      <w:r w:rsidR="002C6326" w:rsidRPr="00B65D50">
        <w:rPr>
          <w:rFonts w:cs="Times New Roman"/>
          <w:sz w:val="22"/>
          <w:szCs w:val="22"/>
          <w:lang w:val="en-US"/>
        </w:rPr>
        <w:t xml:space="preserve"> Some of the themes include:</w:t>
      </w:r>
    </w:p>
    <w:p w14:paraId="56DFE76F" w14:textId="77777777" w:rsidR="002C6326" w:rsidRPr="00B65D50" w:rsidRDefault="002C6326" w:rsidP="00450554">
      <w:pPr>
        <w:pStyle w:val="NoSpacing"/>
        <w:ind w:left="360"/>
        <w:jc w:val="both"/>
        <w:rPr>
          <w:rFonts w:cs="Times New Roman"/>
          <w:sz w:val="22"/>
          <w:szCs w:val="22"/>
          <w:lang w:val="en-US"/>
        </w:rPr>
      </w:pPr>
      <w:r w:rsidRPr="00B65D50">
        <w:rPr>
          <w:rFonts w:cs="Times New Roman"/>
          <w:sz w:val="22"/>
          <w:szCs w:val="22"/>
          <w:lang w:val="en-US"/>
        </w:rPr>
        <w:tab/>
      </w:r>
    </w:p>
    <w:p w14:paraId="3B734379" w14:textId="5CB05BC8" w:rsidR="00C97576" w:rsidRPr="00B65D50" w:rsidRDefault="00C97576"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What is a crime?</w:t>
      </w:r>
      <w:r w:rsidR="00445229" w:rsidRPr="00B65D50">
        <w:rPr>
          <w:rFonts w:cs="Times New Roman"/>
          <w:sz w:val="22"/>
          <w:szCs w:val="22"/>
          <w:lang w:val="en-US"/>
        </w:rPr>
        <w:t xml:space="preserve"> </w:t>
      </w:r>
      <w:r w:rsidR="00555711">
        <w:rPr>
          <w:rFonts w:cs="Times New Roman"/>
          <w:sz w:val="22"/>
          <w:szCs w:val="22"/>
          <w:lang w:val="en-US"/>
        </w:rPr>
        <w:t>Who should decide what is a crime (Parliament or the courts)?</w:t>
      </w:r>
    </w:p>
    <w:p w14:paraId="56DFE770" w14:textId="2D4B22C9" w:rsidR="0043336B" w:rsidRPr="00B65D50" w:rsidRDefault="002C6326"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 xml:space="preserve">What is </w:t>
      </w:r>
      <w:r w:rsidR="0043336B" w:rsidRPr="00B65D50">
        <w:rPr>
          <w:rFonts w:cs="Times New Roman"/>
          <w:sz w:val="22"/>
          <w:szCs w:val="22"/>
          <w:lang w:val="en-US"/>
        </w:rPr>
        <w:t xml:space="preserve">the purpose of criminal law? To what extent does that purpose impact how we think about substantive criminal law issues? </w:t>
      </w:r>
      <w:r w:rsidR="002611A7">
        <w:rPr>
          <w:rFonts w:cs="Times New Roman"/>
          <w:sz w:val="22"/>
          <w:szCs w:val="22"/>
          <w:lang w:val="en-US"/>
        </w:rPr>
        <w:t>Do we see a logical connection between criminalization of certain conduct and</w:t>
      </w:r>
      <w:r w:rsidR="00872A2D">
        <w:rPr>
          <w:rFonts w:cs="Times New Roman"/>
          <w:sz w:val="22"/>
          <w:szCs w:val="22"/>
          <w:lang w:val="en-US"/>
        </w:rPr>
        <w:t xml:space="preserve"> what we understand to be the purpose or objective of using the criminal law in that particular context?</w:t>
      </w:r>
    </w:p>
    <w:p w14:paraId="56DFE771" w14:textId="533E93EC" w:rsidR="0043336B" w:rsidRPr="00B65D50" w:rsidRDefault="0043336B"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What constitutional limits are there on Parliament’s ability to criminalize conduct?</w:t>
      </w:r>
    </w:p>
    <w:p w14:paraId="22BD9DD4" w14:textId="33CCF20E" w:rsidR="00C97576" w:rsidRPr="00B65D50" w:rsidRDefault="00C97576"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What legal values should guide courts in deciding substantive law questions?</w:t>
      </w:r>
      <w:r w:rsidR="00940234">
        <w:rPr>
          <w:rFonts w:cs="Times New Roman"/>
          <w:sz w:val="22"/>
          <w:szCs w:val="22"/>
          <w:lang w:val="en-US"/>
        </w:rPr>
        <w:t xml:space="preserve"> For example, morality, social utility or equality?</w:t>
      </w:r>
    </w:p>
    <w:p w14:paraId="56DFE772" w14:textId="3511525A" w:rsidR="002C6326" w:rsidRDefault="0043336B"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W</w:t>
      </w:r>
      <w:r w:rsidR="002C6326" w:rsidRPr="00B65D50">
        <w:rPr>
          <w:rFonts w:cs="Times New Roman"/>
          <w:sz w:val="22"/>
          <w:szCs w:val="22"/>
          <w:lang w:val="en-US"/>
        </w:rPr>
        <w:t xml:space="preserve">hat is the legitimate role of </w:t>
      </w:r>
      <w:r w:rsidRPr="00B65D50">
        <w:rPr>
          <w:rFonts w:cs="Times New Roman"/>
          <w:sz w:val="22"/>
          <w:szCs w:val="22"/>
          <w:lang w:val="en-US"/>
        </w:rPr>
        <w:t>the courts in determining what behaviour should be criminalized</w:t>
      </w:r>
      <w:r w:rsidR="002C6326" w:rsidRPr="00B65D50">
        <w:rPr>
          <w:rFonts w:cs="Times New Roman"/>
          <w:sz w:val="22"/>
          <w:szCs w:val="22"/>
          <w:lang w:val="en-US"/>
        </w:rPr>
        <w:t>?</w:t>
      </w:r>
      <w:r w:rsidR="00FB54BC">
        <w:rPr>
          <w:rFonts w:cs="Times New Roman"/>
          <w:sz w:val="22"/>
          <w:szCs w:val="22"/>
          <w:lang w:val="en-US"/>
        </w:rPr>
        <w:t xml:space="preserve"> When does judicial interpretation become judicial legislation?</w:t>
      </w:r>
    </w:p>
    <w:p w14:paraId="601D1DC8" w14:textId="1F0FEB08" w:rsidR="005F357B" w:rsidRPr="00B65D50" w:rsidRDefault="005F357B" w:rsidP="00230D2E">
      <w:pPr>
        <w:pStyle w:val="NoSpacing"/>
        <w:numPr>
          <w:ilvl w:val="0"/>
          <w:numId w:val="2"/>
        </w:numPr>
        <w:ind w:left="1440"/>
        <w:jc w:val="both"/>
        <w:rPr>
          <w:rFonts w:cs="Times New Roman"/>
          <w:sz w:val="22"/>
          <w:szCs w:val="22"/>
          <w:lang w:val="en-US"/>
        </w:rPr>
      </w:pPr>
      <w:r>
        <w:rPr>
          <w:rFonts w:cs="Times New Roman"/>
          <w:sz w:val="22"/>
          <w:szCs w:val="22"/>
          <w:lang w:val="en-US"/>
        </w:rPr>
        <w:t>How does systemic racism manifest itself in</w:t>
      </w:r>
      <w:r w:rsidR="00801879">
        <w:rPr>
          <w:rFonts w:cs="Times New Roman"/>
          <w:sz w:val="22"/>
          <w:szCs w:val="22"/>
          <w:lang w:val="en-US"/>
        </w:rPr>
        <w:t xml:space="preserve"> what we decide to criminalize and who we are prepared to excuse or exempt from criminal liability?</w:t>
      </w:r>
    </w:p>
    <w:p w14:paraId="56DFE773" w14:textId="6D8A61D5" w:rsidR="002C6326" w:rsidRPr="00B65D50" w:rsidRDefault="002C6326"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 xml:space="preserve">What relevant factors should be </w:t>
      </w:r>
      <w:r w:rsidR="00C64F3A" w:rsidRPr="00B65D50">
        <w:rPr>
          <w:rFonts w:cs="Times New Roman"/>
          <w:sz w:val="22"/>
          <w:szCs w:val="22"/>
          <w:lang w:val="en-US"/>
        </w:rPr>
        <w:t>considered</w:t>
      </w:r>
      <w:r w:rsidRPr="00B65D50">
        <w:rPr>
          <w:rFonts w:cs="Times New Roman"/>
          <w:sz w:val="22"/>
          <w:szCs w:val="22"/>
          <w:lang w:val="en-US"/>
        </w:rPr>
        <w:t xml:space="preserve"> when determining the limits of culpability (</w:t>
      </w:r>
      <w:r w:rsidR="00B40BEF" w:rsidRPr="00B65D50">
        <w:rPr>
          <w:rFonts w:cs="Times New Roman"/>
          <w:sz w:val="22"/>
          <w:szCs w:val="22"/>
          <w:lang w:val="en-US"/>
        </w:rPr>
        <w:t>i.e.,</w:t>
      </w:r>
      <w:r w:rsidRPr="00B65D50">
        <w:rPr>
          <w:rFonts w:cs="Times New Roman"/>
          <w:sz w:val="22"/>
          <w:szCs w:val="22"/>
          <w:lang w:val="en-US"/>
        </w:rPr>
        <w:t xml:space="preserve"> when we should hold someone criminally accountable for their conduct)?</w:t>
      </w:r>
      <w:r w:rsidR="008A14EF" w:rsidRPr="00B65D50">
        <w:rPr>
          <w:rFonts w:cs="Times New Roman"/>
          <w:sz w:val="22"/>
          <w:szCs w:val="22"/>
          <w:lang w:val="en-US"/>
        </w:rPr>
        <w:t xml:space="preserve"> Should culpability be measured subjectively (did the accused know or intend the consequences of </w:t>
      </w:r>
      <w:r w:rsidR="004D7881" w:rsidRPr="00B65D50">
        <w:rPr>
          <w:rFonts w:cs="Times New Roman"/>
          <w:sz w:val="22"/>
          <w:szCs w:val="22"/>
          <w:lang w:val="en-US"/>
        </w:rPr>
        <w:t>their</w:t>
      </w:r>
      <w:r w:rsidR="008A14EF" w:rsidRPr="00B65D50">
        <w:rPr>
          <w:rFonts w:cs="Times New Roman"/>
          <w:sz w:val="22"/>
          <w:szCs w:val="22"/>
          <w:lang w:val="en-US"/>
        </w:rPr>
        <w:t xml:space="preserve"> actions) or objectively (what measures should </w:t>
      </w:r>
      <w:r w:rsidR="004D7881" w:rsidRPr="00B65D50">
        <w:rPr>
          <w:rFonts w:cs="Times New Roman"/>
          <w:sz w:val="22"/>
          <w:szCs w:val="22"/>
          <w:lang w:val="en-US"/>
        </w:rPr>
        <w:t xml:space="preserve">the accused </w:t>
      </w:r>
      <w:r w:rsidR="008A14EF" w:rsidRPr="00B65D50">
        <w:rPr>
          <w:rFonts w:cs="Times New Roman"/>
          <w:sz w:val="22"/>
          <w:szCs w:val="22"/>
          <w:lang w:val="en-US"/>
        </w:rPr>
        <w:t>have taken to prevent the harm)?</w:t>
      </w:r>
    </w:p>
    <w:p w14:paraId="59058082" w14:textId="67DE44A8" w:rsidR="00445229" w:rsidRPr="00B65D50" w:rsidRDefault="00445229"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What circumstances should excuse or justify violating the law?</w:t>
      </w:r>
    </w:p>
    <w:p w14:paraId="56DFE774" w14:textId="7D0B1969" w:rsidR="0043336B" w:rsidRPr="00B65D50" w:rsidRDefault="004D7881" w:rsidP="00230D2E">
      <w:pPr>
        <w:pStyle w:val="NoSpacing"/>
        <w:numPr>
          <w:ilvl w:val="0"/>
          <w:numId w:val="2"/>
        </w:numPr>
        <w:ind w:left="1440"/>
        <w:jc w:val="both"/>
        <w:rPr>
          <w:rFonts w:cs="Times New Roman"/>
          <w:sz w:val="22"/>
          <w:szCs w:val="22"/>
          <w:lang w:val="en-US"/>
        </w:rPr>
      </w:pPr>
      <w:r w:rsidRPr="00B65D50">
        <w:rPr>
          <w:rFonts w:cs="Times New Roman"/>
          <w:sz w:val="22"/>
          <w:szCs w:val="22"/>
          <w:lang w:val="en-US"/>
        </w:rPr>
        <w:t xml:space="preserve">Is gender, race, </w:t>
      </w:r>
      <w:r w:rsidR="00C92A22">
        <w:rPr>
          <w:rFonts w:cs="Times New Roman"/>
          <w:sz w:val="22"/>
          <w:szCs w:val="22"/>
          <w:lang w:val="en-US"/>
        </w:rPr>
        <w:t>Indigeneity</w:t>
      </w:r>
      <w:r w:rsidR="0043336B" w:rsidRPr="00B65D50">
        <w:rPr>
          <w:rFonts w:cs="Times New Roman"/>
          <w:sz w:val="22"/>
          <w:szCs w:val="22"/>
          <w:lang w:val="en-US"/>
        </w:rPr>
        <w:t xml:space="preserve">, poverty, </w:t>
      </w:r>
      <w:r w:rsidR="0094570C" w:rsidRPr="00B65D50">
        <w:rPr>
          <w:rFonts w:cs="Times New Roman"/>
          <w:sz w:val="22"/>
          <w:szCs w:val="22"/>
          <w:lang w:val="en-US"/>
        </w:rPr>
        <w:t xml:space="preserve">sexual orientation, </w:t>
      </w:r>
      <w:r w:rsidR="0043336B" w:rsidRPr="00B65D50">
        <w:rPr>
          <w:rFonts w:cs="Times New Roman"/>
          <w:sz w:val="22"/>
          <w:szCs w:val="22"/>
          <w:lang w:val="en-US"/>
        </w:rPr>
        <w:t>mental illness</w:t>
      </w:r>
      <w:r w:rsidRPr="00B65D50">
        <w:rPr>
          <w:rFonts w:cs="Times New Roman"/>
          <w:sz w:val="22"/>
          <w:szCs w:val="22"/>
          <w:lang w:val="en-US"/>
        </w:rPr>
        <w:t xml:space="preserve"> relevant to thinking about substantive criminal law? Why or why not?</w:t>
      </w:r>
    </w:p>
    <w:p w14:paraId="56DFE776" w14:textId="77777777" w:rsidR="00B2570A" w:rsidRPr="00B65D50" w:rsidRDefault="00B2570A" w:rsidP="00450554">
      <w:pPr>
        <w:pStyle w:val="NoSpacing"/>
        <w:ind w:left="360"/>
        <w:jc w:val="both"/>
        <w:rPr>
          <w:rFonts w:cs="Times New Roman"/>
          <w:sz w:val="22"/>
          <w:szCs w:val="22"/>
          <w:lang w:val="en-US"/>
        </w:rPr>
      </w:pPr>
    </w:p>
    <w:p w14:paraId="5F9D8505" w14:textId="00BEE5EA" w:rsidR="005F357B" w:rsidRDefault="00B2570A" w:rsidP="001B39DD">
      <w:pPr>
        <w:pStyle w:val="NoSpacing"/>
        <w:ind w:left="720"/>
        <w:jc w:val="both"/>
        <w:rPr>
          <w:rFonts w:cs="Times New Roman"/>
          <w:sz w:val="22"/>
          <w:szCs w:val="22"/>
          <w:lang w:val="en-US"/>
        </w:rPr>
      </w:pPr>
      <w:r w:rsidRPr="00B65D50">
        <w:rPr>
          <w:rFonts w:cs="Times New Roman"/>
          <w:sz w:val="22"/>
          <w:szCs w:val="22"/>
          <w:lang w:val="en-US"/>
        </w:rPr>
        <w:t xml:space="preserve">Unlike other areas of the law, criminal law receives considerable attention by Parliament and the courts and is influenced by </w:t>
      </w:r>
      <w:r w:rsidRPr="00B65D50">
        <w:rPr>
          <w:rFonts w:cs="Times New Roman"/>
          <w:i/>
          <w:sz w:val="22"/>
          <w:szCs w:val="22"/>
          <w:lang w:val="en-US"/>
        </w:rPr>
        <w:t>Charter</w:t>
      </w:r>
      <w:r w:rsidRPr="00B65D50">
        <w:rPr>
          <w:rFonts w:cs="Times New Roman"/>
          <w:sz w:val="22"/>
          <w:szCs w:val="22"/>
          <w:lang w:val="en-US"/>
        </w:rPr>
        <w:t xml:space="preserve"> values such as equality, autonomy, proportionality, </w:t>
      </w:r>
      <w:r w:rsidR="004D7881" w:rsidRPr="00B65D50">
        <w:rPr>
          <w:rFonts w:cs="Times New Roman"/>
          <w:sz w:val="22"/>
          <w:szCs w:val="22"/>
          <w:lang w:val="en-US"/>
        </w:rPr>
        <w:t xml:space="preserve">dignity, </w:t>
      </w:r>
      <w:r w:rsidRPr="00B65D50">
        <w:rPr>
          <w:rFonts w:cs="Times New Roman"/>
          <w:sz w:val="22"/>
          <w:szCs w:val="22"/>
          <w:lang w:val="en-US"/>
        </w:rPr>
        <w:t>and the presumption of innocence. As we work through the materials</w:t>
      </w:r>
      <w:r w:rsidR="004D7881" w:rsidRPr="00B65D50">
        <w:rPr>
          <w:rFonts w:cs="Times New Roman"/>
          <w:sz w:val="22"/>
          <w:szCs w:val="22"/>
          <w:lang w:val="en-US"/>
        </w:rPr>
        <w:t>, we will explore how well Parliament and the courts have done to give effect to these values.</w:t>
      </w:r>
      <w:r w:rsidR="00F95DED" w:rsidRPr="00B65D50">
        <w:rPr>
          <w:rFonts w:cs="Times New Roman"/>
          <w:sz w:val="22"/>
          <w:szCs w:val="22"/>
          <w:lang w:val="en-US"/>
        </w:rPr>
        <w:t xml:space="preserve"> </w:t>
      </w:r>
      <w:r w:rsidR="00365D53" w:rsidRPr="00B65D50">
        <w:rPr>
          <w:rFonts w:cs="Times New Roman"/>
          <w:sz w:val="22"/>
          <w:szCs w:val="22"/>
          <w:lang w:val="en-US"/>
        </w:rPr>
        <w:t xml:space="preserve">As a </w:t>
      </w:r>
      <w:r w:rsidR="000800F1" w:rsidRPr="00B65D50">
        <w:rPr>
          <w:rFonts w:cs="Times New Roman"/>
          <w:sz w:val="22"/>
          <w:szCs w:val="22"/>
          <w:lang w:val="en-US"/>
        </w:rPr>
        <w:t>first-year</w:t>
      </w:r>
      <w:r w:rsidR="00365D53" w:rsidRPr="00B65D50">
        <w:rPr>
          <w:rFonts w:cs="Times New Roman"/>
          <w:sz w:val="22"/>
          <w:szCs w:val="22"/>
          <w:lang w:val="en-US"/>
        </w:rPr>
        <w:t xml:space="preserve"> course, </w:t>
      </w:r>
      <w:r w:rsidRPr="00B65D50">
        <w:rPr>
          <w:rFonts w:cs="Times New Roman"/>
          <w:sz w:val="22"/>
          <w:szCs w:val="22"/>
          <w:lang w:val="en-US"/>
        </w:rPr>
        <w:t xml:space="preserve">one of the central </w:t>
      </w:r>
      <w:r w:rsidR="00365D53" w:rsidRPr="00B65D50">
        <w:rPr>
          <w:rFonts w:cs="Times New Roman"/>
          <w:sz w:val="22"/>
          <w:szCs w:val="22"/>
          <w:lang w:val="en-US"/>
        </w:rPr>
        <w:t xml:space="preserve">objectives </w:t>
      </w:r>
      <w:r w:rsidRPr="00B65D50">
        <w:rPr>
          <w:rFonts w:cs="Times New Roman"/>
          <w:sz w:val="22"/>
          <w:szCs w:val="22"/>
          <w:lang w:val="en-US"/>
        </w:rPr>
        <w:t xml:space="preserve">of this course is </w:t>
      </w:r>
      <w:r w:rsidR="00365D53" w:rsidRPr="00B65D50">
        <w:rPr>
          <w:rFonts w:cs="Times New Roman"/>
          <w:sz w:val="22"/>
          <w:szCs w:val="22"/>
          <w:lang w:val="en-US"/>
        </w:rPr>
        <w:t xml:space="preserve">to </w:t>
      </w:r>
      <w:r w:rsidRPr="00B65D50">
        <w:rPr>
          <w:rFonts w:cs="Times New Roman"/>
          <w:sz w:val="22"/>
          <w:szCs w:val="22"/>
          <w:lang w:val="en-US"/>
        </w:rPr>
        <w:t>p</w:t>
      </w:r>
      <w:r w:rsidR="00365D53" w:rsidRPr="00B65D50">
        <w:rPr>
          <w:rFonts w:cs="Times New Roman"/>
          <w:sz w:val="22"/>
          <w:szCs w:val="22"/>
          <w:lang w:val="en-US"/>
        </w:rPr>
        <w:t xml:space="preserve">rovide another context wherein students </w:t>
      </w:r>
      <w:r w:rsidR="00587669" w:rsidRPr="00B65D50">
        <w:rPr>
          <w:rFonts w:cs="Times New Roman"/>
          <w:sz w:val="22"/>
          <w:szCs w:val="22"/>
          <w:lang w:val="en-US"/>
        </w:rPr>
        <w:t xml:space="preserve">can </w:t>
      </w:r>
      <w:r w:rsidR="00365D53" w:rsidRPr="00B65D50">
        <w:rPr>
          <w:rFonts w:cs="Times New Roman"/>
          <w:sz w:val="22"/>
          <w:szCs w:val="22"/>
          <w:lang w:val="en-US"/>
        </w:rPr>
        <w:t xml:space="preserve">learn </w:t>
      </w:r>
      <w:r w:rsidR="00587669" w:rsidRPr="00B65D50">
        <w:rPr>
          <w:rFonts w:cs="Times New Roman"/>
          <w:sz w:val="22"/>
          <w:szCs w:val="22"/>
          <w:lang w:val="en-US"/>
        </w:rPr>
        <w:t xml:space="preserve">and apply </w:t>
      </w:r>
      <w:r w:rsidR="00365D53" w:rsidRPr="00B65D50">
        <w:rPr>
          <w:rFonts w:cs="Times New Roman"/>
          <w:sz w:val="22"/>
          <w:szCs w:val="22"/>
          <w:lang w:val="en-US"/>
        </w:rPr>
        <w:t xml:space="preserve">basic skills that will enable them to “think like a lawyer” in any </w:t>
      </w:r>
      <w:r w:rsidR="00587669" w:rsidRPr="00B65D50">
        <w:rPr>
          <w:rFonts w:cs="Times New Roman"/>
          <w:sz w:val="22"/>
          <w:szCs w:val="22"/>
          <w:lang w:val="en-US"/>
        </w:rPr>
        <w:t>area of law</w:t>
      </w:r>
      <w:r w:rsidR="00365D53" w:rsidRPr="00B65D50">
        <w:rPr>
          <w:rFonts w:cs="Times New Roman"/>
          <w:sz w:val="22"/>
          <w:szCs w:val="22"/>
          <w:lang w:val="en-US"/>
        </w:rPr>
        <w:t xml:space="preserve">. </w:t>
      </w:r>
      <w:r w:rsidR="00654EAE" w:rsidRPr="00B65D50">
        <w:rPr>
          <w:rFonts w:cs="Times New Roman"/>
          <w:sz w:val="22"/>
          <w:szCs w:val="22"/>
          <w:lang w:val="en-US"/>
        </w:rPr>
        <w:t xml:space="preserve">These objectives will be facilitated and evaluated </w:t>
      </w:r>
      <w:r w:rsidR="00365D53" w:rsidRPr="00B65D50">
        <w:rPr>
          <w:rFonts w:cs="Times New Roman"/>
          <w:sz w:val="22"/>
          <w:szCs w:val="22"/>
          <w:lang w:val="en-US"/>
        </w:rPr>
        <w:lastRenderedPageBreak/>
        <w:t xml:space="preserve">through readings, class discussion, </w:t>
      </w:r>
      <w:r w:rsidR="005B601C">
        <w:rPr>
          <w:rFonts w:cs="Times New Roman"/>
          <w:sz w:val="22"/>
          <w:szCs w:val="22"/>
          <w:lang w:val="en-US"/>
        </w:rPr>
        <w:t xml:space="preserve">tutorials, writing assignments </w:t>
      </w:r>
      <w:r w:rsidR="00365D53" w:rsidRPr="00B65D50">
        <w:rPr>
          <w:rFonts w:cs="Times New Roman"/>
          <w:sz w:val="22"/>
          <w:szCs w:val="22"/>
          <w:lang w:val="en-US"/>
        </w:rPr>
        <w:t xml:space="preserve">and </w:t>
      </w:r>
      <w:r w:rsidR="006B76C0">
        <w:rPr>
          <w:rFonts w:cs="Times New Roman"/>
          <w:sz w:val="22"/>
          <w:szCs w:val="22"/>
          <w:lang w:val="en-US"/>
        </w:rPr>
        <w:t>exams</w:t>
      </w:r>
      <w:r w:rsidR="00365D53" w:rsidRPr="00B65D50">
        <w:rPr>
          <w:rFonts w:cs="Times New Roman"/>
          <w:sz w:val="22"/>
          <w:szCs w:val="22"/>
          <w:lang w:val="en-US"/>
        </w:rPr>
        <w:t>.</w:t>
      </w:r>
    </w:p>
    <w:p w14:paraId="7CB07238" w14:textId="77777777" w:rsidR="009B7A03" w:rsidRDefault="009B7A03" w:rsidP="000521C4">
      <w:pPr>
        <w:pStyle w:val="NoSpacing"/>
        <w:jc w:val="both"/>
        <w:rPr>
          <w:rFonts w:cs="Times New Roman"/>
          <w:sz w:val="22"/>
          <w:szCs w:val="22"/>
          <w:lang w:val="en-US"/>
        </w:rPr>
      </w:pPr>
    </w:p>
    <w:p w14:paraId="2C2275C5" w14:textId="77777777" w:rsidR="00514512" w:rsidRDefault="00514512" w:rsidP="000521C4">
      <w:pPr>
        <w:pStyle w:val="NoSpacing"/>
        <w:jc w:val="both"/>
        <w:rPr>
          <w:rFonts w:cs="Times New Roman"/>
          <w:sz w:val="22"/>
          <w:szCs w:val="22"/>
          <w:lang w:val="en-US"/>
        </w:rPr>
      </w:pPr>
    </w:p>
    <w:p w14:paraId="28BC33F3" w14:textId="6D0E32A4" w:rsidR="00450554" w:rsidRPr="00B65D50" w:rsidRDefault="00450554" w:rsidP="00230D2E">
      <w:pPr>
        <w:pStyle w:val="NoSpacing"/>
        <w:numPr>
          <w:ilvl w:val="0"/>
          <w:numId w:val="4"/>
        </w:numPr>
        <w:jc w:val="both"/>
        <w:rPr>
          <w:rFonts w:cs="Times New Roman"/>
          <w:sz w:val="22"/>
          <w:szCs w:val="22"/>
          <w:lang w:val="en-US"/>
        </w:rPr>
      </w:pPr>
      <w:r w:rsidRPr="00B65D50">
        <w:rPr>
          <w:rFonts w:cs="Times New Roman"/>
          <w:b/>
          <w:sz w:val="22"/>
          <w:szCs w:val="22"/>
          <w:lang w:val="en-US"/>
        </w:rPr>
        <w:tab/>
      </w:r>
      <w:r w:rsidRPr="00B65D50">
        <w:rPr>
          <w:rFonts w:cs="Times New Roman"/>
          <w:b/>
          <w:sz w:val="22"/>
          <w:szCs w:val="22"/>
          <w:u w:val="single"/>
          <w:lang w:val="en-US"/>
        </w:rPr>
        <w:t>LEARNING OUTCOMES</w:t>
      </w:r>
    </w:p>
    <w:p w14:paraId="09329D26" w14:textId="77777777" w:rsidR="00450554" w:rsidRPr="00B65D50" w:rsidRDefault="00450554" w:rsidP="00450554">
      <w:pPr>
        <w:pStyle w:val="NoSpacing"/>
        <w:ind w:left="360"/>
        <w:jc w:val="both"/>
        <w:rPr>
          <w:rFonts w:cs="Times New Roman"/>
          <w:sz w:val="22"/>
          <w:szCs w:val="22"/>
          <w:lang w:val="en-US"/>
        </w:rPr>
      </w:pPr>
    </w:p>
    <w:p w14:paraId="56DFE77C" w14:textId="05E4A5B2" w:rsidR="00365D53" w:rsidRPr="00B65D50" w:rsidRDefault="00450554" w:rsidP="00450554">
      <w:pPr>
        <w:pStyle w:val="NoSpacing"/>
        <w:ind w:left="360"/>
        <w:jc w:val="both"/>
        <w:rPr>
          <w:rFonts w:cs="Times New Roman"/>
          <w:sz w:val="22"/>
          <w:szCs w:val="22"/>
          <w:lang w:val="en-US"/>
        </w:rPr>
      </w:pPr>
      <w:r w:rsidRPr="00B65D50">
        <w:rPr>
          <w:rFonts w:cs="Times New Roman"/>
          <w:sz w:val="22"/>
          <w:szCs w:val="22"/>
          <w:lang w:val="en-US"/>
        </w:rPr>
        <w:tab/>
      </w:r>
      <w:r w:rsidR="00365D53" w:rsidRPr="00B65D50">
        <w:rPr>
          <w:rFonts w:cs="Times New Roman"/>
          <w:sz w:val="22"/>
          <w:szCs w:val="22"/>
          <w:lang w:val="en-US"/>
        </w:rPr>
        <w:t>By the end of the course, a student should be able to:</w:t>
      </w:r>
    </w:p>
    <w:p w14:paraId="56DFE77D" w14:textId="77777777" w:rsidR="00365D53" w:rsidRPr="00B65D50" w:rsidRDefault="00365D53" w:rsidP="003353AE">
      <w:pPr>
        <w:pStyle w:val="NoSpacing"/>
        <w:jc w:val="both"/>
        <w:rPr>
          <w:rFonts w:cs="Times New Roman"/>
          <w:sz w:val="22"/>
          <w:szCs w:val="22"/>
          <w:lang w:val="en-US"/>
        </w:rPr>
      </w:pPr>
    </w:p>
    <w:p w14:paraId="5FA1C877" w14:textId="0C934126" w:rsidR="00C6148A" w:rsidRDefault="00C6148A" w:rsidP="00C97576">
      <w:pPr>
        <w:pStyle w:val="NoSpacing"/>
        <w:numPr>
          <w:ilvl w:val="0"/>
          <w:numId w:val="1"/>
        </w:numPr>
        <w:ind w:left="1440"/>
        <w:jc w:val="both"/>
        <w:rPr>
          <w:rFonts w:cs="Times New Roman"/>
          <w:sz w:val="22"/>
          <w:szCs w:val="22"/>
        </w:rPr>
      </w:pPr>
      <w:r>
        <w:rPr>
          <w:rFonts w:cs="Times New Roman"/>
          <w:sz w:val="22"/>
          <w:szCs w:val="22"/>
        </w:rPr>
        <w:t xml:space="preserve">Identify what constitutes a </w:t>
      </w:r>
      <w:r w:rsidR="00F22634">
        <w:rPr>
          <w:rFonts w:cs="Times New Roman"/>
          <w:sz w:val="22"/>
          <w:szCs w:val="22"/>
        </w:rPr>
        <w:t xml:space="preserve">criminal law </w:t>
      </w:r>
      <w:r w:rsidR="00AE6B60">
        <w:rPr>
          <w:rFonts w:cs="Times New Roman"/>
          <w:sz w:val="22"/>
          <w:szCs w:val="22"/>
        </w:rPr>
        <w:t>“</w:t>
      </w:r>
      <w:r w:rsidR="00F22634">
        <w:rPr>
          <w:rFonts w:cs="Times New Roman"/>
          <w:sz w:val="22"/>
          <w:szCs w:val="22"/>
        </w:rPr>
        <w:t>purpose</w:t>
      </w:r>
      <w:r w:rsidR="00AE6B60">
        <w:rPr>
          <w:rFonts w:cs="Times New Roman"/>
          <w:sz w:val="22"/>
          <w:szCs w:val="22"/>
        </w:rPr>
        <w:t>”</w:t>
      </w:r>
      <w:r w:rsidR="00F22634">
        <w:rPr>
          <w:rFonts w:cs="Times New Roman"/>
          <w:sz w:val="22"/>
          <w:szCs w:val="22"/>
        </w:rPr>
        <w:t xml:space="preserve"> for assessing whether legislation is </w:t>
      </w:r>
      <w:r w:rsidR="00F22634" w:rsidRPr="00EE0C72">
        <w:rPr>
          <w:rFonts w:cs="Times New Roman"/>
          <w:i/>
          <w:iCs/>
          <w:sz w:val="22"/>
          <w:szCs w:val="22"/>
        </w:rPr>
        <w:t>ultra vires</w:t>
      </w:r>
      <w:r w:rsidR="00F22634">
        <w:rPr>
          <w:rFonts w:cs="Times New Roman"/>
          <w:sz w:val="22"/>
          <w:szCs w:val="22"/>
        </w:rPr>
        <w:t xml:space="preserve"> under section 91(27) of the </w:t>
      </w:r>
      <w:r w:rsidR="00F22634" w:rsidRPr="00F22634">
        <w:rPr>
          <w:rFonts w:cs="Times New Roman"/>
          <w:i/>
          <w:iCs/>
          <w:sz w:val="22"/>
          <w:szCs w:val="22"/>
        </w:rPr>
        <w:t>Constitution Act, 1867</w:t>
      </w:r>
      <w:r w:rsidR="00F22634">
        <w:rPr>
          <w:rFonts w:cs="Times New Roman"/>
          <w:sz w:val="22"/>
          <w:szCs w:val="22"/>
        </w:rPr>
        <w:t>;</w:t>
      </w:r>
    </w:p>
    <w:p w14:paraId="69E1F8D2" w14:textId="057F4C21" w:rsidR="00C97576" w:rsidRPr="00B65D50" w:rsidRDefault="00EE0C72" w:rsidP="00C97576">
      <w:pPr>
        <w:pStyle w:val="NoSpacing"/>
        <w:numPr>
          <w:ilvl w:val="0"/>
          <w:numId w:val="1"/>
        </w:numPr>
        <w:ind w:left="1440"/>
        <w:jc w:val="both"/>
        <w:rPr>
          <w:rFonts w:cs="Times New Roman"/>
          <w:sz w:val="22"/>
          <w:szCs w:val="22"/>
        </w:rPr>
      </w:pPr>
      <w:r>
        <w:rPr>
          <w:rFonts w:cs="Times New Roman"/>
          <w:sz w:val="22"/>
          <w:szCs w:val="22"/>
        </w:rPr>
        <w:t>Understand the common law methodology and statutory interpretation and r</w:t>
      </w:r>
      <w:r w:rsidR="00C97576" w:rsidRPr="00B65D50">
        <w:rPr>
          <w:rFonts w:cs="Times New Roman"/>
          <w:sz w:val="22"/>
          <w:szCs w:val="22"/>
        </w:rPr>
        <w:t>ead a criminal statute;</w:t>
      </w:r>
    </w:p>
    <w:p w14:paraId="4D02916E" w14:textId="77777777" w:rsidR="00C636FD" w:rsidRPr="00B65D50" w:rsidRDefault="00C636FD" w:rsidP="00C636FD">
      <w:pPr>
        <w:pStyle w:val="NoSpacing"/>
        <w:numPr>
          <w:ilvl w:val="0"/>
          <w:numId w:val="1"/>
        </w:numPr>
        <w:ind w:left="1440"/>
        <w:jc w:val="both"/>
        <w:rPr>
          <w:rFonts w:cs="Times New Roman"/>
          <w:sz w:val="22"/>
          <w:szCs w:val="22"/>
        </w:rPr>
      </w:pPr>
      <w:r w:rsidRPr="00B65D50">
        <w:rPr>
          <w:rFonts w:cs="Times New Roman"/>
          <w:sz w:val="22"/>
          <w:szCs w:val="22"/>
        </w:rPr>
        <w:t xml:space="preserve">Identify how section 7 of the </w:t>
      </w:r>
      <w:r w:rsidRPr="00B65D50">
        <w:rPr>
          <w:rFonts w:cs="Times New Roman"/>
          <w:i/>
          <w:sz w:val="22"/>
          <w:szCs w:val="22"/>
        </w:rPr>
        <w:t>Charter</w:t>
      </w:r>
      <w:r w:rsidRPr="00B65D50">
        <w:rPr>
          <w:rFonts w:cs="Times New Roman"/>
          <w:sz w:val="22"/>
          <w:szCs w:val="22"/>
        </w:rPr>
        <w:t xml:space="preserve"> and judicial review have impacted the ability of Parliament to criminalize conduct;</w:t>
      </w:r>
    </w:p>
    <w:p w14:paraId="5557356C" w14:textId="41A26AA0" w:rsidR="00C636FD" w:rsidRPr="00B65D50" w:rsidRDefault="00C636FD" w:rsidP="00C97576">
      <w:pPr>
        <w:pStyle w:val="NoSpacing"/>
        <w:numPr>
          <w:ilvl w:val="0"/>
          <w:numId w:val="1"/>
        </w:numPr>
        <w:ind w:left="1440"/>
        <w:jc w:val="both"/>
        <w:rPr>
          <w:rFonts w:cs="Times New Roman"/>
          <w:sz w:val="22"/>
          <w:szCs w:val="22"/>
        </w:rPr>
      </w:pPr>
      <w:r w:rsidRPr="00B65D50">
        <w:rPr>
          <w:rFonts w:cs="Times New Roman"/>
          <w:sz w:val="22"/>
          <w:szCs w:val="22"/>
        </w:rPr>
        <w:t>Identify the limits of criminal law as a mechanism to control harmful behaviour</w:t>
      </w:r>
      <w:r w:rsidR="006B6F5E">
        <w:rPr>
          <w:rFonts w:cs="Times New Roman"/>
          <w:sz w:val="22"/>
          <w:szCs w:val="22"/>
        </w:rPr>
        <w:t xml:space="preserve"> including conduct deemed to be “immoral”</w:t>
      </w:r>
      <w:r w:rsidRPr="00B65D50">
        <w:rPr>
          <w:rFonts w:cs="Times New Roman"/>
          <w:sz w:val="22"/>
          <w:szCs w:val="22"/>
        </w:rPr>
        <w:t>;</w:t>
      </w:r>
    </w:p>
    <w:p w14:paraId="4ED9EF86" w14:textId="5F3DE3D5" w:rsidR="00C636FD" w:rsidRDefault="00445229" w:rsidP="00C97576">
      <w:pPr>
        <w:pStyle w:val="NoSpacing"/>
        <w:numPr>
          <w:ilvl w:val="0"/>
          <w:numId w:val="1"/>
        </w:numPr>
        <w:ind w:left="1440"/>
        <w:jc w:val="both"/>
        <w:rPr>
          <w:rFonts w:cs="Times New Roman"/>
          <w:sz w:val="22"/>
          <w:szCs w:val="22"/>
        </w:rPr>
      </w:pPr>
      <w:r w:rsidRPr="00B65D50">
        <w:rPr>
          <w:rFonts w:cs="Times New Roman"/>
          <w:sz w:val="22"/>
          <w:szCs w:val="22"/>
        </w:rPr>
        <w:t xml:space="preserve">Recognize manifestations of systemic racism </w:t>
      </w:r>
      <w:r w:rsidR="00F5569A">
        <w:rPr>
          <w:rFonts w:cs="Times New Roman"/>
          <w:sz w:val="22"/>
          <w:szCs w:val="22"/>
        </w:rPr>
        <w:t>(including anti-</w:t>
      </w:r>
      <w:r w:rsidR="00EF0561">
        <w:rPr>
          <w:rFonts w:cs="Times New Roman"/>
          <w:sz w:val="22"/>
          <w:szCs w:val="22"/>
        </w:rPr>
        <w:t xml:space="preserve">Indigenous </w:t>
      </w:r>
      <w:r w:rsidR="000F29D4">
        <w:rPr>
          <w:rFonts w:cs="Times New Roman"/>
          <w:sz w:val="22"/>
          <w:szCs w:val="22"/>
        </w:rPr>
        <w:t>and anti-</w:t>
      </w:r>
      <w:r w:rsidR="00EF0561">
        <w:rPr>
          <w:rFonts w:cs="Times New Roman"/>
          <w:sz w:val="22"/>
          <w:szCs w:val="22"/>
        </w:rPr>
        <w:t xml:space="preserve">Black </w:t>
      </w:r>
      <w:r w:rsidR="00F5569A">
        <w:rPr>
          <w:rFonts w:cs="Times New Roman"/>
          <w:sz w:val="22"/>
          <w:szCs w:val="22"/>
        </w:rPr>
        <w:t xml:space="preserve">racism) </w:t>
      </w:r>
      <w:r w:rsidRPr="00B65D50">
        <w:rPr>
          <w:rFonts w:cs="Times New Roman"/>
          <w:sz w:val="22"/>
          <w:szCs w:val="22"/>
        </w:rPr>
        <w:t xml:space="preserve">in the criminal justice system and identify ways in which this social context can be addressed/acknowledged in individual cases; </w:t>
      </w:r>
    </w:p>
    <w:p w14:paraId="112719C5" w14:textId="0057D846" w:rsidR="000F29D4" w:rsidRPr="00B65D50" w:rsidRDefault="009354C5" w:rsidP="00C97576">
      <w:pPr>
        <w:pStyle w:val="NoSpacing"/>
        <w:numPr>
          <w:ilvl w:val="0"/>
          <w:numId w:val="1"/>
        </w:numPr>
        <w:ind w:left="1440"/>
        <w:jc w:val="both"/>
        <w:rPr>
          <w:rFonts w:cs="Times New Roman"/>
          <w:sz w:val="22"/>
          <w:szCs w:val="22"/>
        </w:rPr>
      </w:pPr>
      <w:r>
        <w:rPr>
          <w:rFonts w:cs="Times New Roman"/>
          <w:sz w:val="22"/>
          <w:szCs w:val="22"/>
        </w:rPr>
        <w:t xml:space="preserve">Understand ways to </w:t>
      </w:r>
      <w:r w:rsidR="00321F3D">
        <w:rPr>
          <w:rFonts w:cs="Times New Roman"/>
          <w:sz w:val="22"/>
          <w:szCs w:val="22"/>
        </w:rPr>
        <w:t xml:space="preserve">acknowledge and </w:t>
      </w:r>
      <w:r w:rsidR="00C92A22">
        <w:rPr>
          <w:rFonts w:cs="Times New Roman"/>
          <w:sz w:val="22"/>
          <w:szCs w:val="22"/>
        </w:rPr>
        <w:t>incorporate</w:t>
      </w:r>
      <w:r>
        <w:rPr>
          <w:rFonts w:cs="Times New Roman"/>
          <w:sz w:val="22"/>
          <w:szCs w:val="22"/>
        </w:rPr>
        <w:t xml:space="preserve"> Indigenous legal traditions in criminal cases</w:t>
      </w:r>
      <w:r w:rsidR="006B306B">
        <w:rPr>
          <w:rFonts w:cs="Times New Roman"/>
          <w:sz w:val="22"/>
          <w:szCs w:val="22"/>
        </w:rPr>
        <w:t>.</w:t>
      </w:r>
      <w:r w:rsidR="0089307E">
        <w:rPr>
          <w:rFonts w:cs="Times New Roman"/>
          <w:sz w:val="22"/>
          <w:szCs w:val="22"/>
        </w:rPr>
        <w:t xml:space="preserve"> This includes identifying the role of Indigenous courts, statutory reform and </w:t>
      </w:r>
      <w:r w:rsidR="009F5D9C">
        <w:rPr>
          <w:rFonts w:cs="Times New Roman"/>
          <w:sz w:val="22"/>
          <w:szCs w:val="22"/>
        </w:rPr>
        <w:t>sentencing</w:t>
      </w:r>
      <w:r>
        <w:rPr>
          <w:rFonts w:cs="Times New Roman"/>
          <w:sz w:val="22"/>
          <w:szCs w:val="22"/>
        </w:rPr>
        <w:t>;</w:t>
      </w:r>
    </w:p>
    <w:p w14:paraId="075F6042" w14:textId="3D2C9DF8" w:rsidR="00C636FD" w:rsidRDefault="00C636FD" w:rsidP="00C97576">
      <w:pPr>
        <w:pStyle w:val="NoSpacing"/>
        <w:numPr>
          <w:ilvl w:val="0"/>
          <w:numId w:val="1"/>
        </w:numPr>
        <w:ind w:left="1440"/>
        <w:jc w:val="both"/>
        <w:rPr>
          <w:rFonts w:cs="Times New Roman"/>
          <w:sz w:val="22"/>
          <w:szCs w:val="22"/>
        </w:rPr>
      </w:pPr>
      <w:r w:rsidRPr="00B65D50">
        <w:rPr>
          <w:rFonts w:cs="Times New Roman"/>
          <w:sz w:val="22"/>
          <w:szCs w:val="22"/>
        </w:rPr>
        <w:t>Identify some of the causes of wrongful convictions</w:t>
      </w:r>
      <w:r w:rsidR="0089307E">
        <w:rPr>
          <w:rFonts w:cs="Times New Roman"/>
          <w:sz w:val="22"/>
          <w:szCs w:val="22"/>
        </w:rPr>
        <w:t xml:space="preserve"> particularly as they relate to </w:t>
      </w:r>
      <w:r w:rsidR="0097645A">
        <w:rPr>
          <w:rFonts w:cs="Times New Roman"/>
          <w:sz w:val="22"/>
          <w:szCs w:val="22"/>
        </w:rPr>
        <w:t>systemic racism</w:t>
      </w:r>
      <w:r w:rsidRPr="00B65D50">
        <w:rPr>
          <w:rFonts w:cs="Times New Roman"/>
          <w:sz w:val="22"/>
          <w:szCs w:val="22"/>
        </w:rPr>
        <w:t>;</w:t>
      </w:r>
    </w:p>
    <w:p w14:paraId="73B50703" w14:textId="31BEE4D6" w:rsidR="0097645A" w:rsidRPr="00B65D50" w:rsidRDefault="0097645A" w:rsidP="00C97576">
      <w:pPr>
        <w:pStyle w:val="NoSpacing"/>
        <w:numPr>
          <w:ilvl w:val="0"/>
          <w:numId w:val="1"/>
        </w:numPr>
        <w:ind w:left="1440"/>
        <w:jc w:val="both"/>
        <w:rPr>
          <w:rFonts w:cs="Times New Roman"/>
          <w:sz w:val="22"/>
          <w:szCs w:val="22"/>
        </w:rPr>
      </w:pPr>
      <w:r>
        <w:rPr>
          <w:rFonts w:cs="Times New Roman"/>
          <w:sz w:val="22"/>
          <w:szCs w:val="22"/>
        </w:rPr>
        <w:t>Identify some of the basic ethical obligations owed by lawyers (Crown and defence) in criminal cases</w:t>
      </w:r>
      <w:r w:rsidR="00AE6B60">
        <w:rPr>
          <w:rFonts w:cs="Times New Roman"/>
          <w:sz w:val="22"/>
          <w:szCs w:val="22"/>
        </w:rPr>
        <w:t xml:space="preserve"> and how ethical breaches contributed to Donald Marshall’s wrongful conviction;</w:t>
      </w:r>
    </w:p>
    <w:p w14:paraId="43276F1E" w14:textId="29E00B93" w:rsidR="00445229" w:rsidRDefault="00C97576" w:rsidP="00F5569A">
      <w:pPr>
        <w:pStyle w:val="NoSpacing"/>
        <w:numPr>
          <w:ilvl w:val="0"/>
          <w:numId w:val="1"/>
        </w:numPr>
        <w:ind w:left="1440"/>
        <w:jc w:val="both"/>
        <w:rPr>
          <w:rFonts w:cs="Times New Roman"/>
          <w:sz w:val="22"/>
          <w:szCs w:val="22"/>
        </w:rPr>
      </w:pPr>
      <w:r w:rsidRPr="00B65D50">
        <w:rPr>
          <w:rFonts w:cs="Times New Roman"/>
          <w:sz w:val="22"/>
          <w:szCs w:val="22"/>
        </w:rPr>
        <w:t xml:space="preserve">Identify the constituent elements of a crime </w:t>
      </w:r>
      <w:r w:rsidR="00C636FD" w:rsidRPr="00B65D50">
        <w:rPr>
          <w:rFonts w:cs="Times New Roman"/>
          <w:sz w:val="22"/>
          <w:szCs w:val="22"/>
        </w:rPr>
        <w:t xml:space="preserve">(act and fault) </w:t>
      </w:r>
      <w:r w:rsidRPr="00B65D50">
        <w:rPr>
          <w:rFonts w:cs="Times New Roman"/>
          <w:sz w:val="22"/>
          <w:szCs w:val="22"/>
        </w:rPr>
        <w:t xml:space="preserve">and distinguish </w:t>
      </w:r>
      <w:r w:rsidR="00C636FD" w:rsidRPr="00B65D50">
        <w:rPr>
          <w:rFonts w:cs="Times New Roman"/>
          <w:sz w:val="22"/>
          <w:szCs w:val="22"/>
        </w:rPr>
        <w:t xml:space="preserve">true </w:t>
      </w:r>
      <w:r w:rsidRPr="00B65D50">
        <w:rPr>
          <w:rFonts w:cs="Times New Roman"/>
          <w:sz w:val="22"/>
          <w:szCs w:val="22"/>
        </w:rPr>
        <w:t xml:space="preserve">crimes from </w:t>
      </w:r>
      <w:r w:rsidR="00C636FD" w:rsidRPr="00B65D50">
        <w:rPr>
          <w:rFonts w:cs="Times New Roman"/>
          <w:sz w:val="22"/>
          <w:szCs w:val="22"/>
        </w:rPr>
        <w:t xml:space="preserve">regulatory offences and civil </w:t>
      </w:r>
      <w:r w:rsidRPr="00B65D50">
        <w:rPr>
          <w:rFonts w:cs="Times New Roman"/>
          <w:sz w:val="22"/>
          <w:szCs w:val="22"/>
        </w:rPr>
        <w:t>torts;</w:t>
      </w:r>
    </w:p>
    <w:p w14:paraId="1328BCCE" w14:textId="740FD6D7" w:rsidR="00C02CA6" w:rsidRPr="00F5569A" w:rsidRDefault="00C02CA6" w:rsidP="00F5569A">
      <w:pPr>
        <w:pStyle w:val="NoSpacing"/>
        <w:numPr>
          <w:ilvl w:val="0"/>
          <w:numId w:val="1"/>
        </w:numPr>
        <w:ind w:left="1440"/>
        <w:jc w:val="both"/>
        <w:rPr>
          <w:rFonts w:cs="Times New Roman"/>
          <w:sz w:val="22"/>
          <w:szCs w:val="22"/>
        </w:rPr>
      </w:pPr>
      <w:r>
        <w:rPr>
          <w:rFonts w:cs="Times New Roman"/>
          <w:sz w:val="22"/>
          <w:szCs w:val="22"/>
        </w:rPr>
        <w:t>Identify how (and explain why we impose) liability for criminal offences can extend beyond those that actually commit the offence;</w:t>
      </w:r>
    </w:p>
    <w:p w14:paraId="56DFE77E" w14:textId="259DB9AF" w:rsidR="00365D53" w:rsidRPr="00B65D50" w:rsidRDefault="00445229" w:rsidP="00230D2E">
      <w:pPr>
        <w:pStyle w:val="NoSpacing"/>
        <w:numPr>
          <w:ilvl w:val="0"/>
          <w:numId w:val="1"/>
        </w:numPr>
        <w:ind w:left="1440"/>
        <w:jc w:val="both"/>
        <w:rPr>
          <w:rFonts w:cs="Times New Roman"/>
          <w:sz w:val="22"/>
          <w:szCs w:val="22"/>
        </w:rPr>
      </w:pPr>
      <w:r w:rsidRPr="00B65D50">
        <w:rPr>
          <w:rFonts w:cs="Times New Roman"/>
          <w:sz w:val="22"/>
          <w:szCs w:val="22"/>
        </w:rPr>
        <w:t xml:space="preserve">Identify some of the stereotypical assumptions that continue to impact on the fair adjudication of sexual assault cases; </w:t>
      </w:r>
    </w:p>
    <w:p w14:paraId="56DFE787" w14:textId="7454041E" w:rsidR="004A5013" w:rsidRPr="00C02CA6" w:rsidRDefault="00D91EBE" w:rsidP="00C02CA6">
      <w:pPr>
        <w:pStyle w:val="NoSpacing"/>
        <w:numPr>
          <w:ilvl w:val="0"/>
          <w:numId w:val="1"/>
        </w:numPr>
        <w:ind w:left="1440"/>
        <w:jc w:val="both"/>
        <w:rPr>
          <w:rFonts w:cs="Times New Roman"/>
          <w:sz w:val="22"/>
          <w:szCs w:val="22"/>
        </w:rPr>
      </w:pPr>
      <w:r w:rsidRPr="00B65D50">
        <w:rPr>
          <w:rFonts w:cs="Times New Roman"/>
          <w:sz w:val="22"/>
          <w:szCs w:val="22"/>
        </w:rPr>
        <w:t xml:space="preserve">Understand the elements of sexual assault </w:t>
      </w:r>
      <w:r w:rsidR="005D782C" w:rsidRPr="00B65D50">
        <w:rPr>
          <w:rFonts w:cs="Times New Roman"/>
          <w:sz w:val="22"/>
          <w:szCs w:val="22"/>
        </w:rPr>
        <w:t>and challenges of defending and prosecuting sex assault cases</w:t>
      </w:r>
      <w:r w:rsidRPr="00B65D50">
        <w:rPr>
          <w:rFonts w:cs="Times New Roman"/>
          <w:sz w:val="22"/>
          <w:szCs w:val="22"/>
        </w:rPr>
        <w:t>;</w:t>
      </w:r>
      <w:r w:rsidR="00450554" w:rsidRPr="00B65D50">
        <w:rPr>
          <w:rFonts w:cs="Times New Roman"/>
          <w:sz w:val="22"/>
          <w:szCs w:val="22"/>
        </w:rPr>
        <w:t xml:space="preserve"> </w:t>
      </w:r>
    </w:p>
    <w:p w14:paraId="5FDD32C0" w14:textId="04EC5830" w:rsidR="00377C5C" w:rsidRDefault="00C02CA6" w:rsidP="00230D2E">
      <w:pPr>
        <w:pStyle w:val="NoSpacing"/>
        <w:numPr>
          <w:ilvl w:val="0"/>
          <w:numId w:val="1"/>
        </w:numPr>
        <w:ind w:left="1440"/>
        <w:jc w:val="both"/>
        <w:rPr>
          <w:rFonts w:cs="Times New Roman"/>
          <w:sz w:val="22"/>
          <w:szCs w:val="22"/>
        </w:rPr>
      </w:pPr>
      <w:r>
        <w:rPr>
          <w:rFonts w:cs="Times New Roman"/>
          <w:sz w:val="22"/>
          <w:szCs w:val="22"/>
        </w:rPr>
        <w:t xml:space="preserve">Identify (including a critical evaluation of) the elements of the following defences: </w:t>
      </w:r>
      <w:r w:rsidR="000F29D4">
        <w:rPr>
          <w:rFonts w:cs="Times New Roman"/>
          <w:sz w:val="22"/>
          <w:szCs w:val="22"/>
        </w:rPr>
        <w:t xml:space="preserve">mistake of fact, </w:t>
      </w:r>
      <w:r>
        <w:rPr>
          <w:rFonts w:cs="Times New Roman"/>
          <w:sz w:val="22"/>
          <w:szCs w:val="22"/>
        </w:rPr>
        <w:t xml:space="preserve">automatism, </w:t>
      </w:r>
      <w:r w:rsidR="000F29D4">
        <w:rPr>
          <w:rFonts w:cs="Times New Roman"/>
          <w:sz w:val="22"/>
          <w:szCs w:val="22"/>
        </w:rPr>
        <w:t>mental disorder, intoxication (ordinary and extreme), provocation and self-defence;</w:t>
      </w:r>
    </w:p>
    <w:p w14:paraId="5460671A" w14:textId="7E127628" w:rsidR="00377C5C" w:rsidRDefault="008F7324" w:rsidP="00230D2E">
      <w:pPr>
        <w:pStyle w:val="NoSpacing"/>
        <w:numPr>
          <w:ilvl w:val="0"/>
          <w:numId w:val="1"/>
        </w:numPr>
        <w:ind w:left="1440"/>
        <w:jc w:val="both"/>
        <w:rPr>
          <w:rFonts w:cs="Times New Roman"/>
          <w:sz w:val="22"/>
          <w:szCs w:val="22"/>
        </w:rPr>
      </w:pPr>
      <w:r>
        <w:rPr>
          <w:rFonts w:cs="Times New Roman"/>
          <w:sz w:val="22"/>
          <w:szCs w:val="22"/>
        </w:rPr>
        <w:t>Persuasively make a legal argument; and</w:t>
      </w:r>
      <w:r w:rsidR="00E92716">
        <w:rPr>
          <w:rFonts w:cs="Times New Roman"/>
          <w:sz w:val="22"/>
          <w:szCs w:val="22"/>
        </w:rPr>
        <w:t>,</w:t>
      </w:r>
      <w:r w:rsidR="00377C5C">
        <w:rPr>
          <w:rFonts w:cs="Times New Roman"/>
          <w:sz w:val="22"/>
          <w:szCs w:val="22"/>
        </w:rPr>
        <w:t xml:space="preserve"> </w:t>
      </w:r>
    </w:p>
    <w:p w14:paraId="444BDB08" w14:textId="7D9CCF69" w:rsidR="00377C5C" w:rsidRDefault="00377C5C" w:rsidP="00230D2E">
      <w:pPr>
        <w:pStyle w:val="NoSpacing"/>
        <w:numPr>
          <w:ilvl w:val="0"/>
          <w:numId w:val="1"/>
        </w:numPr>
        <w:ind w:left="1440"/>
        <w:jc w:val="both"/>
        <w:rPr>
          <w:rFonts w:cs="Times New Roman"/>
          <w:sz w:val="22"/>
          <w:szCs w:val="22"/>
        </w:rPr>
      </w:pPr>
      <w:r>
        <w:rPr>
          <w:rFonts w:cs="Times New Roman"/>
          <w:sz w:val="22"/>
          <w:szCs w:val="22"/>
        </w:rPr>
        <w:t>Apply the law to a hypothetical set of facts</w:t>
      </w:r>
      <w:r w:rsidR="00E92716">
        <w:rPr>
          <w:rFonts w:cs="Times New Roman"/>
          <w:sz w:val="22"/>
          <w:szCs w:val="22"/>
        </w:rPr>
        <w:t>.</w:t>
      </w:r>
    </w:p>
    <w:p w14:paraId="03CDF99E" w14:textId="0FEDC94A" w:rsidR="006B6F5E" w:rsidRDefault="006B6F5E" w:rsidP="006B6F5E">
      <w:pPr>
        <w:pStyle w:val="NoSpacing"/>
        <w:jc w:val="both"/>
        <w:rPr>
          <w:rFonts w:cs="Times New Roman"/>
          <w:sz w:val="22"/>
          <w:szCs w:val="22"/>
        </w:rPr>
      </w:pPr>
    </w:p>
    <w:p w14:paraId="50598EBE" w14:textId="75FD5944" w:rsidR="008860A6" w:rsidRDefault="00432888" w:rsidP="00450554">
      <w:pPr>
        <w:pStyle w:val="NoSpacing"/>
        <w:ind w:left="720"/>
        <w:jc w:val="both"/>
        <w:rPr>
          <w:rFonts w:cs="Times New Roman"/>
          <w:sz w:val="22"/>
          <w:szCs w:val="22"/>
          <w:lang w:val="en-US"/>
        </w:rPr>
      </w:pPr>
      <w:r w:rsidRPr="00B65D50">
        <w:rPr>
          <w:rFonts w:cs="Times New Roman"/>
          <w:sz w:val="22"/>
          <w:szCs w:val="22"/>
          <w:lang w:val="en-US"/>
        </w:rPr>
        <w:t>In order to accomplish these goals, it is imperative that you read the assigned material and think about it before coming to class. You should come to class prepared to answer questions.</w:t>
      </w:r>
      <w:r w:rsidR="0043336B" w:rsidRPr="00B65D50">
        <w:rPr>
          <w:rFonts w:cs="Times New Roman"/>
          <w:sz w:val="22"/>
          <w:szCs w:val="22"/>
          <w:lang w:val="en-US"/>
        </w:rPr>
        <w:t xml:space="preserve"> I have provided a detailed Syllabus </w:t>
      </w:r>
      <w:r w:rsidR="00E92716">
        <w:rPr>
          <w:rFonts w:cs="Times New Roman"/>
          <w:sz w:val="22"/>
          <w:szCs w:val="22"/>
          <w:lang w:val="en-US"/>
        </w:rPr>
        <w:t xml:space="preserve">which includes the </w:t>
      </w:r>
      <w:r w:rsidR="0043336B" w:rsidRPr="00B65D50">
        <w:rPr>
          <w:rFonts w:cs="Times New Roman"/>
          <w:sz w:val="22"/>
          <w:szCs w:val="22"/>
          <w:lang w:val="en-US"/>
        </w:rPr>
        <w:t xml:space="preserve">key questions and </w:t>
      </w:r>
      <w:r w:rsidR="0043336B" w:rsidRPr="00B65D50">
        <w:rPr>
          <w:rFonts w:cs="Times New Roman"/>
          <w:sz w:val="22"/>
          <w:szCs w:val="22"/>
          <w:lang w:val="en-US"/>
        </w:rPr>
        <w:lastRenderedPageBreak/>
        <w:t>issues that we will explore</w:t>
      </w:r>
      <w:r w:rsidR="00E92716">
        <w:rPr>
          <w:rFonts w:cs="Times New Roman"/>
          <w:sz w:val="22"/>
          <w:szCs w:val="22"/>
          <w:lang w:val="en-US"/>
        </w:rPr>
        <w:t xml:space="preserve"> with each set of readings</w:t>
      </w:r>
      <w:r w:rsidR="0043336B" w:rsidRPr="00B65D50">
        <w:rPr>
          <w:rFonts w:cs="Times New Roman"/>
          <w:sz w:val="22"/>
          <w:szCs w:val="22"/>
          <w:lang w:val="en-US"/>
        </w:rPr>
        <w:t>.</w:t>
      </w:r>
      <w:r w:rsidR="00DF4F0F" w:rsidRPr="00B65D50">
        <w:rPr>
          <w:rFonts w:cs="Times New Roman"/>
          <w:sz w:val="22"/>
          <w:szCs w:val="22"/>
          <w:lang w:val="en-US"/>
        </w:rPr>
        <w:t xml:space="preserve"> </w:t>
      </w:r>
      <w:r w:rsidRPr="00B65D50">
        <w:rPr>
          <w:rFonts w:cs="Times New Roman"/>
          <w:sz w:val="22"/>
          <w:szCs w:val="22"/>
          <w:lang w:val="en-US"/>
        </w:rPr>
        <w:t xml:space="preserve">Many of the issues that we will explore in this class are personal, painful, and complex. Given that all of you will come to this class with different lived and learned experiences, not everyone will be on the same page. Therefore, it is critical to ensure that everyone </w:t>
      </w:r>
      <w:r w:rsidR="00E34A4D" w:rsidRPr="00B65D50">
        <w:rPr>
          <w:rFonts w:cs="Times New Roman"/>
          <w:sz w:val="22"/>
          <w:szCs w:val="22"/>
          <w:lang w:val="en-US"/>
        </w:rPr>
        <w:t>is</w:t>
      </w:r>
      <w:r w:rsidRPr="00B65D50">
        <w:rPr>
          <w:rFonts w:cs="Times New Roman"/>
          <w:sz w:val="22"/>
          <w:szCs w:val="22"/>
          <w:lang w:val="en-US"/>
        </w:rPr>
        <w:t xml:space="preserve"> given an opportunity to express their understanding or perspective without fear of ridicule or unfounded criticism. No one should feel uncomfortable in contributing to the dialogue. That said, statements or opinions must be based on a reasoned analysis of the issue with reference to the relevant social context or the materials assigned for class.</w:t>
      </w:r>
    </w:p>
    <w:p w14:paraId="6FE1F57B" w14:textId="77777777" w:rsidR="005B7123" w:rsidRDefault="005B7123" w:rsidP="00450554">
      <w:pPr>
        <w:pStyle w:val="NoSpacing"/>
        <w:ind w:left="720"/>
        <w:jc w:val="both"/>
        <w:rPr>
          <w:rFonts w:cs="Times New Roman"/>
          <w:sz w:val="22"/>
          <w:szCs w:val="22"/>
          <w:lang w:val="en-US"/>
        </w:rPr>
      </w:pPr>
    </w:p>
    <w:p w14:paraId="2266715B" w14:textId="77777777" w:rsidR="00514512" w:rsidRDefault="00514512" w:rsidP="00450554">
      <w:pPr>
        <w:pStyle w:val="NoSpacing"/>
        <w:ind w:left="720"/>
        <w:jc w:val="both"/>
        <w:rPr>
          <w:rFonts w:cs="Times New Roman"/>
          <w:sz w:val="22"/>
          <w:szCs w:val="22"/>
          <w:lang w:val="en-US"/>
        </w:rPr>
      </w:pPr>
    </w:p>
    <w:p w14:paraId="026EB5F9" w14:textId="2595002F" w:rsidR="00E629D0" w:rsidRDefault="00E629D0" w:rsidP="00E629D0">
      <w:pPr>
        <w:pStyle w:val="NoSpacing"/>
        <w:jc w:val="both"/>
        <w:rPr>
          <w:rFonts w:cs="Times New Roman"/>
        </w:rPr>
      </w:pPr>
      <w:r w:rsidRPr="00160660">
        <w:rPr>
          <w:rFonts w:cs="Times New Roman"/>
          <w:b/>
          <w:bCs/>
        </w:rPr>
        <w:t>3.</w:t>
      </w:r>
      <w:r>
        <w:rPr>
          <w:rFonts w:cs="Times New Roman"/>
          <w:b/>
          <w:bCs/>
        </w:rPr>
        <w:tab/>
      </w:r>
      <w:r w:rsidRPr="00160660">
        <w:rPr>
          <w:rFonts w:cs="Times New Roman"/>
          <w:b/>
          <w:bCs/>
          <w:u w:val="single"/>
        </w:rPr>
        <w:t>ANTI-</w:t>
      </w:r>
      <w:r w:rsidR="00AA6CEA">
        <w:rPr>
          <w:rFonts w:cs="Times New Roman"/>
          <w:b/>
          <w:bCs/>
          <w:u w:val="single"/>
        </w:rPr>
        <w:t xml:space="preserve">INDIGENOUS &amp; ANTI-BLACK </w:t>
      </w:r>
      <w:r w:rsidRPr="00160660">
        <w:rPr>
          <w:rFonts w:cs="Times New Roman"/>
          <w:b/>
          <w:bCs/>
          <w:u w:val="single"/>
        </w:rPr>
        <w:t>RACISM</w:t>
      </w:r>
    </w:p>
    <w:p w14:paraId="6C47CB4D" w14:textId="77777777" w:rsidR="00E629D0" w:rsidRDefault="00E629D0" w:rsidP="00E629D0">
      <w:pPr>
        <w:pStyle w:val="NoSpacing"/>
        <w:jc w:val="both"/>
        <w:rPr>
          <w:rFonts w:cs="Times New Roman"/>
        </w:rPr>
      </w:pPr>
    </w:p>
    <w:p w14:paraId="0F07C68F" w14:textId="3BF524A8" w:rsidR="00EC64EE" w:rsidRDefault="00E629D0" w:rsidP="00625EF5">
      <w:pPr>
        <w:pStyle w:val="NoSpacing"/>
        <w:ind w:left="720"/>
        <w:jc w:val="both"/>
        <w:rPr>
          <w:rFonts w:cs="Times New Roman"/>
          <w:sz w:val="22"/>
          <w:szCs w:val="22"/>
        </w:rPr>
      </w:pPr>
      <w:r w:rsidRPr="00E629D0">
        <w:rPr>
          <w:rFonts w:cs="Times New Roman"/>
          <w:sz w:val="22"/>
          <w:szCs w:val="22"/>
        </w:rPr>
        <w:t>Anti-</w:t>
      </w:r>
      <w:r w:rsidR="00AA6CEA">
        <w:rPr>
          <w:rFonts w:cs="Times New Roman"/>
          <w:sz w:val="22"/>
          <w:szCs w:val="22"/>
        </w:rPr>
        <w:t xml:space="preserve">Indigenous </w:t>
      </w:r>
      <w:r w:rsidR="00625EF5">
        <w:rPr>
          <w:rFonts w:cs="Times New Roman"/>
          <w:sz w:val="22"/>
          <w:szCs w:val="22"/>
        </w:rPr>
        <w:t xml:space="preserve">and </w:t>
      </w:r>
      <w:r w:rsidRPr="00E629D0">
        <w:rPr>
          <w:rFonts w:cs="Times New Roman"/>
          <w:sz w:val="22"/>
          <w:szCs w:val="22"/>
        </w:rPr>
        <w:t>anti-</w:t>
      </w:r>
      <w:r w:rsidR="00AA6CEA">
        <w:rPr>
          <w:rFonts w:cs="Times New Roman"/>
          <w:sz w:val="22"/>
          <w:szCs w:val="22"/>
        </w:rPr>
        <w:t xml:space="preserve">Black </w:t>
      </w:r>
      <w:r w:rsidRPr="00E629D0">
        <w:rPr>
          <w:rFonts w:cs="Times New Roman"/>
          <w:sz w:val="22"/>
          <w:szCs w:val="22"/>
        </w:rPr>
        <w:t xml:space="preserve">racism </w:t>
      </w:r>
      <w:r w:rsidR="008D554B">
        <w:rPr>
          <w:rFonts w:cs="Times New Roman"/>
          <w:sz w:val="22"/>
          <w:szCs w:val="22"/>
        </w:rPr>
        <w:t xml:space="preserve">are </w:t>
      </w:r>
      <w:r w:rsidRPr="00E629D0">
        <w:rPr>
          <w:rFonts w:cs="Times New Roman"/>
          <w:sz w:val="22"/>
          <w:szCs w:val="22"/>
        </w:rPr>
        <w:t>serious systemic problem</w:t>
      </w:r>
      <w:r w:rsidR="008D554B">
        <w:rPr>
          <w:rFonts w:cs="Times New Roman"/>
          <w:sz w:val="22"/>
          <w:szCs w:val="22"/>
        </w:rPr>
        <w:t>s</w:t>
      </w:r>
      <w:r w:rsidRPr="00E629D0">
        <w:rPr>
          <w:rFonts w:cs="Times New Roman"/>
          <w:sz w:val="22"/>
          <w:szCs w:val="22"/>
        </w:rPr>
        <w:t xml:space="preserve"> in all adjudicative </w:t>
      </w:r>
      <w:r w:rsidR="005B7123">
        <w:rPr>
          <w:rFonts w:cs="Times New Roman"/>
          <w:sz w:val="22"/>
          <w:szCs w:val="22"/>
        </w:rPr>
        <w:t>processes</w:t>
      </w:r>
      <w:r w:rsidRPr="00E629D0">
        <w:rPr>
          <w:rFonts w:cs="Times New Roman"/>
          <w:sz w:val="22"/>
          <w:szCs w:val="22"/>
        </w:rPr>
        <w:t xml:space="preserve"> in Canada. </w:t>
      </w:r>
      <w:r w:rsidR="006A144C">
        <w:rPr>
          <w:rFonts w:cs="Times New Roman"/>
          <w:sz w:val="22"/>
          <w:szCs w:val="22"/>
        </w:rPr>
        <w:t>This problem is particularly acute in the criminal justice system</w:t>
      </w:r>
      <w:r w:rsidR="0025083D">
        <w:rPr>
          <w:rFonts w:cs="Times New Roman"/>
          <w:sz w:val="22"/>
          <w:szCs w:val="22"/>
        </w:rPr>
        <w:t xml:space="preserve">. </w:t>
      </w:r>
      <w:r w:rsidR="00EC64EE">
        <w:rPr>
          <w:rFonts w:cs="Times New Roman"/>
          <w:sz w:val="22"/>
          <w:szCs w:val="22"/>
        </w:rPr>
        <w:t xml:space="preserve">While racism towards all racialized groups is a serious systemic problem, our focus is on </w:t>
      </w:r>
      <w:r w:rsidR="00820C4D">
        <w:rPr>
          <w:rFonts w:cs="Times New Roman"/>
          <w:sz w:val="22"/>
          <w:szCs w:val="22"/>
        </w:rPr>
        <w:t xml:space="preserve">Black and Indigenous communities because </w:t>
      </w:r>
      <w:r w:rsidR="00213FCE">
        <w:rPr>
          <w:rFonts w:cs="Times New Roman"/>
          <w:sz w:val="22"/>
          <w:szCs w:val="22"/>
        </w:rPr>
        <w:t xml:space="preserve">it is these communities who have been and, continue to be, </w:t>
      </w:r>
      <w:r w:rsidR="00661704">
        <w:rPr>
          <w:rFonts w:cs="Times New Roman"/>
          <w:sz w:val="22"/>
          <w:szCs w:val="22"/>
        </w:rPr>
        <w:t xml:space="preserve">disproportionately over and under-policed; </w:t>
      </w:r>
      <w:r w:rsidR="006338C0">
        <w:rPr>
          <w:rFonts w:cs="Times New Roman"/>
          <w:sz w:val="22"/>
          <w:szCs w:val="22"/>
        </w:rPr>
        <w:t xml:space="preserve">disproportionately killed or seriously injured by the police; disproportionately </w:t>
      </w:r>
      <w:r w:rsidR="00661704">
        <w:rPr>
          <w:rFonts w:cs="Times New Roman"/>
          <w:sz w:val="22"/>
          <w:szCs w:val="22"/>
        </w:rPr>
        <w:t>denied bail or</w:t>
      </w:r>
      <w:r w:rsidR="006338C0">
        <w:rPr>
          <w:rFonts w:cs="Times New Roman"/>
          <w:sz w:val="22"/>
          <w:szCs w:val="22"/>
        </w:rPr>
        <w:t xml:space="preserve"> released with stricter conditions; </w:t>
      </w:r>
      <w:r w:rsidR="00E406C7">
        <w:rPr>
          <w:rFonts w:cs="Times New Roman"/>
          <w:sz w:val="22"/>
          <w:szCs w:val="22"/>
        </w:rPr>
        <w:t>disproportionately imprisoned; and, disproportionately the victims of wrongful convictions.</w:t>
      </w:r>
      <w:r w:rsidR="00661704">
        <w:rPr>
          <w:rFonts w:cs="Times New Roman"/>
          <w:sz w:val="22"/>
          <w:szCs w:val="22"/>
        </w:rPr>
        <w:t xml:space="preserve"> </w:t>
      </w:r>
    </w:p>
    <w:p w14:paraId="4CA32669" w14:textId="77777777" w:rsidR="00EC64EE" w:rsidRDefault="00EC64EE" w:rsidP="00625EF5">
      <w:pPr>
        <w:pStyle w:val="NoSpacing"/>
        <w:ind w:left="720"/>
        <w:jc w:val="both"/>
        <w:rPr>
          <w:rFonts w:cs="Times New Roman"/>
          <w:sz w:val="22"/>
          <w:szCs w:val="22"/>
        </w:rPr>
      </w:pPr>
    </w:p>
    <w:p w14:paraId="5CF40ABD" w14:textId="6168AA3E" w:rsidR="00AA6CEA" w:rsidRDefault="00AA6CEA" w:rsidP="00625EF5">
      <w:pPr>
        <w:pStyle w:val="NoSpacing"/>
        <w:ind w:left="720"/>
        <w:jc w:val="both"/>
        <w:rPr>
          <w:rFonts w:cs="Times New Roman"/>
          <w:sz w:val="22"/>
          <w:szCs w:val="22"/>
        </w:rPr>
      </w:pPr>
      <w:r>
        <w:rPr>
          <w:rFonts w:cs="Times New Roman"/>
          <w:sz w:val="22"/>
          <w:szCs w:val="22"/>
        </w:rPr>
        <w:t xml:space="preserve">With respect to anti-Indigenous racism, the Supreme Court of Canada </w:t>
      </w:r>
      <w:r w:rsidR="006B60E2">
        <w:rPr>
          <w:rFonts w:cs="Times New Roman"/>
          <w:sz w:val="22"/>
          <w:szCs w:val="22"/>
        </w:rPr>
        <w:t xml:space="preserve">acknowledged </w:t>
      </w:r>
      <w:r>
        <w:rPr>
          <w:rFonts w:cs="Times New Roman"/>
          <w:sz w:val="22"/>
          <w:szCs w:val="22"/>
        </w:rPr>
        <w:t xml:space="preserve">in </w:t>
      </w:r>
      <w:hyperlink r:id="rId11" w:history="1">
        <w:r w:rsidRPr="00C17CAA">
          <w:rPr>
            <w:rStyle w:val="Hyperlink"/>
            <w:rFonts w:cs="Times New Roman"/>
            <w:i/>
            <w:iCs/>
            <w:sz w:val="22"/>
            <w:szCs w:val="22"/>
          </w:rPr>
          <w:t>R v Barton</w:t>
        </w:r>
      </w:hyperlink>
      <w:r>
        <w:rPr>
          <w:rFonts w:cs="Times New Roman"/>
          <w:sz w:val="22"/>
          <w:szCs w:val="22"/>
        </w:rPr>
        <w:t xml:space="preserve"> </w:t>
      </w:r>
      <w:r w:rsidR="00193BFB">
        <w:rPr>
          <w:rFonts w:cs="Times New Roman"/>
          <w:sz w:val="22"/>
          <w:szCs w:val="22"/>
        </w:rPr>
        <w:t xml:space="preserve">2019 </w:t>
      </w:r>
      <w:r>
        <w:rPr>
          <w:rFonts w:cs="Times New Roman"/>
          <w:sz w:val="22"/>
          <w:szCs w:val="22"/>
        </w:rPr>
        <w:t xml:space="preserve">SCC </w:t>
      </w:r>
      <w:r w:rsidR="00193BFB">
        <w:rPr>
          <w:rFonts w:cs="Times New Roman"/>
          <w:sz w:val="22"/>
          <w:szCs w:val="22"/>
        </w:rPr>
        <w:t xml:space="preserve">33 </w:t>
      </w:r>
      <w:r w:rsidR="006B60E2">
        <w:rPr>
          <w:rFonts w:cs="Times New Roman"/>
          <w:sz w:val="22"/>
          <w:szCs w:val="22"/>
        </w:rPr>
        <w:t>that</w:t>
      </w:r>
      <w:r>
        <w:rPr>
          <w:rFonts w:cs="Times New Roman"/>
          <w:sz w:val="22"/>
          <w:szCs w:val="22"/>
        </w:rPr>
        <w:t>:</w:t>
      </w:r>
    </w:p>
    <w:p w14:paraId="654662C2" w14:textId="5847990C" w:rsidR="00883A6C" w:rsidRDefault="00883A6C" w:rsidP="00625EF5">
      <w:pPr>
        <w:pStyle w:val="NoSpacing"/>
        <w:ind w:left="720"/>
        <w:jc w:val="both"/>
        <w:rPr>
          <w:rFonts w:cs="Times New Roman"/>
          <w:sz w:val="22"/>
          <w:szCs w:val="22"/>
        </w:rPr>
      </w:pPr>
    </w:p>
    <w:p w14:paraId="14ACC426" w14:textId="7D17B963" w:rsidR="00D559FC" w:rsidRPr="006B6F5E" w:rsidRDefault="00883A6C" w:rsidP="006B6F5E">
      <w:pPr>
        <w:pStyle w:val="NoSpacing"/>
        <w:ind w:left="1440"/>
        <w:jc w:val="both"/>
        <w:rPr>
          <w:rFonts w:cs="Times New Roman"/>
          <w:sz w:val="22"/>
          <w:szCs w:val="22"/>
        </w:rPr>
      </w:pPr>
      <w:r w:rsidRPr="006B6F5E">
        <w:rPr>
          <w:sz w:val="22"/>
          <w:szCs w:val="22"/>
        </w:rPr>
        <w:t>[</w:t>
      </w:r>
      <w:bookmarkStart w:id="0" w:name="par1"/>
      <w:r w:rsidRPr="006B6F5E">
        <w:rPr>
          <w:sz w:val="22"/>
          <w:szCs w:val="22"/>
        </w:rPr>
        <w:t>1</w:t>
      </w:r>
      <w:bookmarkEnd w:id="0"/>
      <w:r w:rsidRPr="006B6F5E">
        <w:rPr>
          <w:sz w:val="22"/>
          <w:szCs w:val="22"/>
        </w:rPr>
        <w:t>] We live in a time where myths, stereotypes, and sexual violence against women — particularly Indigenous women and sex workers — are tragically common. Our society has yet to come to grips with just how deep-rooted these issues truly are and just how devastating their consequences can be. Without a doubt, eliminating myths, stereotypes, and sexual violence against women is one of the more pressing challenges we face as a society. While serious efforts are being made by a range of actors to address and remedy these failings both within the criminal justice system and throughout Canadian society more broadly, this case attests to the fact that more needs to be done. Put simply, we can — and </w:t>
      </w:r>
      <w:r w:rsidRPr="006B6F5E">
        <w:rPr>
          <w:i/>
          <w:iCs/>
          <w:sz w:val="22"/>
          <w:szCs w:val="22"/>
        </w:rPr>
        <w:t>must</w:t>
      </w:r>
      <w:r w:rsidRPr="006B6F5E">
        <w:rPr>
          <w:sz w:val="22"/>
          <w:szCs w:val="22"/>
        </w:rPr>
        <w:t> — do better.</w:t>
      </w:r>
      <w:r w:rsidR="006B6F5E">
        <w:rPr>
          <w:rFonts w:cs="Times New Roman"/>
          <w:sz w:val="22"/>
          <w:szCs w:val="22"/>
        </w:rPr>
        <w:t xml:space="preserve"> </w:t>
      </w:r>
      <w:r w:rsidR="00D559FC" w:rsidRPr="006B6F5E">
        <w:rPr>
          <w:rFonts w:cs="Times New Roman"/>
          <w:sz w:val="22"/>
          <w:szCs w:val="22"/>
        </w:rPr>
        <w:t>…</w:t>
      </w:r>
    </w:p>
    <w:p w14:paraId="5C18F8C7" w14:textId="77777777" w:rsidR="006B6F5E" w:rsidRDefault="006B6F5E" w:rsidP="006B6F5E">
      <w:pPr>
        <w:pStyle w:val="NoSpacing"/>
        <w:ind w:left="1440"/>
        <w:jc w:val="both"/>
        <w:rPr>
          <w:sz w:val="22"/>
          <w:szCs w:val="22"/>
        </w:rPr>
      </w:pPr>
    </w:p>
    <w:p w14:paraId="2C53C976" w14:textId="70833CFC" w:rsidR="00D559FC" w:rsidRPr="006B6F5E" w:rsidRDefault="00D559FC" w:rsidP="006B6F5E">
      <w:pPr>
        <w:pStyle w:val="NoSpacing"/>
        <w:ind w:left="1440"/>
        <w:jc w:val="both"/>
        <w:rPr>
          <w:sz w:val="22"/>
          <w:szCs w:val="22"/>
        </w:rPr>
      </w:pPr>
      <w:r w:rsidRPr="006B6F5E">
        <w:rPr>
          <w:sz w:val="22"/>
          <w:szCs w:val="22"/>
        </w:rPr>
        <w:t>[</w:t>
      </w:r>
      <w:bookmarkStart w:id="1" w:name="par199"/>
      <w:r w:rsidRPr="006B6F5E">
        <w:rPr>
          <w:sz w:val="22"/>
          <w:szCs w:val="22"/>
        </w:rPr>
        <w:t>199</w:t>
      </w:r>
      <w:bookmarkEnd w:id="1"/>
      <w:r w:rsidRPr="006B6F5E">
        <w:rPr>
          <w:sz w:val="22"/>
          <w:szCs w:val="22"/>
        </w:rPr>
        <w:t>]</w:t>
      </w:r>
      <w:r w:rsidR="00384996" w:rsidRPr="006B6F5E">
        <w:rPr>
          <w:sz w:val="22"/>
          <w:szCs w:val="22"/>
        </w:rPr>
        <w:t xml:space="preserve"> </w:t>
      </w:r>
      <w:r w:rsidR="008C24EF">
        <w:rPr>
          <w:sz w:val="22"/>
          <w:szCs w:val="22"/>
        </w:rPr>
        <w:t xml:space="preserve">… </w:t>
      </w:r>
      <w:r w:rsidRPr="006B6F5E">
        <w:rPr>
          <w:sz w:val="22"/>
          <w:szCs w:val="22"/>
        </w:rPr>
        <w:t xml:space="preserve">In short, when it comes to truth and reconciliation from a criminal justice system perspective, much-needed work </w:t>
      </w:r>
      <w:r w:rsidR="00384996" w:rsidRPr="006B6F5E">
        <w:rPr>
          <w:sz w:val="22"/>
          <w:szCs w:val="22"/>
        </w:rPr>
        <w:t>r</w:t>
      </w:r>
      <w:r w:rsidRPr="006B6F5E">
        <w:rPr>
          <w:sz w:val="22"/>
          <w:szCs w:val="22"/>
        </w:rPr>
        <w:t>emains to be done.</w:t>
      </w:r>
    </w:p>
    <w:p w14:paraId="0301BB65" w14:textId="77777777" w:rsidR="00384996" w:rsidRPr="006B6F5E" w:rsidRDefault="00384996" w:rsidP="006B6F5E">
      <w:pPr>
        <w:pStyle w:val="NoSpacing"/>
        <w:ind w:left="1440"/>
        <w:jc w:val="both"/>
        <w:rPr>
          <w:sz w:val="22"/>
          <w:szCs w:val="22"/>
        </w:rPr>
      </w:pPr>
    </w:p>
    <w:p w14:paraId="7179374A" w14:textId="1EFC3668" w:rsidR="0025083D" w:rsidRPr="00384996" w:rsidRDefault="0025083D" w:rsidP="00384996">
      <w:pPr>
        <w:pStyle w:val="NoSpacing"/>
        <w:ind w:left="720"/>
        <w:rPr>
          <w:rFonts w:cs="Times New Roman"/>
          <w:sz w:val="22"/>
          <w:szCs w:val="22"/>
        </w:rPr>
      </w:pPr>
      <w:r w:rsidRPr="00384996">
        <w:rPr>
          <w:rFonts w:cs="Times New Roman"/>
          <w:sz w:val="22"/>
          <w:szCs w:val="22"/>
        </w:rPr>
        <w:t xml:space="preserve">With respect to anti-Black racism, the Ontario Court of Appeal in </w:t>
      </w:r>
      <w:hyperlink r:id="rId12" w:history="1">
        <w:r w:rsidRPr="00384996">
          <w:rPr>
            <w:rStyle w:val="Hyperlink"/>
            <w:rFonts w:cs="Times New Roman"/>
            <w:i/>
            <w:iCs/>
            <w:sz w:val="22"/>
            <w:szCs w:val="22"/>
          </w:rPr>
          <w:t>R v Theriault</w:t>
        </w:r>
      </w:hyperlink>
      <w:r w:rsidRPr="00384996">
        <w:rPr>
          <w:rFonts w:cs="Times New Roman"/>
          <w:sz w:val="22"/>
          <w:szCs w:val="22"/>
        </w:rPr>
        <w:t xml:space="preserve"> </w:t>
      </w:r>
      <w:r w:rsidR="00FF73BB" w:rsidRPr="00384996">
        <w:rPr>
          <w:rFonts w:cs="Times New Roman"/>
          <w:sz w:val="22"/>
          <w:szCs w:val="22"/>
        </w:rPr>
        <w:t xml:space="preserve">2021 ONCA </w:t>
      </w:r>
      <w:r w:rsidR="00FA460B" w:rsidRPr="00384996">
        <w:rPr>
          <w:rFonts w:cs="Times New Roman"/>
          <w:sz w:val="22"/>
          <w:szCs w:val="22"/>
        </w:rPr>
        <w:t>5</w:t>
      </w:r>
      <w:r w:rsidR="0047243C" w:rsidRPr="00384996">
        <w:rPr>
          <w:rFonts w:cs="Times New Roman"/>
          <w:sz w:val="22"/>
          <w:szCs w:val="22"/>
        </w:rPr>
        <w:t>17</w:t>
      </w:r>
      <w:r w:rsidR="00FA460B" w:rsidRPr="00384996">
        <w:rPr>
          <w:rFonts w:cs="Times New Roman"/>
          <w:sz w:val="22"/>
          <w:szCs w:val="22"/>
        </w:rPr>
        <w:t xml:space="preserve"> </w:t>
      </w:r>
      <w:r w:rsidR="007A0D5E">
        <w:rPr>
          <w:rFonts w:cs="Times New Roman"/>
          <w:sz w:val="22"/>
          <w:szCs w:val="22"/>
        </w:rPr>
        <w:t>observed that</w:t>
      </w:r>
      <w:r w:rsidRPr="00384996">
        <w:rPr>
          <w:rFonts w:cs="Times New Roman"/>
          <w:sz w:val="22"/>
          <w:szCs w:val="22"/>
        </w:rPr>
        <w:t>:</w:t>
      </w:r>
    </w:p>
    <w:p w14:paraId="022FB442" w14:textId="7B22EBCA" w:rsidR="00717AE8" w:rsidRDefault="00717AE8" w:rsidP="00625EF5">
      <w:pPr>
        <w:pStyle w:val="NoSpacing"/>
        <w:ind w:left="720"/>
        <w:jc w:val="both"/>
        <w:rPr>
          <w:rFonts w:cs="Times New Roman"/>
          <w:sz w:val="22"/>
          <w:szCs w:val="22"/>
        </w:rPr>
      </w:pPr>
    </w:p>
    <w:p w14:paraId="7AF02CEB" w14:textId="5AD8D122" w:rsidR="00637FBB" w:rsidRDefault="00717AE8" w:rsidP="00717AE8">
      <w:pPr>
        <w:pStyle w:val="NoSpacing"/>
        <w:ind w:left="1440"/>
        <w:jc w:val="both"/>
        <w:rPr>
          <w:rFonts w:cs="Arial"/>
          <w:color w:val="000000"/>
          <w:sz w:val="22"/>
          <w:szCs w:val="22"/>
        </w:rPr>
      </w:pPr>
      <w:r w:rsidRPr="00717AE8">
        <w:rPr>
          <w:rFonts w:cs="Arial"/>
          <w:color w:val="000000"/>
          <w:sz w:val="22"/>
          <w:szCs w:val="22"/>
        </w:rPr>
        <w:t>[</w:t>
      </w:r>
      <w:bookmarkStart w:id="2" w:name="par143"/>
      <w:r w:rsidRPr="00717AE8">
        <w:rPr>
          <w:rFonts w:cs="Arial"/>
          <w:color w:val="000000"/>
          <w:sz w:val="22"/>
          <w:szCs w:val="22"/>
        </w:rPr>
        <w:t>143</w:t>
      </w:r>
      <w:bookmarkEnd w:id="2"/>
      <w:r w:rsidRPr="00717AE8">
        <w:rPr>
          <w:rFonts w:cs="Arial"/>
          <w:color w:val="000000"/>
          <w:sz w:val="22"/>
          <w:szCs w:val="22"/>
        </w:rPr>
        <w:t>]</w:t>
      </w:r>
      <w:r w:rsidRPr="00717AE8">
        <w:rPr>
          <w:color w:val="000000"/>
          <w:sz w:val="10"/>
          <w:szCs w:val="10"/>
        </w:rPr>
        <w:t>   </w:t>
      </w:r>
      <w:r w:rsidRPr="00717AE8">
        <w:rPr>
          <w:rFonts w:cs="Arial"/>
          <w:color w:val="000000"/>
          <w:sz w:val="22"/>
          <w:szCs w:val="22"/>
        </w:rPr>
        <w:t>The existence of </w:t>
      </w:r>
      <w:r w:rsidRPr="00717AE8">
        <w:rPr>
          <w:rStyle w:val="solexhl"/>
          <w:rFonts w:cs="Arial"/>
          <w:color w:val="000000"/>
          <w:sz w:val="22"/>
          <w:szCs w:val="22"/>
        </w:rPr>
        <w:t>anti-Black</w:t>
      </w:r>
      <w:r w:rsidRPr="00717AE8">
        <w:rPr>
          <w:rFonts w:cs="Arial"/>
          <w:color w:val="000000"/>
          <w:sz w:val="22"/>
          <w:szCs w:val="22"/>
        </w:rPr>
        <w:t> </w:t>
      </w:r>
      <w:r w:rsidRPr="00717AE8">
        <w:rPr>
          <w:rStyle w:val="solexhl"/>
          <w:rFonts w:cs="Arial"/>
          <w:color w:val="000000"/>
          <w:sz w:val="22"/>
          <w:szCs w:val="22"/>
        </w:rPr>
        <w:t>racism</w:t>
      </w:r>
      <w:r w:rsidRPr="00717AE8">
        <w:rPr>
          <w:rFonts w:cs="Arial"/>
          <w:color w:val="000000"/>
          <w:sz w:val="22"/>
          <w:szCs w:val="22"/>
        </w:rPr>
        <w:t xml:space="preserve"> in Canadian society is beyond reasonable dispute and is properly the subject matter of judicial notice. It is well recognized </w:t>
      </w:r>
      <w:r w:rsidRPr="00717AE8">
        <w:rPr>
          <w:rFonts w:cs="Arial"/>
          <w:color w:val="000000"/>
          <w:sz w:val="22"/>
          <w:szCs w:val="22"/>
        </w:rPr>
        <w:lastRenderedPageBreak/>
        <w:t>that criminal justice institutions do not treat racialized groups equally</w:t>
      </w:r>
      <w:r w:rsidR="008C24EF">
        <w:rPr>
          <w:rFonts w:cs="Arial"/>
          <w:color w:val="000000"/>
          <w:sz w:val="22"/>
          <w:szCs w:val="22"/>
        </w:rPr>
        <w:t xml:space="preserve"> … </w:t>
      </w:r>
      <w:r w:rsidRPr="00717AE8">
        <w:rPr>
          <w:rFonts w:cs="Arial"/>
          <w:color w:val="000000"/>
          <w:sz w:val="22"/>
          <w:szCs w:val="22"/>
        </w:rPr>
        <w:t>This reality may inform the conduct of any racialized person when interacting with the police, regardless of whether they are the accused or the complainant.</w:t>
      </w:r>
      <w:r w:rsidR="00C45466">
        <w:rPr>
          <w:rFonts w:cs="Arial"/>
          <w:color w:val="000000"/>
          <w:sz w:val="22"/>
          <w:szCs w:val="22"/>
        </w:rPr>
        <w:t xml:space="preserve">  </w:t>
      </w:r>
      <w:r w:rsidR="00637FBB">
        <w:rPr>
          <w:rFonts w:cs="Arial"/>
          <w:color w:val="000000"/>
          <w:sz w:val="22"/>
          <w:szCs w:val="22"/>
        </w:rPr>
        <w:t>…</w:t>
      </w:r>
    </w:p>
    <w:p w14:paraId="37048641" w14:textId="439F375E" w:rsidR="00637FBB" w:rsidRDefault="00637FBB" w:rsidP="00717AE8">
      <w:pPr>
        <w:pStyle w:val="NoSpacing"/>
        <w:ind w:left="1440"/>
        <w:jc w:val="both"/>
        <w:rPr>
          <w:rFonts w:cs="Arial"/>
          <w:color w:val="000000"/>
          <w:sz w:val="22"/>
          <w:szCs w:val="22"/>
        </w:rPr>
      </w:pPr>
    </w:p>
    <w:p w14:paraId="4E1BDD20" w14:textId="24ED7042" w:rsidR="00637FBB" w:rsidRPr="00637FBB" w:rsidRDefault="00637FBB" w:rsidP="00717AE8">
      <w:pPr>
        <w:pStyle w:val="NoSpacing"/>
        <w:ind w:left="1440"/>
        <w:jc w:val="both"/>
        <w:rPr>
          <w:rFonts w:cs="Times New Roman"/>
          <w:sz w:val="14"/>
          <w:szCs w:val="14"/>
        </w:rPr>
      </w:pPr>
      <w:r w:rsidRPr="00637FBB">
        <w:rPr>
          <w:rFonts w:cs="Arial"/>
          <w:color w:val="000000"/>
          <w:sz w:val="22"/>
          <w:szCs w:val="22"/>
        </w:rPr>
        <w:t>[</w:t>
      </w:r>
      <w:bookmarkStart w:id="3" w:name="par146"/>
      <w:r w:rsidRPr="00637FBB">
        <w:rPr>
          <w:rFonts w:cs="Arial"/>
          <w:color w:val="000000"/>
          <w:sz w:val="22"/>
          <w:szCs w:val="22"/>
        </w:rPr>
        <w:t>146</w:t>
      </w:r>
      <w:bookmarkEnd w:id="3"/>
      <w:r w:rsidRPr="00637FBB">
        <w:rPr>
          <w:rFonts w:cs="Arial"/>
          <w:color w:val="000000"/>
          <w:sz w:val="22"/>
          <w:szCs w:val="22"/>
        </w:rPr>
        <w:t>]</w:t>
      </w:r>
      <w:r w:rsidRPr="00637FBB">
        <w:rPr>
          <w:color w:val="000000"/>
          <w:sz w:val="10"/>
          <w:szCs w:val="10"/>
        </w:rPr>
        <w:t>   </w:t>
      </w:r>
      <w:r w:rsidRPr="00637FBB">
        <w:rPr>
          <w:rFonts w:cs="Arial"/>
          <w:color w:val="000000"/>
          <w:sz w:val="22"/>
          <w:szCs w:val="22"/>
        </w:rPr>
        <w:t>In my view, it is incumbent on trial judges to consider relevant social context, such as systemic </w:t>
      </w:r>
      <w:r w:rsidRPr="00637FBB">
        <w:rPr>
          <w:rStyle w:val="solexhl"/>
          <w:rFonts w:cs="Arial"/>
          <w:color w:val="000000"/>
          <w:sz w:val="22"/>
          <w:szCs w:val="22"/>
        </w:rPr>
        <w:t>racism</w:t>
      </w:r>
      <w:r w:rsidRPr="00637FBB">
        <w:rPr>
          <w:rFonts w:cs="Arial"/>
          <w:color w:val="000000"/>
          <w:sz w:val="22"/>
          <w:szCs w:val="22"/>
        </w:rPr>
        <w:t>, when making credibility assessments. The trial judge did not err in doing so, and his findings are entitled to considerable deference on appeal.</w:t>
      </w:r>
    </w:p>
    <w:p w14:paraId="3BDA5989" w14:textId="77777777" w:rsidR="0025083D" w:rsidRDefault="0025083D" w:rsidP="00625EF5">
      <w:pPr>
        <w:pStyle w:val="NoSpacing"/>
        <w:ind w:left="720"/>
        <w:jc w:val="both"/>
        <w:rPr>
          <w:rFonts w:cs="Times New Roman"/>
          <w:sz w:val="22"/>
          <w:szCs w:val="22"/>
        </w:rPr>
      </w:pPr>
    </w:p>
    <w:p w14:paraId="7B7E8CE2" w14:textId="4C51862A" w:rsidR="00E629D0" w:rsidRDefault="0025083D" w:rsidP="00625EF5">
      <w:pPr>
        <w:pStyle w:val="NoSpacing"/>
        <w:ind w:left="720"/>
        <w:jc w:val="both"/>
        <w:rPr>
          <w:rFonts w:cs="Times New Roman"/>
          <w:sz w:val="22"/>
          <w:szCs w:val="22"/>
        </w:rPr>
      </w:pPr>
      <w:r>
        <w:rPr>
          <w:rFonts w:cs="Times New Roman"/>
          <w:sz w:val="22"/>
          <w:szCs w:val="22"/>
        </w:rPr>
        <w:t xml:space="preserve">Similarly, in </w:t>
      </w:r>
      <w:hyperlink r:id="rId13" w:history="1">
        <w:r w:rsidRPr="007305D9">
          <w:rPr>
            <w:rStyle w:val="Hyperlink"/>
            <w:rFonts w:cs="Times New Roman"/>
            <w:i/>
            <w:iCs/>
            <w:sz w:val="22"/>
            <w:szCs w:val="22"/>
          </w:rPr>
          <w:t>R v Morris</w:t>
        </w:r>
      </w:hyperlink>
      <w:r w:rsidR="00384996">
        <w:rPr>
          <w:rFonts w:cs="Times New Roman"/>
          <w:sz w:val="22"/>
          <w:szCs w:val="22"/>
        </w:rPr>
        <w:t xml:space="preserve"> 2021 ONCA</w:t>
      </w:r>
      <w:r w:rsidR="00BD4CA1">
        <w:rPr>
          <w:rFonts w:cs="Times New Roman"/>
          <w:sz w:val="22"/>
          <w:szCs w:val="22"/>
        </w:rPr>
        <w:t xml:space="preserve"> 680</w:t>
      </w:r>
      <w:r w:rsidR="00384996">
        <w:rPr>
          <w:rFonts w:cs="Times New Roman"/>
          <w:sz w:val="22"/>
          <w:szCs w:val="22"/>
        </w:rPr>
        <w:t>,</w:t>
      </w:r>
      <w:r>
        <w:rPr>
          <w:rFonts w:cs="Times New Roman"/>
          <w:sz w:val="22"/>
          <w:szCs w:val="22"/>
        </w:rPr>
        <w:t xml:space="preserve"> the same Court held:</w:t>
      </w:r>
    </w:p>
    <w:p w14:paraId="6E94C9BA" w14:textId="5D0BE7EB" w:rsidR="000F1AD0" w:rsidRDefault="000F1AD0" w:rsidP="00625EF5">
      <w:pPr>
        <w:pStyle w:val="NoSpacing"/>
        <w:ind w:left="720"/>
        <w:jc w:val="both"/>
        <w:rPr>
          <w:rFonts w:cs="Times New Roman"/>
          <w:sz w:val="22"/>
          <w:szCs w:val="22"/>
        </w:rPr>
      </w:pPr>
    </w:p>
    <w:p w14:paraId="2CCD0C3F" w14:textId="34CD959B" w:rsidR="000F1AD0" w:rsidRPr="000F1AD0" w:rsidRDefault="000F1AD0" w:rsidP="000F1AD0">
      <w:pPr>
        <w:pStyle w:val="NoSpacing"/>
        <w:ind w:left="1440"/>
        <w:jc w:val="both"/>
        <w:rPr>
          <w:rFonts w:cs="Times New Roman"/>
          <w:sz w:val="22"/>
          <w:szCs w:val="22"/>
        </w:rPr>
      </w:pPr>
      <w:r w:rsidRPr="000F1AD0">
        <w:rPr>
          <w:rFonts w:cs="Arial"/>
          <w:color w:val="000000"/>
          <w:sz w:val="22"/>
          <w:szCs w:val="22"/>
        </w:rPr>
        <w:t>[1]</w:t>
      </w:r>
      <w:r>
        <w:rPr>
          <w:color w:val="000000"/>
          <w:sz w:val="22"/>
          <w:szCs w:val="22"/>
        </w:rPr>
        <w:t xml:space="preserve"> </w:t>
      </w:r>
      <w:r w:rsidRPr="000F1AD0">
        <w:rPr>
          <w:rFonts w:cs="Arial"/>
          <w:color w:val="000000"/>
          <w:sz w:val="22"/>
          <w:szCs w:val="22"/>
        </w:rPr>
        <w:t>It is beyond doubt that anti-Black racism, including both overt and systemic anti-Black racism, has been, and continues to be, a reality in Canadian society, and in particular in the Greater Toronto Area. That reality is reflected in many social institutions, most notably the criminal justice system. It is equally clear that anti-Black racism can have a profound and insidious impact on those who must endure it on a daily basis: see </w:t>
      </w:r>
      <w:r w:rsidRPr="000F1AD0">
        <w:rPr>
          <w:rStyle w:val="Emphasis"/>
          <w:rFonts w:cs="Arial"/>
          <w:color w:val="000000"/>
          <w:sz w:val="22"/>
          <w:szCs w:val="22"/>
        </w:rPr>
        <w:t>R. v. Le</w:t>
      </w:r>
      <w:r w:rsidRPr="000F1AD0">
        <w:rPr>
          <w:rFonts w:cs="Arial"/>
          <w:color w:val="000000"/>
          <w:sz w:val="22"/>
          <w:szCs w:val="22"/>
        </w:rPr>
        <w:t>, </w:t>
      </w:r>
      <w:hyperlink r:id="rId14" w:history="1">
        <w:r w:rsidRPr="000F1AD0">
          <w:rPr>
            <w:rStyle w:val="Hyperlink"/>
            <w:rFonts w:cs="Arial"/>
            <w:color w:val="027ABB"/>
            <w:sz w:val="22"/>
            <w:szCs w:val="22"/>
          </w:rPr>
          <w:t>2019 SCC 34</w:t>
        </w:r>
      </w:hyperlink>
      <w:r w:rsidRPr="000F1AD0">
        <w:rPr>
          <w:rFonts w:cs="Arial"/>
          <w:color w:val="000000"/>
          <w:sz w:val="22"/>
          <w:szCs w:val="22"/>
        </w:rPr>
        <w:t>, [2019] 2 S.C.R. 692, at paras. </w:t>
      </w:r>
      <w:hyperlink r:id="rId15" w:anchor="par89" w:history="1">
        <w:r w:rsidRPr="000F1AD0">
          <w:rPr>
            <w:rStyle w:val="Hyperlink"/>
            <w:rFonts w:cs="Arial"/>
            <w:color w:val="027ABB"/>
            <w:sz w:val="22"/>
            <w:szCs w:val="22"/>
          </w:rPr>
          <w:t>89-97</w:t>
        </w:r>
      </w:hyperlink>
      <w:r w:rsidRPr="000F1AD0">
        <w:rPr>
          <w:rFonts w:cs="Arial"/>
          <w:color w:val="000000"/>
          <w:sz w:val="22"/>
          <w:szCs w:val="22"/>
        </w:rPr>
        <w:t>; </w:t>
      </w:r>
      <w:r w:rsidRPr="000F1AD0">
        <w:rPr>
          <w:rFonts w:cs="Arial"/>
          <w:i/>
          <w:iCs/>
          <w:color w:val="000000"/>
          <w:sz w:val="22"/>
          <w:szCs w:val="22"/>
        </w:rPr>
        <w:t>R. v. </w:t>
      </w:r>
      <w:r w:rsidRPr="000F1AD0">
        <w:rPr>
          <w:rStyle w:val="Emphasis"/>
          <w:rFonts w:cs="Arial"/>
          <w:color w:val="000000"/>
          <w:sz w:val="22"/>
          <w:szCs w:val="22"/>
        </w:rPr>
        <w:t>Theriault</w:t>
      </w:r>
      <w:r w:rsidRPr="000F1AD0">
        <w:rPr>
          <w:rFonts w:cs="Arial"/>
          <w:color w:val="000000"/>
          <w:sz w:val="22"/>
          <w:szCs w:val="22"/>
        </w:rPr>
        <w:t>, </w:t>
      </w:r>
      <w:hyperlink r:id="rId16" w:history="1">
        <w:r w:rsidRPr="000F1AD0">
          <w:rPr>
            <w:rStyle w:val="Hyperlink"/>
            <w:rFonts w:cs="Arial"/>
            <w:color w:val="027ABB"/>
            <w:sz w:val="22"/>
            <w:szCs w:val="22"/>
          </w:rPr>
          <w:t>2021 ONCA 517</w:t>
        </w:r>
      </w:hyperlink>
      <w:r w:rsidRPr="000F1AD0">
        <w:rPr>
          <w:rFonts w:cs="Arial"/>
          <w:color w:val="000000"/>
          <w:sz w:val="22"/>
          <w:szCs w:val="22"/>
        </w:rPr>
        <w:t>, at para. </w:t>
      </w:r>
      <w:hyperlink r:id="rId17" w:anchor="par212" w:history="1">
        <w:r w:rsidRPr="000F1AD0">
          <w:rPr>
            <w:rStyle w:val="Hyperlink"/>
            <w:rFonts w:cs="Arial"/>
            <w:color w:val="027ABB"/>
            <w:sz w:val="22"/>
            <w:szCs w:val="22"/>
          </w:rPr>
          <w:t>212</w:t>
        </w:r>
      </w:hyperlink>
      <w:r w:rsidRPr="000F1AD0">
        <w:rPr>
          <w:rFonts w:cs="Arial"/>
          <w:color w:val="000000"/>
          <w:sz w:val="22"/>
          <w:szCs w:val="22"/>
        </w:rPr>
        <w:t>, leave to appeal to S.C.C. requested, 39768 (July 19, 2021); </w:t>
      </w:r>
      <w:r w:rsidRPr="000F1AD0">
        <w:rPr>
          <w:rStyle w:val="Emphasis"/>
          <w:rFonts w:cs="Arial"/>
          <w:color w:val="000000"/>
          <w:sz w:val="22"/>
          <w:szCs w:val="22"/>
        </w:rPr>
        <w:t>R. v. Parks</w:t>
      </w:r>
      <w:r w:rsidRPr="000F1AD0">
        <w:rPr>
          <w:rFonts w:cs="Arial"/>
          <w:color w:val="000000"/>
          <w:sz w:val="22"/>
          <w:szCs w:val="22"/>
        </w:rPr>
        <w:t> (1993), </w:t>
      </w:r>
      <w:hyperlink r:id="rId18" w:history="1">
        <w:r w:rsidRPr="000F1AD0">
          <w:rPr>
            <w:rStyle w:val="Hyperlink"/>
            <w:rFonts w:cs="Arial"/>
            <w:color w:val="027ABB"/>
            <w:sz w:val="22"/>
            <w:szCs w:val="22"/>
          </w:rPr>
          <w:t>1993 CanLII 3383 (ON CA)</w:t>
        </w:r>
      </w:hyperlink>
      <w:r w:rsidRPr="000F1AD0">
        <w:rPr>
          <w:rFonts w:cs="Arial"/>
          <w:color w:val="000000"/>
          <w:sz w:val="22"/>
          <w:szCs w:val="22"/>
        </w:rPr>
        <w:t>, 15 O.R. (3d) 324 (C.A.), at p. 342, leave to appeal refused, [1993] S.C.C.A. No. 481</w:t>
      </w:r>
      <w:r w:rsidR="009B7C7B">
        <w:rPr>
          <w:rFonts w:cs="Arial"/>
          <w:color w:val="000000"/>
          <w:sz w:val="22"/>
          <w:szCs w:val="22"/>
        </w:rPr>
        <w:t xml:space="preserve"> … </w:t>
      </w:r>
      <w:r w:rsidRPr="000F1AD0">
        <w:rPr>
          <w:rFonts w:cs="Arial"/>
          <w:color w:val="000000"/>
          <w:sz w:val="22"/>
          <w:szCs w:val="22"/>
        </w:rPr>
        <w:t xml:space="preserve">Anti-Black racism must be acknowledged, confronted, mitigated and, ultimately, erased. </w:t>
      </w:r>
    </w:p>
    <w:p w14:paraId="32A4D00F" w14:textId="77CE9F9F" w:rsidR="0025083D" w:rsidRDefault="0025083D" w:rsidP="000F1AD0">
      <w:pPr>
        <w:pStyle w:val="NoSpacing"/>
        <w:ind w:left="1440"/>
        <w:jc w:val="both"/>
        <w:rPr>
          <w:rFonts w:cs="Times New Roman"/>
          <w:sz w:val="22"/>
          <w:szCs w:val="22"/>
        </w:rPr>
      </w:pPr>
    </w:p>
    <w:p w14:paraId="27D4F41A" w14:textId="77777777" w:rsidR="007D2778" w:rsidRDefault="0072678A" w:rsidP="00450554">
      <w:pPr>
        <w:pStyle w:val="NoSpacing"/>
        <w:ind w:left="720"/>
        <w:jc w:val="both"/>
        <w:rPr>
          <w:rFonts w:cs="Times New Roman"/>
          <w:sz w:val="22"/>
          <w:szCs w:val="22"/>
        </w:rPr>
      </w:pPr>
      <w:r>
        <w:rPr>
          <w:rFonts w:cs="Times New Roman"/>
          <w:sz w:val="22"/>
          <w:szCs w:val="22"/>
        </w:rPr>
        <w:t>These are powerful exhortations from our highest courts that cannot be ignored by judges, Crown Attorneys, defence counsel</w:t>
      </w:r>
      <w:r w:rsidR="00F12ADB">
        <w:rPr>
          <w:rFonts w:cs="Times New Roman"/>
          <w:sz w:val="22"/>
          <w:szCs w:val="22"/>
        </w:rPr>
        <w:t xml:space="preserve"> and law students in criminal law courses. </w:t>
      </w:r>
      <w:r w:rsidR="00625EF5">
        <w:rPr>
          <w:rFonts w:cs="Times New Roman"/>
          <w:sz w:val="22"/>
          <w:szCs w:val="22"/>
        </w:rPr>
        <w:t>O</w:t>
      </w:r>
      <w:r w:rsidR="00E629D0" w:rsidRPr="00E629D0">
        <w:rPr>
          <w:rFonts w:cs="Times New Roman"/>
          <w:sz w:val="22"/>
          <w:szCs w:val="22"/>
        </w:rPr>
        <w:t xml:space="preserve">ne of the themes of this </w:t>
      </w:r>
      <w:r w:rsidR="00F12ADB">
        <w:rPr>
          <w:rFonts w:cs="Times New Roman"/>
          <w:sz w:val="22"/>
          <w:szCs w:val="22"/>
        </w:rPr>
        <w:t xml:space="preserve">first-year </w:t>
      </w:r>
      <w:r w:rsidR="00E629D0" w:rsidRPr="00E629D0">
        <w:rPr>
          <w:rFonts w:cs="Times New Roman"/>
          <w:sz w:val="22"/>
          <w:szCs w:val="22"/>
        </w:rPr>
        <w:t>course will be an exploration of how anti-</w:t>
      </w:r>
      <w:r w:rsidR="00EB479E">
        <w:rPr>
          <w:rFonts w:cs="Times New Roman"/>
          <w:sz w:val="22"/>
          <w:szCs w:val="22"/>
        </w:rPr>
        <w:t xml:space="preserve">Indigenous </w:t>
      </w:r>
      <w:r w:rsidR="00E629D0" w:rsidRPr="00E629D0">
        <w:rPr>
          <w:rFonts w:cs="Times New Roman"/>
          <w:sz w:val="22"/>
          <w:szCs w:val="22"/>
        </w:rPr>
        <w:t>and anti-</w:t>
      </w:r>
      <w:r w:rsidR="00EB479E">
        <w:rPr>
          <w:rFonts w:cs="Times New Roman"/>
          <w:sz w:val="22"/>
          <w:szCs w:val="22"/>
        </w:rPr>
        <w:t>Black r</w:t>
      </w:r>
      <w:r w:rsidR="00E629D0" w:rsidRPr="00E629D0">
        <w:rPr>
          <w:rFonts w:cs="Times New Roman"/>
          <w:sz w:val="22"/>
          <w:szCs w:val="22"/>
        </w:rPr>
        <w:t xml:space="preserve">acism manifests itself </w:t>
      </w:r>
      <w:r w:rsidR="0007319E">
        <w:rPr>
          <w:rFonts w:cs="Times New Roman"/>
          <w:sz w:val="22"/>
          <w:szCs w:val="22"/>
        </w:rPr>
        <w:t>in the substantive criminal law</w:t>
      </w:r>
      <w:r w:rsidR="00625EF5">
        <w:rPr>
          <w:rFonts w:cs="Times New Roman"/>
          <w:sz w:val="22"/>
          <w:szCs w:val="22"/>
        </w:rPr>
        <w:t xml:space="preserve"> and what steps can be taken to address it</w:t>
      </w:r>
      <w:r w:rsidR="0007319E">
        <w:rPr>
          <w:rFonts w:cs="Times New Roman"/>
          <w:sz w:val="22"/>
          <w:szCs w:val="22"/>
        </w:rPr>
        <w:t>.</w:t>
      </w:r>
      <w:r w:rsidR="001F3BC0">
        <w:rPr>
          <w:rFonts w:cs="Times New Roman"/>
          <w:sz w:val="22"/>
          <w:szCs w:val="22"/>
        </w:rPr>
        <w:t xml:space="preserve"> </w:t>
      </w:r>
    </w:p>
    <w:p w14:paraId="726C6C67" w14:textId="77777777" w:rsidR="007D2778" w:rsidRDefault="007D2778" w:rsidP="00450554">
      <w:pPr>
        <w:pStyle w:val="NoSpacing"/>
        <w:ind w:left="720"/>
        <w:jc w:val="both"/>
        <w:rPr>
          <w:rFonts w:cs="Times New Roman"/>
          <w:sz w:val="22"/>
          <w:szCs w:val="22"/>
        </w:rPr>
      </w:pPr>
    </w:p>
    <w:p w14:paraId="239F3E53" w14:textId="0B4E0D6E" w:rsidR="007D2778" w:rsidRDefault="007D2778" w:rsidP="007D2778">
      <w:pPr>
        <w:pStyle w:val="NoSpacing"/>
        <w:ind w:left="720"/>
        <w:jc w:val="both"/>
        <w:rPr>
          <w:rFonts w:cs="Times New Roman"/>
          <w:sz w:val="22"/>
          <w:szCs w:val="22"/>
        </w:rPr>
      </w:pPr>
      <w:r w:rsidRPr="007D2778">
        <w:rPr>
          <w:rFonts w:cs="Segoe UI"/>
          <w:color w:val="252423"/>
          <w:sz w:val="22"/>
          <w:szCs w:val="22"/>
        </w:rPr>
        <w:t>Windsor Law is committed to the Truth and Reconciliation Commission’s (TRC) Calls to Action, which calls on law schools and many other social and socio-legal systems to both come to grips with the destructive role law and other systems have played in the lives of Indigenous and Métis communities, and to make significant reforms to improve our collective futures.</w:t>
      </w:r>
      <w:r>
        <w:rPr>
          <w:rFonts w:cs="Times New Roman"/>
          <w:sz w:val="22"/>
          <w:szCs w:val="22"/>
        </w:rPr>
        <w:t xml:space="preserve"> </w:t>
      </w:r>
      <w:r w:rsidR="00153549" w:rsidRPr="007D2778">
        <w:rPr>
          <w:rFonts w:cs="Segoe UI"/>
          <w:color w:val="252423"/>
          <w:sz w:val="22"/>
          <w:szCs w:val="22"/>
        </w:rPr>
        <w:t>You are encouraged to review the TRC Calls to Action, specifically</w:t>
      </w:r>
      <w:r w:rsidR="00153549">
        <w:rPr>
          <w:rFonts w:cs="Segoe UI"/>
          <w:color w:val="252423"/>
          <w:sz w:val="22"/>
          <w:szCs w:val="22"/>
        </w:rPr>
        <w:t xml:space="preserve"> </w:t>
      </w:r>
      <w:r w:rsidR="00153549" w:rsidRPr="007D2778">
        <w:rPr>
          <w:rFonts w:cs="Segoe UI"/>
          <w:color w:val="252423"/>
          <w:sz w:val="22"/>
          <w:szCs w:val="22"/>
        </w:rPr>
        <w:t>Calls to Action numbers 27 &amp; 28, at:  </w:t>
      </w:r>
      <w:hyperlink r:id="rId19" w:tgtFrame="_blank" w:tooltip="http://trc.ca/assets/pdf/Calls_to_Action_English2.pdf" w:history="1">
        <w:r w:rsidR="00153549" w:rsidRPr="007D2778">
          <w:rPr>
            <w:rStyle w:val="Hyperlink"/>
            <w:rFonts w:cs="Segoe UI"/>
            <w:color w:val="5B5FC7"/>
            <w:sz w:val="22"/>
            <w:szCs w:val="22"/>
          </w:rPr>
          <w:t>http://trc.ca/assets/pdf/Calls_to_Action_English2.pdf</w:t>
        </w:r>
      </w:hyperlink>
    </w:p>
    <w:p w14:paraId="7C5713DA" w14:textId="77777777" w:rsidR="007D2778" w:rsidRDefault="007D2778" w:rsidP="007D2778">
      <w:pPr>
        <w:pStyle w:val="NoSpacing"/>
        <w:ind w:left="720"/>
        <w:jc w:val="both"/>
        <w:rPr>
          <w:rFonts w:cs="Times New Roman"/>
          <w:sz w:val="22"/>
          <w:szCs w:val="22"/>
        </w:rPr>
      </w:pPr>
    </w:p>
    <w:p w14:paraId="1DB6A1EE" w14:textId="4FCE1555" w:rsidR="002D1BF2" w:rsidRDefault="002D1BF2" w:rsidP="007D2778">
      <w:pPr>
        <w:pStyle w:val="NoSpacing"/>
        <w:ind w:left="720"/>
        <w:jc w:val="both"/>
        <w:rPr>
          <w:rFonts w:cs="Times New Roman"/>
          <w:sz w:val="22"/>
          <w:szCs w:val="22"/>
        </w:rPr>
      </w:pPr>
      <w:r>
        <w:rPr>
          <w:rFonts w:cs="Times New Roman"/>
          <w:sz w:val="22"/>
          <w:szCs w:val="22"/>
        </w:rPr>
        <w:t>We will also examine in a module in the Fall Term (Part II) whether reconciliation with Indigenous communities is possible in the criminal justice system and, if so, how it may manifest itself.</w:t>
      </w:r>
    </w:p>
    <w:p w14:paraId="7B10CF55" w14:textId="77777777" w:rsidR="00514512" w:rsidRDefault="00153549" w:rsidP="00514512">
      <w:pPr>
        <w:pStyle w:val="NormalWeb"/>
        <w:shd w:val="clear" w:color="auto" w:fill="FFFFFF"/>
        <w:ind w:left="720"/>
        <w:jc w:val="both"/>
        <w:rPr>
          <w:rFonts w:ascii="Book Antiqua" w:hAnsi="Book Antiqua"/>
          <w:sz w:val="22"/>
          <w:szCs w:val="22"/>
        </w:rPr>
      </w:pPr>
      <w:r>
        <w:rPr>
          <w:rFonts w:ascii="Book Antiqua" w:hAnsi="Book Antiqua"/>
          <w:sz w:val="22"/>
          <w:szCs w:val="22"/>
        </w:rPr>
        <w:t>I</w:t>
      </w:r>
      <w:r w:rsidR="001F3BC0" w:rsidRPr="0038557D">
        <w:rPr>
          <w:rFonts w:ascii="Book Antiqua" w:hAnsi="Book Antiqua"/>
          <w:sz w:val="22"/>
          <w:szCs w:val="22"/>
        </w:rPr>
        <w:t xml:space="preserve">t needs to be said that it is disruptive and painful </w:t>
      </w:r>
      <w:r w:rsidR="0061450F" w:rsidRPr="0038557D">
        <w:rPr>
          <w:rFonts w:ascii="Book Antiqua" w:hAnsi="Book Antiqua"/>
          <w:sz w:val="22"/>
          <w:szCs w:val="22"/>
        </w:rPr>
        <w:t>to talk about racism especially for our Indigenous and Black students.</w:t>
      </w:r>
      <w:r w:rsidR="001C6CD9" w:rsidRPr="0038557D">
        <w:rPr>
          <w:rFonts w:ascii="Book Antiqua" w:hAnsi="Book Antiqua"/>
          <w:sz w:val="22"/>
          <w:szCs w:val="22"/>
        </w:rPr>
        <w:t xml:space="preserve"> In addition, there is always a danger that in talking about these issues with respect to criminal (in)justice, that we will be triggering and furthering some of the harmful and untrue stereotypes that </w:t>
      </w:r>
      <w:r w:rsidR="001E2DDF" w:rsidRPr="0038557D">
        <w:rPr>
          <w:rFonts w:ascii="Book Antiqua" w:hAnsi="Book Antiqua"/>
          <w:sz w:val="22"/>
          <w:szCs w:val="22"/>
        </w:rPr>
        <w:t xml:space="preserve">impose significant burdens on these </w:t>
      </w:r>
      <w:r w:rsidR="001E2DDF" w:rsidRPr="0038557D">
        <w:rPr>
          <w:rFonts w:ascii="Book Antiqua" w:hAnsi="Book Antiqua"/>
          <w:sz w:val="22"/>
          <w:szCs w:val="22"/>
        </w:rPr>
        <w:lastRenderedPageBreak/>
        <w:t xml:space="preserve">communities. That said, change requires acknowledgment, understanding, a commitment to take action and </w:t>
      </w:r>
      <w:r w:rsidR="008E3F6F" w:rsidRPr="0038557D">
        <w:rPr>
          <w:rFonts w:ascii="Book Antiqua" w:hAnsi="Book Antiqua"/>
          <w:sz w:val="22"/>
          <w:szCs w:val="22"/>
        </w:rPr>
        <w:t xml:space="preserve">to devise </w:t>
      </w:r>
      <w:r w:rsidR="00332B9A" w:rsidRPr="0038557D">
        <w:rPr>
          <w:rFonts w:ascii="Book Antiqua" w:hAnsi="Book Antiqua"/>
          <w:sz w:val="22"/>
          <w:szCs w:val="22"/>
        </w:rPr>
        <w:t>creative solutions. The key is to ensure that the instruction and discussion is done in a sensitive and thoughtful manner. I make that commitment to my Indigenous and Black students.</w:t>
      </w:r>
      <w:r w:rsidR="00F13839" w:rsidRPr="0038557D">
        <w:rPr>
          <w:rFonts w:ascii="Book Antiqua" w:hAnsi="Book Antiqua"/>
          <w:sz w:val="22"/>
          <w:szCs w:val="22"/>
        </w:rPr>
        <w:t xml:space="preserve"> We also have supports for our Indigenous and Black students. These can be found here:</w:t>
      </w:r>
      <w:r w:rsidR="00AE63BA" w:rsidRPr="0038557D">
        <w:rPr>
          <w:rFonts w:ascii="Book Antiqua" w:hAnsi="Book Antiqua"/>
          <w:sz w:val="22"/>
          <w:szCs w:val="22"/>
        </w:rPr>
        <w:t xml:space="preserve"> </w:t>
      </w:r>
      <w:hyperlink r:id="rId20" w:history="1">
        <w:r w:rsidR="006A4318" w:rsidRPr="0038557D">
          <w:rPr>
            <w:rStyle w:val="Hyperlink"/>
            <w:rFonts w:ascii="Book Antiqua" w:hAnsi="Book Antiqua"/>
            <w:sz w:val="22"/>
            <w:szCs w:val="22"/>
          </w:rPr>
          <w:t>https://www.uwindsor.ca/law/1148/wellness</w:t>
        </w:r>
      </w:hyperlink>
      <w:r w:rsidR="006A4318" w:rsidRPr="0038557D">
        <w:rPr>
          <w:rFonts w:ascii="Book Antiqua" w:hAnsi="Book Antiqua"/>
          <w:sz w:val="22"/>
          <w:szCs w:val="22"/>
        </w:rPr>
        <w:t>.</w:t>
      </w:r>
    </w:p>
    <w:p w14:paraId="4D45E871" w14:textId="77777777" w:rsidR="00514512" w:rsidRDefault="00514512" w:rsidP="004926A4">
      <w:pPr>
        <w:rPr>
          <w:b/>
          <w:bCs/>
          <w:sz w:val="22"/>
          <w:szCs w:val="24"/>
        </w:rPr>
      </w:pPr>
    </w:p>
    <w:p w14:paraId="47655D0E" w14:textId="110A254E" w:rsidR="004926A4" w:rsidRPr="00B1189C" w:rsidRDefault="004926A4" w:rsidP="004926A4">
      <w:pPr>
        <w:rPr>
          <w:sz w:val="22"/>
          <w:szCs w:val="24"/>
        </w:rPr>
      </w:pPr>
      <w:r>
        <w:rPr>
          <w:b/>
          <w:bCs/>
          <w:sz w:val="22"/>
          <w:szCs w:val="24"/>
        </w:rPr>
        <w:t>4</w:t>
      </w:r>
      <w:r w:rsidRPr="00B1189C">
        <w:rPr>
          <w:b/>
          <w:bCs/>
          <w:sz w:val="22"/>
          <w:szCs w:val="24"/>
        </w:rPr>
        <w:t>.</w:t>
      </w:r>
      <w:r w:rsidRPr="00B1189C">
        <w:rPr>
          <w:sz w:val="22"/>
          <w:szCs w:val="24"/>
        </w:rPr>
        <w:t xml:space="preserve">  </w:t>
      </w:r>
      <w:r w:rsidRPr="00B1189C">
        <w:rPr>
          <w:sz w:val="22"/>
          <w:szCs w:val="24"/>
        </w:rPr>
        <w:tab/>
      </w:r>
      <w:r w:rsidRPr="00B1189C">
        <w:rPr>
          <w:b/>
          <w:bCs/>
          <w:sz w:val="22"/>
          <w:szCs w:val="24"/>
          <w:u w:val="single"/>
        </w:rPr>
        <w:t>MENTAL HEALTH RESOURCES</w:t>
      </w:r>
    </w:p>
    <w:p w14:paraId="16AFB3D6" w14:textId="77777777" w:rsidR="004926A4" w:rsidRDefault="004926A4" w:rsidP="004926A4">
      <w:pPr>
        <w:ind w:left="720"/>
        <w:jc w:val="both"/>
        <w:rPr>
          <w:sz w:val="22"/>
          <w:szCs w:val="22"/>
        </w:rPr>
      </w:pPr>
    </w:p>
    <w:p w14:paraId="1C6603C6" w14:textId="639D2560" w:rsidR="00333F90" w:rsidRDefault="00A276B4" w:rsidP="00333F90">
      <w:pPr>
        <w:ind w:left="720"/>
        <w:jc w:val="both"/>
        <w:rPr>
          <w:color w:val="000000"/>
          <w:sz w:val="22"/>
          <w:szCs w:val="22"/>
        </w:rPr>
      </w:pPr>
      <w:r>
        <w:rPr>
          <w:color w:val="000000"/>
          <w:sz w:val="22"/>
          <w:szCs w:val="22"/>
        </w:rPr>
        <w:t>“</w:t>
      </w:r>
      <w:r w:rsidR="004926A4">
        <w:rPr>
          <w:color w:val="000000"/>
          <w:sz w:val="22"/>
          <w:szCs w:val="22"/>
        </w:rPr>
        <w:t>From time to time, students face obstacles that can affect academic performance. If you experience difficulties and need help, it is important to reach out to someone.</w:t>
      </w:r>
      <w:r w:rsidR="00F10425">
        <w:rPr>
          <w:color w:val="000000"/>
          <w:sz w:val="22"/>
          <w:szCs w:val="22"/>
        </w:rPr>
        <w:t>”</w:t>
      </w:r>
      <w:r w:rsidR="004926A4">
        <w:rPr>
          <w:color w:val="000000"/>
          <w:sz w:val="22"/>
          <w:szCs w:val="22"/>
        </w:rPr>
        <w:t xml:space="preserve"> </w:t>
      </w:r>
      <w:r w:rsidR="00AD7C3F">
        <w:rPr>
          <w:color w:val="000000"/>
          <w:sz w:val="22"/>
          <w:szCs w:val="22"/>
        </w:rPr>
        <w:t>A full list of on- and off-campus resources is available at:  </w:t>
      </w:r>
      <w:hyperlink r:id="rId21" w:tooltip="http://www.uwindsor.ca/wellness" w:history="1">
        <w:r w:rsidR="00AD7C3F">
          <w:rPr>
            <w:rStyle w:val="Hyperlink"/>
            <w:color w:val="0000FF"/>
            <w:sz w:val="22"/>
            <w:szCs w:val="22"/>
          </w:rPr>
          <w:t>http://www.uwindsor.ca/wellness</w:t>
        </w:r>
      </w:hyperlink>
      <w:r w:rsidR="00AD7C3F">
        <w:rPr>
          <w:color w:val="000000"/>
          <w:sz w:val="22"/>
          <w:szCs w:val="22"/>
        </w:rPr>
        <w:t xml:space="preserve">. </w:t>
      </w:r>
      <w:r w:rsidR="00B679AB">
        <w:rPr>
          <w:color w:val="000000"/>
          <w:sz w:val="22"/>
          <w:szCs w:val="22"/>
        </w:rPr>
        <w:t>For a list of the resources available at the law school see:</w:t>
      </w:r>
    </w:p>
    <w:p w14:paraId="31ADC962" w14:textId="1DDBBA98" w:rsidR="00AD7C3F" w:rsidRPr="00F10425" w:rsidRDefault="00B679AB" w:rsidP="00333F90">
      <w:pPr>
        <w:ind w:left="720"/>
        <w:jc w:val="both"/>
        <w:rPr>
          <w:color w:val="000000"/>
          <w:sz w:val="22"/>
          <w:szCs w:val="22"/>
        </w:rPr>
      </w:pPr>
      <w:hyperlink r:id="rId22" w:history="1">
        <w:r w:rsidRPr="0038557D">
          <w:rPr>
            <w:rStyle w:val="Hyperlink"/>
            <w:sz w:val="22"/>
            <w:szCs w:val="22"/>
          </w:rPr>
          <w:t>https://www.uwindsor.ca/law/1148/wellness</w:t>
        </w:r>
      </w:hyperlink>
      <w:r w:rsidRPr="0038557D">
        <w:rPr>
          <w:sz w:val="22"/>
          <w:szCs w:val="22"/>
        </w:rPr>
        <w:t>.</w:t>
      </w:r>
    </w:p>
    <w:p w14:paraId="02BA3D38" w14:textId="77777777" w:rsidR="004926A4" w:rsidRDefault="004926A4" w:rsidP="004926A4">
      <w:pPr>
        <w:ind w:left="1440"/>
        <w:jc w:val="both"/>
        <w:rPr>
          <w:color w:val="000000"/>
          <w:sz w:val="22"/>
          <w:szCs w:val="22"/>
        </w:rPr>
      </w:pPr>
      <w:r>
        <w:rPr>
          <w:color w:val="000000"/>
          <w:sz w:val="22"/>
          <w:szCs w:val="22"/>
        </w:rPr>
        <w:t> </w:t>
      </w:r>
    </w:p>
    <w:p w14:paraId="7D12EFEA" w14:textId="4CE8B3A3" w:rsidR="00F6638D" w:rsidRPr="00F6638D" w:rsidRDefault="00573235" w:rsidP="00F6638D">
      <w:pPr>
        <w:pStyle w:val="NormalWeb"/>
        <w:spacing w:before="120" w:beforeAutospacing="0" w:after="240" w:afterAutospacing="0"/>
        <w:ind w:left="720"/>
        <w:jc w:val="both"/>
        <w:rPr>
          <w:rFonts w:ascii="Book Antiqua" w:hAnsi="Book Antiqua"/>
          <w:color w:val="202122"/>
          <w:spacing w:val="3"/>
          <w:sz w:val="22"/>
          <w:szCs w:val="22"/>
        </w:rPr>
      </w:pPr>
      <w:r>
        <w:rPr>
          <w:rFonts w:ascii="Book Antiqua" w:hAnsi="Book Antiqua"/>
          <w:color w:val="202122"/>
          <w:spacing w:val="3"/>
          <w:sz w:val="22"/>
          <w:szCs w:val="22"/>
        </w:rPr>
        <w:t>M</w:t>
      </w:r>
      <w:r w:rsidR="00F6638D" w:rsidRPr="00F6638D">
        <w:rPr>
          <w:rFonts w:ascii="Book Antiqua" w:hAnsi="Book Antiqua"/>
          <w:color w:val="202122"/>
          <w:spacing w:val="3"/>
          <w:sz w:val="22"/>
          <w:szCs w:val="22"/>
        </w:rPr>
        <w:t xml:space="preserve">uch of the material we </w:t>
      </w:r>
      <w:r>
        <w:rPr>
          <w:rFonts w:ascii="Book Antiqua" w:hAnsi="Book Antiqua"/>
          <w:color w:val="202122"/>
          <w:spacing w:val="3"/>
          <w:sz w:val="22"/>
          <w:szCs w:val="22"/>
        </w:rPr>
        <w:t xml:space="preserve">cover in the Fall (racism) </w:t>
      </w:r>
      <w:r w:rsidR="004069EA">
        <w:rPr>
          <w:rFonts w:ascii="Book Antiqua" w:hAnsi="Book Antiqua"/>
          <w:color w:val="202122"/>
          <w:spacing w:val="3"/>
          <w:sz w:val="22"/>
          <w:szCs w:val="22"/>
        </w:rPr>
        <w:t xml:space="preserve">(see note above in #3) </w:t>
      </w:r>
      <w:r>
        <w:rPr>
          <w:rFonts w:ascii="Book Antiqua" w:hAnsi="Book Antiqua"/>
          <w:color w:val="202122"/>
          <w:spacing w:val="3"/>
          <w:sz w:val="22"/>
          <w:szCs w:val="22"/>
        </w:rPr>
        <w:t xml:space="preserve">and Winter (violence against women) </w:t>
      </w:r>
      <w:r w:rsidR="00F6638D" w:rsidRPr="00F6638D">
        <w:rPr>
          <w:rFonts w:ascii="Book Antiqua" w:hAnsi="Book Antiqua"/>
          <w:color w:val="202122"/>
          <w:spacing w:val="3"/>
          <w:sz w:val="22"/>
          <w:szCs w:val="22"/>
        </w:rPr>
        <w:t>can cause harm to survivors and those close to survivors. It is important that if you are feeling unwell or unsettled with the material, that you take advantage of the resources that are available at the law school and on campus.</w:t>
      </w:r>
      <w:r>
        <w:rPr>
          <w:rFonts w:ascii="Book Antiqua" w:hAnsi="Book Antiqua"/>
          <w:color w:val="202122"/>
          <w:spacing w:val="3"/>
          <w:sz w:val="22"/>
          <w:szCs w:val="22"/>
        </w:rPr>
        <w:t xml:space="preserve"> </w:t>
      </w:r>
    </w:p>
    <w:p w14:paraId="2E772A2E" w14:textId="246175BD" w:rsidR="00F6638D" w:rsidRPr="00F6638D" w:rsidRDefault="00F6638D" w:rsidP="00573235">
      <w:pPr>
        <w:pStyle w:val="NormalWeb"/>
        <w:spacing w:before="120" w:beforeAutospacing="0" w:after="240" w:afterAutospacing="0"/>
        <w:ind w:left="720"/>
        <w:jc w:val="both"/>
        <w:rPr>
          <w:rFonts w:ascii="Book Antiqua" w:hAnsi="Book Antiqua"/>
          <w:color w:val="202122"/>
          <w:spacing w:val="3"/>
          <w:sz w:val="22"/>
          <w:szCs w:val="22"/>
        </w:rPr>
      </w:pPr>
      <w:r w:rsidRPr="00F6638D">
        <w:rPr>
          <w:rFonts w:ascii="Book Antiqua" w:hAnsi="Book Antiqua"/>
          <w:color w:val="202122"/>
          <w:spacing w:val="3"/>
          <w:sz w:val="22"/>
          <w:szCs w:val="22"/>
        </w:rPr>
        <w:t>Of course</w:t>
      </w:r>
      <w:r w:rsidR="00573235">
        <w:rPr>
          <w:rFonts w:ascii="Book Antiqua" w:hAnsi="Book Antiqua"/>
          <w:color w:val="202122"/>
          <w:spacing w:val="3"/>
          <w:sz w:val="22"/>
          <w:szCs w:val="22"/>
        </w:rPr>
        <w:t>,</w:t>
      </w:r>
      <w:r w:rsidRPr="00F6638D">
        <w:rPr>
          <w:rFonts w:ascii="Book Antiqua" w:hAnsi="Book Antiqua"/>
          <w:color w:val="202122"/>
          <w:spacing w:val="3"/>
          <w:sz w:val="22"/>
          <w:szCs w:val="22"/>
        </w:rPr>
        <w:t xml:space="preserve"> we all have a responsibility to ensure that we minimize the harm and trauma caused by teaching sensitive material.</w:t>
      </w:r>
      <w:r w:rsidR="00573235">
        <w:rPr>
          <w:rFonts w:ascii="Book Antiqua" w:hAnsi="Book Antiqua"/>
          <w:color w:val="202122"/>
          <w:spacing w:val="3"/>
          <w:sz w:val="22"/>
          <w:szCs w:val="22"/>
        </w:rPr>
        <w:t xml:space="preserve"> </w:t>
      </w:r>
      <w:r w:rsidRPr="00F6638D">
        <w:rPr>
          <w:rFonts w:ascii="Book Antiqua" w:hAnsi="Book Antiqua"/>
          <w:color w:val="202122"/>
          <w:spacing w:val="3"/>
          <w:sz w:val="22"/>
          <w:szCs w:val="22"/>
        </w:rPr>
        <w:t>I try to address this in a number of ways in my teaching. First, I limit the number of cases with intimate and sensitive facts that we read. Second, I focus more on the bigger policy issues rather than trying to replicate what a criminal trial looks like in terms of fact-finding. Finally, as you can see from my practice exams and questions, I take care to ensure that my fact patterns do not cause unnecessary harm.</w:t>
      </w:r>
    </w:p>
    <w:p w14:paraId="4306938A" w14:textId="77777777" w:rsidR="00514512" w:rsidRDefault="00514512" w:rsidP="004926A4">
      <w:pPr>
        <w:jc w:val="both"/>
        <w:rPr>
          <w:b/>
          <w:bCs/>
          <w:color w:val="000000"/>
          <w:sz w:val="22"/>
          <w:szCs w:val="22"/>
        </w:rPr>
      </w:pPr>
    </w:p>
    <w:p w14:paraId="3B8994AA" w14:textId="0DF31F5B" w:rsidR="004926A4" w:rsidRDefault="00F10425" w:rsidP="004926A4">
      <w:pPr>
        <w:jc w:val="both"/>
      </w:pPr>
      <w:r>
        <w:rPr>
          <w:b/>
          <w:bCs/>
          <w:color w:val="000000"/>
          <w:sz w:val="22"/>
          <w:szCs w:val="22"/>
        </w:rPr>
        <w:t>5</w:t>
      </w:r>
      <w:r w:rsidR="004926A4">
        <w:rPr>
          <w:b/>
          <w:bCs/>
          <w:color w:val="000000"/>
          <w:sz w:val="22"/>
          <w:szCs w:val="22"/>
        </w:rPr>
        <w:t>.</w:t>
      </w:r>
      <w:r w:rsidR="004926A4">
        <w:rPr>
          <w:b/>
          <w:bCs/>
          <w:color w:val="000000"/>
          <w:sz w:val="22"/>
          <w:szCs w:val="22"/>
        </w:rPr>
        <w:tab/>
      </w:r>
      <w:r w:rsidR="004926A4">
        <w:rPr>
          <w:b/>
          <w:bCs/>
          <w:color w:val="000000"/>
          <w:sz w:val="22"/>
          <w:szCs w:val="22"/>
          <w:u w:val="single"/>
        </w:rPr>
        <w:t>SEXUAL MISCONDUCT RESOURCES</w:t>
      </w:r>
      <w:r w:rsidR="004926A4">
        <w:rPr>
          <w:sz w:val="22"/>
          <w:szCs w:val="22"/>
        </w:rPr>
        <w:t xml:space="preserve"> </w:t>
      </w:r>
    </w:p>
    <w:p w14:paraId="4B080506" w14:textId="21B5A543" w:rsidR="004926A4" w:rsidRDefault="004926A4" w:rsidP="00450C41">
      <w:pPr>
        <w:spacing w:before="100" w:beforeAutospacing="1" w:after="100" w:afterAutospacing="1"/>
        <w:ind w:left="720"/>
        <w:jc w:val="both"/>
        <w:rPr>
          <w:color w:val="000000"/>
          <w:sz w:val="22"/>
          <w:szCs w:val="22"/>
          <w:bdr w:val="none" w:sz="0" w:space="0" w:color="auto" w:frame="1"/>
        </w:rPr>
      </w:pPr>
      <w:r w:rsidRPr="0069493C">
        <w:rPr>
          <w:color w:val="000000"/>
          <w:sz w:val="22"/>
          <w:szCs w:val="22"/>
          <w:bdr w:val="none" w:sz="0" w:space="0" w:color="auto" w:frame="1"/>
          <w:lang w:val="en-US"/>
        </w:rPr>
        <w:t>The University</w:t>
      </w:r>
      <w:r w:rsidRPr="0069493C">
        <w:rPr>
          <w:color w:val="000000"/>
          <w:sz w:val="22"/>
          <w:szCs w:val="22"/>
          <w:bdr w:val="none" w:sz="0" w:space="0" w:color="auto" w:frame="1"/>
        </w:rPr>
        <w:t xml:space="preserve"> </w:t>
      </w:r>
      <w:r w:rsidRPr="0069493C">
        <w:rPr>
          <w:color w:val="000000"/>
          <w:sz w:val="22"/>
          <w:szCs w:val="22"/>
          <w:bdr w:val="none" w:sz="0" w:space="0" w:color="auto" w:frame="1"/>
          <w:lang w:val="en-US"/>
        </w:rPr>
        <w:t xml:space="preserve">of Windsor values dignity, respect and equality for all individuals and strives to foster an atmosphere of healthy attitudes and behaviours towards sexuality, sex and gender. The University is committed to maintaining a healthy and safe learning, living, social, recreational and working environment. </w:t>
      </w:r>
      <w:r w:rsidRPr="0069493C">
        <w:rPr>
          <w:color w:val="000000"/>
          <w:sz w:val="22"/>
          <w:szCs w:val="22"/>
          <w:bdr w:val="none" w:sz="0" w:space="0" w:color="auto" w:frame="1"/>
        </w:rPr>
        <w:t xml:space="preserve">The University’s sexual misconduct policy can be found here: </w:t>
      </w:r>
      <w:hyperlink r:id="rId23" w:history="1">
        <w:r w:rsidRPr="0069493C">
          <w:rPr>
            <w:rStyle w:val="Hyperlink"/>
            <w:sz w:val="22"/>
            <w:szCs w:val="22"/>
          </w:rPr>
          <w:t>https://www.uwindsor.ca/sexual-assault/301/university-policies</w:t>
        </w:r>
      </w:hyperlink>
      <w:r>
        <w:rPr>
          <w:rStyle w:val="Hyperlink"/>
          <w:sz w:val="22"/>
          <w:szCs w:val="22"/>
        </w:rPr>
        <w:t>.</w:t>
      </w:r>
      <w:r w:rsidR="00F10425">
        <w:rPr>
          <w:rStyle w:val="Hyperlink"/>
          <w:sz w:val="22"/>
          <w:szCs w:val="22"/>
        </w:rPr>
        <w:t xml:space="preserve"> </w:t>
      </w:r>
      <w:r w:rsidRPr="00C853C4">
        <w:rPr>
          <w:color w:val="000000"/>
          <w:sz w:val="22"/>
          <w:szCs w:val="22"/>
          <w:bdr w:val="none" w:sz="0" w:space="0" w:color="auto" w:frame="1"/>
        </w:rPr>
        <w:t xml:space="preserve">If you wish to speak confidentially about an incident of sexual violence, please contact the Office of Sexual </w:t>
      </w:r>
      <w:r>
        <w:rPr>
          <w:color w:val="000000"/>
          <w:sz w:val="22"/>
          <w:szCs w:val="22"/>
          <w:bdr w:val="none" w:sz="0" w:space="0" w:color="auto" w:frame="1"/>
        </w:rPr>
        <w:t>V</w:t>
      </w:r>
      <w:r w:rsidRPr="00C853C4">
        <w:rPr>
          <w:color w:val="000000"/>
          <w:sz w:val="22"/>
          <w:szCs w:val="22"/>
          <w:bdr w:val="none" w:sz="0" w:space="0" w:color="auto" w:frame="1"/>
        </w:rPr>
        <w:t>iolence Prevention, Resistance, and Support by email at </w:t>
      </w:r>
      <w:hyperlink r:id="rId24" w:tgtFrame="_blank" w:history="1">
        <w:r w:rsidRPr="00C853C4">
          <w:rPr>
            <w:rStyle w:val="Hyperlink"/>
            <w:sz w:val="22"/>
            <w:szCs w:val="22"/>
            <w:bdr w:val="none" w:sz="0" w:space="0" w:color="auto" w:frame="1"/>
          </w:rPr>
          <w:t>svsupport@uwindsor.ca</w:t>
        </w:r>
      </w:hyperlink>
      <w:r w:rsidRPr="00C853C4">
        <w:rPr>
          <w:color w:val="000000"/>
          <w:sz w:val="22"/>
          <w:szCs w:val="22"/>
          <w:bdr w:val="none" w:sz="0" w:space="0" w:color="auto" w:frame="1"/>
        </w:rPr>
        <w:t>. Dusty or Anne will be happy to follow-up to discuss the supports and information that will be most helpful to you. Please note, you do </w:t>
      </w:r>
      <w:r w:rsidRPr="00C853C4">
        <w:rPr>
          <w:i/>
          <w:iCs/>
          <w:color w:val="000000"/>
          <w:sz w:val="22"/>
          <w:szCs w:val="22"/>
          <w:bdr w:val="none" w:sz="0" w:space="0" w:color="auto" w:frame="1"/>
        </w:rPr>
        <w:t>not </w:t>
      </w:r>
      <w:r w:rsidRPr="00C853C4">
        <w:rPr>
          <w:color w:val="000000"/>
          <w:sz w:val="22"/>
          <w:szCs w:val="22"/>
          <w:bdr w:val="none" w:sz="0" w:space="0" w:color="auto" w:frame="1"/>
        </w:rPr>
        <w:t xml:space="preserve">have to formally report your experience in order to receive support, resources, and guidance. If you would like to consider filing a formal complaint with the University, or have questions about policies and procedures regarding sexual misconduct, Dusty and Anne </w:t>
      </w:r>
      <w:r w:rsidRPr="00C853C4">
        <w:rPr>
          <w:color w:val="000000"/>
          <w:sz w:val="22"/>
          <w:szCs w:val="22"/>
          <w:bdr w:val="none" w:sz="0" w:space="0" w:color="auto" w:frame="1"/>
        </w:rPr>
        <w:lastRenderedPageBreak/>
        <w:t>can also provide this information and assist with the process.</w:t>
      </w:r>
      <w:r>
        <w:rPr>
          <w:color w:val="000000"/>
          <w:sz w:val="22"/>
          <w:szCs w:val="22"/>
          <w:bdr w:val="none" w:sz="0" w:space="0" w:color="auto" w:frame="1"/>
        </w:rPr>
        <w:t xml:space="preserve"> </w:t>
      </w:r>
    </w:p>
    <w:p w14:paraId="19ACBEB2" w14:textId="77777777" w:rsidR="00030C88" w:rsidRDefault="00030C88" w:rsidP="00450C41">
      <w:pPr>
        <w:tabs>
          <w:tab w:val="left" w:pos="-1440"/>
        </w:tabs>
        <w:jc w:val="both"/>
        <w:rPr>
          <w:rFonts w:cs="Times New Roman"/>
          <w:b/>
          <w:iCs/>
          <w:sz w:val="22"/>
          <w:szCs w:val="22"/>
        </w:rPr>
      </w:pPr>
    </w:p>
    <w:p w14:paraId="549D3400" w14:textId="0ECAEB2C" w:rsidR="00450C41" w:rsidRPr="00B65D50" w:rsidRDefault="00450C41" w:rsidP="00450C41">
      <w:pPr>
        <w:tabs>
          <w:tab w:val="left" w:pos="-1440"/>
        </w:tabs>
        <w:jc w:val="both"/>
        <w:rPr>
          <w:rFonts w:cs="Times New Roman"/>
          <w:iCs/>
          <w:sz w:val="22"/>
          <w:szCs w:val="22"/>
        </w:rPr>
      </w:pPr>
      <w:r>
        <w:rPr>
          <w:rFonts w:cs="Times New Roman"/>
          <w:b/>
          <w:iCs/>
          <w:sz w:val="22"/>
          <w:szCs w:val="22"/>
        </w:rPr>
        <w:t>6</w:t>
      </w:r>
      <w:r w:rsidRPr="00B65D50">
        <w:rPr>
          <w:rFonts w:cs="Times New Roman"/>
          <w:b/>
          <w:iCs/>
          <w:sz w:val="22"/>
          <w:szCs w:val="22"/>
        </w:rPr>
        <w:t>.</w:t>
      </w:r>
      <w:r w:rsidRPr="00B65D50">
        <w:rPr>
          <w:rFonts w:cs="Times New Roman"/>
          <w:iCs/>
          <w:sz w:val="22"/>
          <w:szCs w:val="22"/>
        </w:rPr>
        <w:tab/>
      </w:r>
      <w:r w:rsidRPr="00B65D50">
        <w:rPr>
          <w:rFonts w:cs="Times New Roman"/>
          <w:b/>
          <w:iCs/>
          <w:sz w:val="22"/>
          <w:szCs w:val="22"/>
          <w:u w:val="single"/>
        </w:rPr>
        <w:t xml:space="preserve">RELEVANT </w:t>
      </w:r>
      <w:r>
        <w:rPr>
          <w:rFonts w:cs="Times New Roman"/>
          <w:b/>
          <w:iCs/>
          <w:sz w:val="22"/>
          <w:szCs w:val="22"/>
          <w:u w:val="single"/>
        </w:rPr>
        <w:t xml:space="preserve">ACADEMIC AND ACCOMMODATION </w:t>
      </w:r>
      <w:r w:rsidRPr="00B65D50">
        <w:rPr>
          <w:rFonts w:cs="Times New Roman"/>
          <w:b/>
          <w:iCs/>
          <w:sz w:val="22"/>
          <w:szCs w:val="22"/>
          <w:u w:val="single"/>
        </w:rPr>
        <w:t>POLICIES</w:t>
      </w:r>
    </w:p>
    <w:p w14:paraId="2DE0B61F" w14:textId="77777777" w:rsidR="00450C41" w:rsidRPr="00B65D50" w:rsidRDefault="00450C41" w:rsidP="00450C41">
      <w:pPr>
        <w:tabs>
          <w:tab w:val="left" w:pos="-1440"/>
        </w:tabs>
        <w:jc w:val="both"/>
        <w:rPr>
          <w:rFonts w:cs="Times New Roman"/>
          <w:iCs/>
          <w:sz w:val="22"/>
          <w:szCs w:val="22"/>
        </w:rPr>
      </w:pPr>
    </w:p>
    <w:p w14:paraId="06BE5826" w14:textId="0C5A8E80" w:rsidR="00450C41" w:rsidRDefault="00450C41" w:rsidP="000521C4">
      <w:pPr>
        <w:spacing w:after="40" w:line="259" w:lineRule="auto"/>
        <w:ind w:left="720"/>
        <w:rPr>
          <w:sz w:val="22"/>
          <w:szCs w:val="22"/>
        </w:rPr>
      </w:pPr>
      <w:r>
        <w:rPr>
          <w:sz w:val="22"/>
          <w:szCs w:val="22"/>
        </w:rPr>
        <w:t xml:space="preserve">All relevant academic and accommodation policies for the law school can be accessed here: </w:t>
      </w:r>
      <w:hyperlink r:id="rId25" w:history="1">
        <w:r w:rsidRPr="00744EE1">
          <w:rPr>
            <w:rStyle w:val="Hyperlink"/>
            <w:sz w:val="22"/>
            <w:szCs w:val="22"/>
          </w:rPr>
          <w:t>https://www.uwindsor.ca/law/student-resources/41/forms-and-policies</w:t>
        </w:r>
      </w:hyperlink>
      <w:r>
        <w:rPr>
          <w:sz w:val="22"/>
          <w:szCs w:val="22"/>
        </w:rPr>
        <w:t xml:space="preserve">. </w:t>
      </w:r>
      <w:r>
        <w:rPr>
          <w:sz w:val="22"/>
          <w:szCs w:val="22"/>
        </w:rPr>
        <w:tab/>
      </w:r>
    </w:p>
    <w:p w14:paraId="327B16E6" w14:textId="77777777" w:rsidR="00030C88" w:rsidRDefault="00030C88" w:rsidP="004069EA">
      <w:pPr>
        <w:widowControl/>
        <w:autoSpaceDE/>
        <w:autoSpaceDN/>
        <w:adjustRightInd/>
        <w:spacing w:after="200" w:line="276" w:lineRule="auto"/>
        <w:rPr>
          <w:sz w:val="22"/>
          <w:szCs w:val="22"/>
        </w:rPr>
      </w:pPr>
    </w:p>
    <w:p w14:paraId="69819830" w14:textId="000748A8" w:rsidR="00562DE4" w:rsidRPr="00A37341" w:rsidRDefault="00450C41" w:rsidP="004069EA">
      <w:pPr>
        <w:widowControl/>
        <w:autoSpaceDE/>
        <w:autoSpaceDN/>
        <w:adjustRightInd/>
        <w:spacing w:after="200" w:line="276" w:lineRule="auto"/>
        <w:rPr>
          <w:rFonts w:cs="Times New Roman"/>
          <w:sz w:val="22"/>
          <w:szCs w:val="22"/>
          <w:u w:val="single"/>
        </w:rPr>
      </w:pPr>
      <w:r>
        <w:rPr>
          <w:rFonts w:cs="Times New Roman"/>
          <w:b/>
          <w:bCs/>
          <w:sz w:val="22"/>
          <w:szCs w:val="22"/>
        </w:rPr>
        <w:t>7</w:t>
      </w:r>
      <w:r w:rsidR="00562DE4" w:rsidRPr="00B65D50">
        <w:rPr>
          <w:rFonts w:cs="Times New Roman"/>
          <w:b/>
          <w:bCs/>
          <w:sz w:val="22"/>
          <w:szCs w:val="22"/>
        </w:rPr>
        <w:t xml:space="preserve">.  </w:t>
      </w:r>
      <w:r w:rsidR="00562DE4">
        <w:rPr>
          <w:rFonts w:cs="Times New Roman"/>
          <w:b/>
          <w:bCs/>
          <w:sz w:val="22"/>
          <w:szCs w:val="22"/>
        </w:rPr>
        <w:tab/>
      </w:r>
      <w:r w:rsidR="00562DE4" w:rsidRPr="00B65D50">
        <w:rPr>
          <w:rFonts w:cs="Times New Roman"/>
          <w:b/>
          <w:bCs/>
          <w:sz w:val="22"/>
          <w:szCs w:val="22"/>
          <w:u w:val="single"/>
        </w:rPr>
        <w:t>CLASSES</w:t>
      </w:r>
      <w:r w:rsidR="00A37341">
        <w:rPr>
          <w:rFonts w:cs="Times New Roman"/>
          <w:b/>
          <w:bCs/>
          <w:sz w:val="22"/>
          <w:szCs w:val="22"/>
        </w:rPr>
        <w:t xml:space="preserve"> &amp; </w:t>
      </w:r>
      <w:r w:rsidR="00A37341">
        <w:rPr>
          <w:rFonts w:cs="Times New Roman"/>
          <w:b/>
          <w:bCs/>
          <w:sz w:val="22"/>
          <w:szCs w:val="22"/>
          <w:u w:val="single"/>
        </w:rPr>
        <w:t>TUTORIALS</w:t>
      </w:r>
    </w:p>
    <w:p w14:paraId="2BB848BF" w14:textId="77777777" w:rsidR="00562DE4" w:rsidRPr="00B65D50" w:rsidRDefault="00562DE4" w:rsidP="00562DE4">
      <w:pPr>
        <w:ind w:firstLine="720"/>
        <w:jc w:val="both"/>
        <w:rPr>
          <w:rFonts w:cs="Times New Roman"/>
          <w:sz w:val="22"/>
          <w:szCs w:val="22"/>
        </w:rPr>
      </w:pPr>
    </w:p>
    <w:p w14:paraId="57CBA306" w14:textId="208B791C" w:rsidR="00562DE4" w:rsidRDefault="00EA0F52" w:rsidP="00562DE4">
      <w:pPr>
        <w:ind w:left="720"/>
        <w:jc w:val="both"/>
        <w:rPr>
          <w:rFonts w:cs="Times New Roman"/>
          <w:b/>
          <w:sz w:val="22"/>
          <w:szCs w:val="22"/>
        </w:rPr>
      </w:pPr>
      <w:r>
        <w:rPr>
          <w:rFonts w:cs="Times New Roman"/>
          <w:b/>
          <w:sz w:val="22"/>
          <w:szCs w:val="22"/>
        </w:rPr>
        <w:t>Date:</w:t>
      </w:r>
      <w:r>
        <w:rPr>
          <w:rFonts w:cs="Times New Roman"/>
          <w:b/>
          <w:sz w:val="22"/>
          <w:szCs w:val="22"/>
        </w:rPr>
        <w:tab/>
      </w:r>
      <w:r>
        <w:rPr>
          <w:rFonts w:cs="Times New Roman"/>
          <w:b/>
          <w:sz w:val="22"/>
          <w:szCs w:val="22"/>
        </w:rPr>
        <w:tab/>
      </w:r>
      <w:r w:rsidR="00562DE4" w:rsidRPr="00B65D50">
        <w:rPr>
          <w:rFonts w:cs="Times New Roman"/>
          <w:b/>
          <w:sz w:val="22"/>
          <w:szCs w:val="22"/>
        </w:rPr>
        <w:t>Monday</w:t>
      </w:r>
      <w:r w:rsidR="00562DE4" w:rsidRPr="00B65D50">
        <w:rPr>
          <w:rFonts w:cs="Times New Roman"/>
          <w:b/>
          <w:sz w:val="22"/>
          <w:szCs w:val="22"/>
        </w:rPr>
        <w:tab/>
      </w:r>
    </w:p>
    <w:p w14:paraId="5AF54C67" w14:textId="41A7EA7C" w:rsidR="00F8094E" w:rsidRDefault="00EA0F52" w:rsidP="00562DE4">
      <w:pPr>
        <w:ind w:left="720"/>
        <w:jc w:val="both"/>
        <w:rPr>
          <w:rFonts w:cs="Times New Roman"/>
          <w:b/>
          <w:sz w:val="22"/>
          <w:szCs w:val="22"/>
        </w:rPr>
      </w:pPr>
      <w:r>
        <w:rPr>
          <w:rFonts w:cs="Times New Roman"/>
          <w:b/>
          <w:sz w:val="22"/>
          <w:szCs w:val="22"/>
        </w:rPr>
        <w:t>Time:</w:t>
      </w:r>
      <w:r>
        <w:rPr>
          <w:rFonts w:cs="Times New Roman"/>
          <w:b/>
          <w:sz w:val="22"/>
          <w:szCs w:val="22"/>
        </w:rPr>
        <w:tab/>
      </w:r>
      <w:r>
        <w:rPr>
          <w:rFonts w:cs="Times New Roman"/>
          <w:b/>
          <w:sz w:val="22"/>
          <w:szCs w:val="22"/>
        </w:rPr>
        <w:tab/>
      </w:r>
      <w:r w:rsidR="00562DE4" w:rsidRPr="00B65D50">
        <w:rPr>
          <w:rFonts w:cs="Times New Roman"/>
          <w:b/>
          <w:sz w:val="22"/>
          <w:szCs w:val="22"/>
        </w:rPr>
        <w:t xml:space="preserve">1:30 pm – </w:t>
      </w:r>
      <w:r w:rsidR="00562DE4">
        <w:rPr>
          <w:rFonts w:cs="Times New Roman"/>
          <w:b/>
          <w:sz w:val="22"/>
          <w:szCs w:val="22"/>
        </w:rPr>
        <w:t>3:50</w:t>
      </w:r>
      <w:r w:rsidR="00562DE4" w:rsidRPr="00B65D50">
        <w:rPr>
          <w:rFonts w:cs="Times New Roman"/>
          <w:b/>
          <w:sz w:val="22"/>
          <w:szCs w:val="22"/>
        </w:rPr>
        <w:t xml:space="preserve"> pm</w:t>
      </w:r>
    </w:p>
    <w:p w14:paraId="3A39FCA4" w14:textId="5EF4EA8A" w:rsidR="00562DE4" w:rsidRDefault="00EA0F52" w:rsidP="00562DE4">
      <w:pPr>
        <w:ind w:left="720"/>
        <w:jc w:val="both"/>
        <w:rPr>
          <w:rFonts w:cs="Times New Roman"/>
          <w:b/>
          <w:sz w:val="22"/>
          <w:szCs w:val="22"/>
        </w:rPr>
      </w:pPr>
      <w:r>
        <w:rPr>
          <w:rFonts w:cs="Times New Roman"/>
          <w:b/>
          <w:sz w:val="22"/>
          <w:szCs w:val="22"/>
        </w:rPr>
        <w:t>Location:</w:t>
      </w:r>
      <w:r w:rsidR="006C5D89">
        <w:rPr>
          <w:rFonts w:cs="Times New Roman"/>
          <w:b/>
          <w:sz w:val="22"/>
          <w:szCs w:val="22"/>
        </w:rPr>
        <w:tab/>
      </w:r>
      <w:r w:rsidR="00305090">
        <w:rPr>
          <w:rFonts w:cs="Times New Roman"/>
          <w:b/>
          <w:sz w:val="22"/>
          <w:szCs w:val="22"/>
        </w:rPr>
        <w:t>Moot Court</w:t>
      </w:r>
    </w:p>
    <w:p w14:paraId="5D9DE2CA" w14:textId="41003F9C" w:rsidR="00562DE4" w:rsidRDefault="00562DE4" w:rsidP="00562DE4">
      <w:pPr>
        <w:ind w:left="720"/>
        <w:jc w:val="both"/>
        <w:rPr>
          <w:rFonts w:cs="Times New Roman"/>
          <w:b/>
          <w:sz w:val="22"/>
          <w:szCs w:val="22"/>
        </w:rPr>
      </w:pPr>
    </w:p>
    <w:p w14:paraId="0EC575E9" w14:textId="4955DD32" w:rsidR="00562DE4" w:rsidRPr="00AD363B" w:rsidRDefault="00562DE4" w:rsidP="00562DE4">
      <w:pPr>
        <w:ind w:left="720"/>
        <w:jc w:val="both"/>
        <w:rPr>
          <w:rFonts w:cs="Times New Roman"/>
          <w:b/>
          <w:sz w:val="22"/>
          <w:szCs w:val="22"/>
        </w:rPr>
      </w:pPr>
      <w:r>
        <w:rPr>
          <w:rFonts w:cs="Times New Roman"/>
          <w:b/>
          <w:sz w:val="22"/>
          <w:szCs w:val="22"/>
        </w:rPr>
        <w:t>There will be regular tutorial sessions throughout the year. The schedule will be available during the term.</w:t>
      </w:r>
      <w:r w:rsidR="008B70BD">
        <w:rPr>
          <w:rFonts w:cs="Times New Roman"/>
          <w:b/>
          <w:sz w:val="22"/>
          <w:szCs w:val="22"/>
        </w:rPr>
        <w:t xml:space="preserve"> Tutorials will not be recorded.</w:t>
      </w:r>
    </w:p>
    <w:p w14:paraId="48491574" w14:textId="77777777" w:rsidR="00562DE4" w:rsidRDefault="00562DE4" w:rsidP="00562DE4">
      <w:pPr>
        <w:jc w:val="both"/>
        <w:rPr>
          <w:rFonts w:cs="Times New Roman"/>
          <w:sz w:val="22"/>
          <w:szCs w:val="22"/>
        </w:rPr>
      </w:pPr>
    </w:p>
    <w:p w14:paraId="5F4E82F0" w14:textId="0BEEACD4" w:rsidR="00562DE4" w:rsidRDefault="009E7075" w:rsidP="00480891">
      <w:pPr>
        <w:pStyle w:val="NoSpacing"/>
        <w:jc w:val="both"/>
        <w:rPr>
          <w:rFonts w:eastAsia="Times New Roman"/>
          <w:b/>
          <w:sz w:val="22"/>
          <w:szCs w:val="22"/>
        </w:rPr>
      </w:pPr>
      <w:r>
        <w:rPr>
          <w:rFonts w:cs="Times New Roman"/>
          <w:b/>
          <w:sz w:val="22"/>
        </w:rPr>
        <w:tab/>
        <w:t xml:space="preserve">Your TA </w:t>
      </w:r>
      <w:r w:rsidR="00D16102">
        <w:rPr>
          <w:rFonts w:cs="Times New Roman"/>
          <w:b/>
          <w:sz w:val="22"/>
          <w:szCs w:val="22"/>
        </w:rPr>
        <w:t xml:space="preserve">is </w:t>
      </w:r>
      <w:r w:rsidR="00CD6662">
        <w:rPr>
          <w:rFonts w:cs="Times New Roman"/>
          <w:b/>
          <w:sz w:val="22"/>
          <w:szCs w:val="22"/>
        </w:rPr>
        <w:t>Ria Nirula</w:t>
      </w:r>
      <w:r w:rsidR="00BF0E18">
        <w:rPr>
          <w:rFonts w:cs="Times New Roman"/>
          <w:b/>
          <w:sz w:val="22"/>
          <w:szCs w:val="22"/>
        </w:rPr>
        <w:t xml:space="preserve"> (</w:t>
      </w:r>
      <w:hyperlink r:id="rId26" w:history="1">
        <w:r w:rsidR="00BF0E18" w:rsidRPr="006C0499">
          <w:rPr>
            <w:rStyle w:val="Hyperlink"/>
            <w:rFonts w:cs="Times New Roman"/>
            <w:b/>
            <w:sz w:val="22"/>
            <w:szCs w:val="22"/>
          </w:rPr>
          <w:t>nirular@uwindsor.ca</w:t>
        </w:r>
      </w:hyperlink>
      <w:r w:rsidR="00BF0E18">
        <w:rPr>
          <w:rFonts w:cs="Times New Roman"/>
          <w:b/>
          <w:sz w:val="22"/>
          <w:szCs w:val="22"/>
        </w:rPr>
        <w:t>)</w:t>
      </w:r>
      <w:r w:rsidR="008B70BD">
        <w:rPr>
          <w:rFonts w:eastAsia="Times New Roman"/>
          <w:b/>
          <w:sz w:val="22"/>
          <w:szCs w:val="22"/>
        </w:rPr>
        <w:t>.</w:t>
      </w:r>
      <w:r w:rsidR="006C5D89">
        <w:rPr>
          <w:rFonts w:eastAsia="Times New Roman"/>
          <w:b/>
          <w:sz w:val="22"/>
          <w:szCs w:val="22"/>
        </w:rPr>
        <w:t xml:space="preserve"> </w:t>
      </w:r>
      <w:r w:rsidR="006C5D89" w:rsidRPr="00BF0E18">
        <w:rPr>
          <w:rFonts w:eastAsia="Times New Roman"/>
          <w:b/>
          <w:sz w:val="22"/>
          <w:szCs w:val="22"/>
          <w:u w:val="single"/>
        </w:rPr>
        <w:t>Tutorials will not be recorded</w:t>
      </w:r>
      <w:r w:rsidR="006C5D89">
        <w:rPr>
          <w:rFonts w:eastAsia="Times New Roman"/>
          <w:b/>
          <w:sz w:val="22"/>
          <w:szCs w:val="22"/>
        </w:rPr>
        <w:t>.</w:t>
      </w:r>
    </w:p>
    <w:p w14:paraId="24092C43" w14:textId="77777777" w:rsidR="00757FA7" w:rsidRDefault="00757FA7" w:rsidP="00480891">
      <w:pPr>
        <w:pStyle w:val="NoSpacing"/>
        <w:jc w:val="both"/>
        <w:rPr>
          <w:rFonts w:eastAsia="Times New Roman"/>
          <w:b/>
          <w:sz w:val="22"/>
          <w:szCs w:val="22"/>
        </w:rPr>
      </w:pPr>
    </w:p>
    <w:p w14:paraId="5E302F7D" w14:textId="289A9B1F" w:rsidR="00DF5A88" w:rsidRDefault="00757FA7" w:rsidP="00757FA7">
      <w:pPr>
        <w:pStyle w:val="NoSpacing"/>
        <w:ind w:left="720"/>
        <w:jc w:val="both"/>
        <w:rPr>
          <w:rFonts w:eastAsia="Times New Roman"/>
          <w:b/>
          <w:sz w:val="22"/>
          <w:szCs w:val="22"/>
        </w:rPr>
      </w:pPr>
      <w:r>
        <w:rPr>
          <w:rFonts w:eastAsia="Times New Roman"/>
          <w:b/>
          <w:sz w:val="22"/>
          <w:szCs w:val="22"/>
        </w:rPr>
        <w:t xml:space="preserve">All class power-points will be posted on </w:t>
      </w:r>
      <w:r w:rsidR="00EB1B07">
        <w:rPr>
          <w:rFonts w:eastAsia="Times New Roman"/>
          <w:b/>
          <w:sz w:val="22"/>
          <w:szCs w:val="22"/>
        </w:rPr>
        <w:t xml:space="preserve">Brightspace </w:t>
      </w:r>
      <w:r w:rsidR="000305E8">
        <w:rPr>
          <w:rFonts w:eastAsia="Times New Roman"/>
          <w:b/>
          <w:sz w:val="22"/>
          <w:szCs w:val="22"/>
        </w:rPr>
        <w:t>after class</w:t>
      </w:r>
      <w:r w:rsidR="00DF5A88">
        <w:rPr>
          <w:rFonts w:eastAsia="Times New Roman"/>
          <w:b/>
          <w:sz w:val="22"/>
          <w:szCs w:val="22"/>
        </w:rPr>
        <w:t>–</w:t>
      </w:r>
      <w:r w:rsidR="00EB1B07">
        <w:rPr>
          <w:rFonts w:eastAsia="Times New Roman"/>
          <w:b/>
          <w:sz w:val="22"/>
          <w:szCs w:val="22"/>
        </w:rPr>
        <w:t xml:space="preserve"> </w:t>
      </w:r>
    </w:p>
    <w:p w14:paraId="775B7B51" w14:textId="3B5F9DA9" w:rsidR="00757FA7" w:rsidRDefault="00DF5A88" w:rsidP="00757FA7">
      <w:pPr>
        <w:pStyle w:val="NoSpacing"/>
        <w:ind w:left="720"/>
        <w:jc w:val="both"/>
        <w:rPr>
          <w:rFonts w:eastAsia="Times New Roman"/>
          <w:b/>
          <w:sz w:val="22"/>
          <w:szCs w:val="22"/>
        </w:rPr>
      </w:pPr>
      <w:r>
        <w:rPr>
          <w:rFonts w:eastAsia="Times New Roman"/>
          <w:b/>
          <w:sz w:val="22"/>
          <w:szCs w:val="22"/>
        </w:rPr>
        <w:t>(</w:t>
      </w:r>
      <w:hyperlink r:id="rId27" w:history="1">
        <w:r w:rsidRPr="00BF189A">
          <w:rPr>
            <w:rStyle w:val="Hyperlink"/>
            <w:rFonts w:eastAsia="Times New Roman"/>
            <w:b/>
            <w:sz w:val="22"/>
            <w:szCs w:val="22"/>
          </w:rPr>
          <w:t>https://brightspace.uwindsor.ca/d2l/home/176203</w:t>
        </w:r>
      </w:hyperlink>
      <w:r>
        <w:rPr>
          <w:rFonts w:eastAsia="Times New Roman"/>
          <w:b/>
          <w:sz w:val="22"/>
          <w:szCs w:val="22"/>
        </w:rPr>
        <w:t xml:space="preserve">) </w:t>
      </w:r>
    </w:p>
    <w:p w14:paraId="05174A14" w14:textId="77777777" w:rsidR="00562DE4" w:rsidRDefault="00562DE4" w:rsidP="00480891">
      <w:pPr>
        <w:pStyle w:val="NoSpacing"/>
        <w:jc w:val="both"/>
        <w:rPr>
          <w:rFonts w:cs="Times New Roman"/>
          <w:b/>
          <w:sz w:val="22"/>
        </w:rPr>
      </w:pPr>
    </w:p>
    <w:p w14:paraId="2E0FCD2F" w14:textId="77777777" w:rsidR="00514512" w:rsidRDefault="00514512" w:rsidP="00480891">
      <w:pPr>
        <w:pStyle w:val="NoSpacing"/>
        <w:jc w:val="both"/>
        <w:rPr>
          <w:rFonts w:cs="Times New Roman"/>
          <w:b/>
          <w:sz w:val="22"/>
        </w:rPr>
      </w:pPr>
    </w:p>
    <w:p w14:paraId="4A12EA12" w14:textId="68520828" w:rsidR="00623365" w:rsidRPr="00623365" w:rsidRDefault="00450C41" w:rsidP="00480891">
      <w:pPr>
        <w:pStyle w:val="NoSpacing"/>
        <w:jc w:val="both"/>
        <w:rPr>
          <w:rFonts w:cs="Times New Roman"/>
          <w:b/>
          <w:sz w:val="22"/>
        </w:rPr>
      </w:pPr>
      <w:r>
        <w:rPr>
          <w:rFonts w:cs="Times New Roman"/>
          <w:b/>
          <w:sz w:val="22"/>
        </w:rPr>
        <w:t>8</w:t>
      </w:r>
      <w:r w:rsidR="00480891">
        <w:rPr>
          <w:rFonts w:cs="Times New Roman"/>
          <w:b/>
          <w:sz w:val="22"/>
        </w:rPr>
        <w:t>.</w:t>
      </w:r>
      <w:r w:rsidR="00672A68">
        <w:rPr>
          <w:rFonts w:cs="Times New Roman"/>
          <w:b/>
          <w:sz w:val="22"/>
        </w:rPr>
        <w:t xml:space="preserve"> </w:t>
      </w:r>
      <w:r w:rsidR="00672A68">
        <w:rPr>
          <w:rFonts w:cs="Times New Roman"/>
          <w:b/>
          <w:sz w:val="22"/>
        </w:rPr>
        <w:tab/>
      </w:r>
      <w:r w:rsidR="00623365" w:rsidRPr="00623365">
        <w:rPr>
          <w:rFonts w:cs="Times New Roman"/>
          <w:b/>
          <w:sz w:val="22"/>
          <w:u w:val="single"/>
        </w:rPr>
        <w:t>RECORDING CLASS</w:t>
      </w:r>
    </w:p>
    <w:p w14:paraId="52AA7E6B" w14:textId="77777777" w:rsidR="00623365" w:rsidRDefault="00623365" w:rsidP="00623365">
      <w:pPr>
        <w:pStyle w:val="NoSpacing"/>
        <w:jc w:val="both"/>
        <w:rPr>
          <w:rFonts w:cs="Times New Roman"/>
          <w:b/>
          <w:sz w:val="22"/>
        </w:rPr>
      </w:pPr>
    </w:p>
    <w:p w14:paraId="41D1D76C" w14:textId="77777777" w:rsidR="00C621ED" w:rsidRPr="00C621ED" w:rsidRDefault="00C621ED" w:rsidP="00C621ED">
      <w:pPr>
        <w:pStyle w:val="NoSpacing"/>
        <w:ind w:left="720"/>
        <w:jc w:val="both"/>
        <w:rPr>
          <w:rFonts w:cs="Times New Roman"/>
          <w:sz w:val="24"/>
          <w:szCs w:val="24"/>
        </w:rPr>
      </w:pPr>
      <w:r w:rsidRPr="00C621ED">
        <w:rPr>
          <w:rFonts w:cs="Times New Roman"/>
          <w:sz w:val="24"/>
          <w:szCs w:val="24"/>
        </w:rPr>
        <w:t xml:space="preserve">I will not be recording classes. However, all students may record lectures, provided that the recording is for their own personal study use. Recordings are intended to permit lecture content review to enhance understanding of the topics presented. Recordings are not a substitute for attending class and, of course, you cannot record a class for personal use if you are not in class to conduct the recording. To assist students in recording class, I will be using a microphone. </w:t>
      </w:r>
    </w:p>
    <w:p w14:paraId="2A42232D" w14:textId="77777777" w:rsidR="00C621ED" w:rsidRPr="00C621ED" w:rsidRDefault="00C621ED" w:rsidP="00C621ED">
      <w:pPr>
        <w:pStyle w:val="NoSpacing"/>
        <w:ind w:left="1440"/>
        <w:jc w:val="both"/>
        <w:rPr>
          <w:rFonts w:cs="Times New Roman"/>
          <w:sz w:val="24"/>
          <w:szCs w:val="24"/>
        </w:rPr>
      </w:pPr>
    </w:p>
    <w:p w14:paraId="464C4020" w14:textId="77777777" w:rsidR="00C621ED" w:rsidRPr="00C621ED" w:rsidRDefault="00C621ED" w:rsidP="00C621ED">
      <w:pPr>
        <w:pStyle w:val="NoSpacing"/>
        <w:ind w:left="720"/>
        <w:jc w:val="both"/>
        <w:rPr>
          <w:rFonts w:cs="Times New Roman"/>
          <w:color w:val="000000"/>
          <w:sz w:val="24"/>
          <w:szCs w:val="24"/>
        </w:rPr>
      </w:pPr>
      <w:r w:rsidRPr="00C621ED">
        <w:rPr>
          <w:rFonts w:cs="Times New Roman"/>
          <w:sz w:val="24"/>
          <w:szCs w:val="24"/>
        </w:rPr>
        <w:t xml:space="preserve">Regulations and limits surrounding recording of lectures are covered in the fair dealings section of the Federal </w:t>
      </w:r>
      <w:r w:rsidRPr="00C621ED">
        <w:rPr>
          <w:rFonts w:cs="Times New Roman"/>
          <w:i/>
          <w:sz w:val="24"/>
          <w:szCs w:val="24"/>
        </w:rPr>
        <w:t>Copyright Act</w:t>
      </w:r>
      <w:r w:rsidRPr="00C621ED">
        <w:rPr>
          <w:rFonts w:cs="Times New Roman"/>
          <w:sz w:val="24"/>
          <w:szCs w:val="24"/>
        </w:rPr>
        <w:t xml:space="preserve">. The </w:t>
      </w:r>
      <w:r w:rsidRPr="00C621ED">
        <w:rPr>
          <w:rFonts w:cs="Times New Roman"/>
          <w:i/>
          <w:sz w:val="24"/>
          <w:szCs w:val="24"/>
        </w:rPr>
        <w:t>Copyright Act</w:t>
      </w:r>
      <w:r w:rsidRPr="00C621ED">
        <w:rPr>
          <w:rFonts w:cs="Times New Roman"/>
          <w:sz w:val="24"/>
          <w:szCs w:val="24"/>
        </w:rPr>
        <w:t xml:space="preserve"> and copyright law protect lectures by University lecturers. It is therefore stressed that the material recorded still belongs to the instructor and can only be used for personal study in the course in question. Student who record lectures may not share, distribute, email or otherwise communicate or disseminate these materials. </w:t>
      </w:r>
      <w:r w:rsidRPr="00C621ED">
        <w:rPr>
          <w:rFonts w:cs="Times New Roman"/>
          <w:sz w:val="24"/>
          <w:szCs w:val="24"/>
          <w:u w:val="single"/>
        </w:rPr>
        <w:t xml:space="preserve">If a student shares or disseminates a recorded lecture in any way (including transcription), thereby breaching copyright legislation, the student will be subject to University </w:t>
      </w:r>
      <w:r w:rsidRPr="00C621ED">
        <w:rPr>
          <w:rFonts w:cs="Times New Roman"/>
          <w:sz w:val="24"/>
          <w:szCs w:val="24"/>
          <w:u w:val="single"/>
        </w:rPr>
        <w:lastRenderedPageBreak/>
        <w:t>misconduct policies, at a minimum, and may be subject to other legal action including disclosure of the misconduct to the Law Society of Ontario as part of the “good character” requirement.</w:t>
      </w:r>
      <w:r w:rsidRPr="00C621ED">
        <w:rPr>
          <w:rFonts w:cs="Times New Roman"/>
          <w:sz w:val="24"/>
          <w:szCs w:val="24"/>
        </w:rPr>
        <w:t xml:space="preserve"> </w:t>
      </w:r>
      <w:r w:rsidRPr="00C621ED">
        <w:rPr>
          <w:rFonts w:cs="Times New Roman"/>
          <w:color w:val="000000"/>
          <w:sz w:val="24"/>
          <w:szCs w:val="24"/>
        </w:rPr>
        <w:t xml:space="preserve">The University has implemented a new policy on recording guest lectures and student presentations as well as limits that may be placed on what is recorded: see </w:t>
      </w:r>
      <w:hyperlink r:id="rId28" w:history="1">
        <w:r w:rsidRPr="00C621ED">
          <w:rPr>
            <w:rStyle w:val="Hyperlink"/>
            <w:rFonts w:cs="Times New Roman"/>
            <w:sz w:val="24"/>
            <w:szCs w:val="24"/>
          </w:rPr>
          <w:t>https://tinyurl.com/wgfenjn</w:t>
        </w:r>
      </w:hyperlink>
      <w:r w:rsidRPr="00C621ED">
        <w:rPr>
          <w:rFonts w:cs="Times New Roman"/>
          <w:color w:val="000000"/>
          <w:sz w:val="24"/>
          <w:szCs w:val="24"/>
        </w:rPr>
        <w:t xml:space="preserve">. </w:t>
      </w:r>
    </w:p>
    <w:p w14:paraId="7644F01A" w14:textId="77777777" w:rsidR="00C621ED" w:rsidRDefault="00C621ED" w:rsidP="00C621ED">
      <w:pPr>
        <w:pStyle w:val="NoSpacing"/>
        <w:jc w:val="both"/>
        <w:rPr>
          <w:rFonts w:cs="Times New Roman"/>
          <w:color w:val="000000"/>
          <w:sz w:val="22"/>
          <w:szCs w:val="22"/>
        </w:rPr>
      </w:pPr>
    </w:p>
    <w:p w14:paraId="68F5E0E9" w14:textId="77777777" w:rsidR="00030C88" w:rsidRDefault="00030C88" w:rsidP="00C621ED">
      <w:pPr>
        <w:pStyle w:val="NoSpacing"/>
        <w:jc w:val="both"/>
        <w:rPr>
          <w:rFonts w:cs="Times New Roman"/>
          <w:color w:val="000000"/>
          <w:sz w:val="22"/>
          <w:szCs w:val="22"/>
        </w:rPr>
      </w:pPr>
    </w:p>
    <w:p w14:paraId="0DF45DAF" w14:textId="0B6F9515" w:rsidR="00450C41" w:rsidRDefault="00450C41" w:rsidP="00450C41">
      <w:pPr>
        <w:tabs>
          <w:tab w:val="left" w:pos="-1440"/>
        </w:tabs>
        <w:ind w:left="720" w:hanging="720"/>
        <w:jc w:val="both"/>
        <w:rPr>
          <w:rFonts w:cs="Times New Roman"/>
          <w:b/>
          <w:bCs/>
          <w:sz w:val="22"/>
          <w:szCs w:val="22"/>
          <w:u w:val="single"/>
        </w:rPr>
      </w:pPr>
      <w:r>
        <w:rPr>
          <w:rFonts w:cs="Times New Roman"/>
          <w:b/>
          <w:bCs/>
          <w:sz w:val="22"/>
          <w:szCs w:val="22"/>
        </w:rPr>
        <w:t>9</w:t>
      </w:r>
      <w:r w:rsidRPr="00B65D50">
        <w:rPr>
          <w:rFonts w:cs="Times New Roman"/>
          <w:b/>
          <w:bCs/>
          <w:sz w:val="22"/>
          <w:szCs w:val="22"/>
        </w:rPr>
        <w:t>.</w:t>
      </w:r>
      <w:r w:rsidRPr="00B65D50">
        <w:rPr>
          <w:rFonts w:cs="Times New Roman"/>
          <w:b/>
          <w:bCs/>
          <w:sz w:val="22"/>
          <w:szCs w:val="22"/>
        </w:rPr>
        <w:tab/>
      </w:r>
      <w:r w:rsidRPr="00B65D50">
        <w:rPr>
          <w:rFonts w:cs="Times New Roman"/>
          <w:b/>
          <w:bCs/>
          <w:sz w:val="22"/>
          <w:szCs w:val="22"/>
          <w:u w:val="single"/>
        </w:rPr>
        <w:t>OFFICE HOURS</w:t>
      </w:r>
    </w:p>
    <w:p w14:paraId="27561A2C" w14:textId="74BCD491" w:rsidR="008E5D2A" w:rsidRDefault="008E5D2A" w:rsidP="00450C41">
      <w:pPr>
        <w:jc w:val="both"/>
        <w:rPr>
          <w:rFonts w:cs="Times New Roman"/>
          <w:sz w:val="22"/>
          <w:szCs w:val="22"/>
        </w:rPr>
      </w:pPr>
    </w:p>
    <w:p w14:paraId="73265FF1" w14:textId="0D10D001" w:rsidR="008B70BD" w:rsidRDefault="00425651" w:rsidP="00D41F99">
      <w:pPr>
        <w:ind w:left="720"/>
        <w:jc w:val="both"/>
        <w:rPr>
          <w:rFonts w:cs="Times New Roman"/>
          <w:sz w:val="22"/>
          <w:szCs w:val="22"/>
        </w:rPr>
      </w:pPr>
      <w:r>
        <w:rPr>
          <w:rFonts w:cs="Times New Roman"/>
          <w:sz w:val="22"/>
          <w:szCs w:val="22"/>
        </w:rPr>
        <w:t xml:space="preserve">My office is on the second floor - </w:t>
      </w:r>
      <w:r w:rsidRPr="00AB7DB1">
        <w:rPr>
          <w:rFonts w:cs="Times New Roman"/>
          <w:b/>
          <w:bCs/>
          <w:sz w:val="22"/>
          <w:szCs w:val="22"/>
        </w:rPr>
        <w:t>#2</w:t>
      </w:r>
      <w:r w:rsidR="00AB7DB1" w:rsidRPr="00AB7DB1">
        <w:rPr>
          <w:rFonts w:cs="Times New Roman"/>
          <w:b/>
          <w:bCs/>
          <w:sz w:val="22"/>
          <w:szCs w:val="22"/>
        </w:rPr>
        <w:t>31</w:t>
      </w:r>
      <w:r w:rsidRPr="00AB7DB1">
        <w:rPr>
          <w:rFonts w:cs="Times New Roman"/>
          <w:b/>
          <w:bCs/>
          <w:sz w:val="22"/>
          <w:szCs w:val="22"/>
        </w:rPr>
        <w:t>0</w:t>
      </w:r>
      <w:r>
        <w:rPr>
          <w:rFonts w:cs="Times New Roman"/>
          <w:sz w:val="22"/>
          <w:szCs w:val="22"/>
        </w:rPr>
        <w:t xml:space="preserve">. Office hours will be held on Mondays (both terms) from 12:00 to 1:00 pm. </w:t>
      </w:r>
      <w:r w:rsidR="008E5D2A" w:rsidRPr="008E5D2A">
        <w:rPr>
          <w:rFonts w:cs="Times New Roman"/>
          <w:sz w:val="22"/>
          <w:szCs w:val="22"/>
        </w:rPr>
        <w:t xml:space="preserve">Office hours </w:t>
      </w:r>
      <w:r>
        <w:rPr>
          <w:rFonts w:cs="Times New Roman"/>
          <w:sz w:val="22"/>
          <w:szCs w:val="22"/>
        </w:rPr>
        <w:t xml:space="preserve">are also available </w:t>
      </w:r>
      <w:r w:rsidR="008E5D2A" w:rsidRPr="008E5D2A">
        <w:rPr>
          <w:rFonts w:cs="Times New Roman"/>
          <w:sz w:val="22"/>
          <w:szCs w:val="22"/>
        </w:rPr>
        <w:t>by appointment although I will be in my office most days and students should feel free to drop by with questions.  Extended online office hours will be offered before the quizzes and final exam. To book an appointment, please contact my Assistant –</w:t>
      </w:r>
      <w:r w:rsidR="0056557A">
        <w:rPr>
          <w:rFonts w:cs="Times New Roman"/>
          <w:sz w:val="22"/>
          <w:szCs w:val="22"/>
        </w:rPr>
        <w:t xml:space="preserve"> </w:t>
      </w:r>
      <w:r w:rsidR="00CE2D54" w:rsidRPr="00CE2D54">
        <w:rPr>
          <w:rFonts w:cs="Times New Roman"/>
          <w:sz w:val="22"/>
          <w:szCs w:val="22"/>
        </w:rPr>
        <w:t xml:space="preserve">Michelle Roallo (ext 4298) (e-mail </w:t>
      </w:r>
      <w:hyperlink r:id="rId29" w:history="1">
        <w:r w:rsidR="00CE2D54" w:rsidRPr="00B848DC">
          <w:rPr>
            <w:rStyle w:val="Hyperlink"/>
            <w:rFonts w:cs="Times New Roman"/>
            <w:sz w:val="22"/>
            <w:szCs w:val="22"/>
          </w:rPr>
          <w:t>michelle.roallo@uwindsor.ca</w:t>
        </w:r>
      </w:hyperlink>
      <w:r w:rsidR="00CE2D54" w:rsidRPr="00CE2D54">
        <w:rPr>
          <w:rFonts w:cs="Times New Roman"/>
          <w:sz w:val="22"/>
          <w:szCs w:val="22"/>
        </w:rPr>
        <w:t>)</w:t>
      </w:r>
      <w:r w:rsidR="00D41F99">
        <w:rPr>
          <w:rFonts w:cs="Times New Roman"/>
          <w:sz w:val="22"/>
          <w:szCs w:val="22"/>
        </w:rPr>
        <w:t xml:space="preserve">. You can also reach me by e-mail at </w:t>
      </w:r>
      <w:hyperlink r:id="rId30" w:history="1">
        <w:r w:rsidR="00D41F99" w:rsidRPr="00B848DC">
          <w:rPr>
            <w:rStyle w:val="Hyperlink"/>
            <w:rFonts w:cs="Times New Roman"/>
            <w:sz w:val="22"/>
            <w:szCs w:val="22"/>
          </w:rPr>
          <w:t>tanovich@uwindsor.ca</w:t>
        </w:r>
      </w:hyperlink>
      <w:r w:rsidR="00D41F99">
        <w:rPr>
          <w:rFonts w:cs="Times New Roman"/>
          <w:sz w:val="22"/>
          <w:szCs w:val="22"/>
        </w:rPr>
        <w:t xml:space="preserve"> or by phone (ext 2966). My website is </w:t>
      </w:r>
      <w:hyperlink r:id="rId31" w:history="1">
        <w:r w:rsidR="008E5D2A" w:rsidRPr="008E5D2A">
          <w:rPr>
            <w:rStyle w:val="Hyperlink"/>
            <w:rFonts w:cs="Times New Roman"/>
            <w:sz w:val="22"/>
            <w:szCs w:val="22"/>
          </w:rPr>
          <w:t>https://www.uwindsor.ca/law/tanovich/</w:t>
        </w:r>
      </w:hyperlink>
      <w:r w:rsidR="008641A1">
        <w:rPr>
          <w:rFonts w:cs="Times New Roman"/>
          <w:sz w:val="22"/>
          <w:szCs w:val="22"/>
        </w:rPr>
        <w:t>.</w:t>
      </w:r>
      <w:r w:rsidR="008E5D2A" w:rsidRPr="008E5D2A">
        <w:rPr>
          <w:rFonts w:cs="Times New Roman"/>
          <w:sz w:val="22"/>
          <w:szCs w:val="22"/>
        </w:rPr>
        <w:t xml:space="preserve"> </w:t>
      </w:r>
    </w:p>
    <w:p w14:paraId="05D7783C" w14:textId="77777777" w:rsidR="008B70BD" w:rsidRDefault="008B70BD" w:rsidP="008B70BD">
      <w:pPr>
        <w:ind w:left="720"/>
        <w:jc w:val="both"/>
        <w:rPr>
          <w:rFonts w:cs="Times New Roman"/>
          <w:sz w:val="22"/>
          <w:szCs w:val="22"/>
        </w:rPr>
      </w:pPr>
    </w:p>
    <w:p w14:paraId="27765BBD" w14:textId="77777777" w:rsidR="00030C88" w:rsidRPr="008B70BD" w:rsidRDefault="00030C88" w:rsidP="008B70BD">
      <w:pPr>
        <w:ind w:left="720"/>
        <w:jc w:val="both"/>
        <w:rPr>
          <w:rFonts w:cs="Times New Roman"/>
          <w:sz w:val="22"/>
          <w:szCs w:val="22"/>
        </w:rPr>
      </w:pPr>
    </w:p>
    <w:p w14:paraId="0862A63B" w14:textId="0CD18445" w:rsidR="00450554" w:rsidRPr="00B65D50" w:rsidRDefault="00E90BB9" w:rsidP="009669F8">
      <w:pPr>
        <w:tabs>
          <w:tab w:val="left" w:pos="-1440"/>
        </w:tabs>
        <w:ind w:left="2160" w:hanging="2160"/>
        <w:jc w:val="both"/>
        <w:rPr>
          <w:rFonts w:cs="Times New Roman"/>
          <w:b/>
          <w:bCs/>
          <w:sz w:val="22"/>
          <w:szCs w:val="22"/>
        </w:rPr>
      </w:pPr>
      <w:r>
        <w:rPr>
          <w:rFonts w:cs="Times New Roman"/>
          <w:b/>
          <w:bCs/>
          <w:sz w:val="22"/>
          <w:szCs w:val="22"/>
        </w:rPr>
        <w:t>10</w:t>
      </w:r>
      <w:r w:rsidR="00450554" w:rsidRPr="00B65D50">
        <w:rPr>
          <w:rFonts w:cs="Times New Roman"/>
          <w:b/>
          <w:bCs/>
          <w:sz w:val="22"/>
          <w:szCs w:val="22"/>
        </w:rPr>
        <w:t xml:space="preserve">.    </w:t>
      </w:r>
      <w:r w:rsidR="009669F8">
        <w:rPr>
          <w:rFonts w:cs="Times New Roman"/>
          <w:b/>
          <w:bCs/>
          <w:sz w:val="22"/>
          <w:szCs w:val="22"/>
        </w:rPr>
        <w:t xml:space="preserve">  </w:t>
      </w:r>
      <w:r w:rsidR="00450554" w:rsidRPr="00B65D50">
        <w:rPr>
          <w:rFonts w:cs="Times New Roman"/>
          <w:b/>
          <w:bCs/>
          <w:sz w:val="22"/>
          <w:szCs w:val="22"/>
          <w:u w:val="single"/>
        </w:rPr>
        <w:t>TEXTS</w:t>
      </w:r>
      <w:r w:rsidR="00450554" w:rsidRPr="00B65D50">
        <w:rPr>
          <w:rFonts w:cs="Times New Roman"/>
          <w:sz w:val="22"/>
          <w:szCs w:val="22"/>
        </w:rPr>
        <w:tab/>
      </w:r>
      <w:r w:rsidR="00450554" w:rsidRPr="00B65D50">
        <w:rPr>
          <w:rFonts w:cs="Times New Roman"/>
          <w:sz w:val="22"/>
          <w:szCs w:val="22"/>
        </w:rPr>
        <w:tab/>
      </w:r>
    </w:p>
    <w:p w14:paraId="4B8FD503" w14:textId="77777777" w:rsidR="00450554" w:rsidRPr="00B65D50" w:rsidRDefault="00450554" w:rsidP="00450554">
      <w:pPr>
        <w:jc w:val="both"/>
        <w:rPr>
          <w:rFonts w:cs="Times New Roman"/>
          <w:sz w:val="22"/>
          <w:szCs w:val="22"/>
        </w:rPr>
      </w:pPr>
    </w:p>
    <w:p w14:paraId="67EBBB0A" w14:textId="77777777" w:rsidR="00450554" w:rsidRPr="00B65D50" w:rsidRDefault="00450554" w:rsidP="00230D2E">
      <w:pPr>
        <w:pStyle w:val="Level1"/>
        <w:numPr>
          <w:ilvl w:val="0"/>
          <w:numId w:val="5"/>
        </w:numPr>
        <w:tabs>
          <w:tab w:val="left" w:pos="-1440"/>
          <w:tab w:val="num" w:pos="1440"/>
        </w:tabs>
        <w:ind w:left="1440" w:hanging="720"/>
        <w:outlineLvl w:val="0"/>
        <w:rPr>
          <w:rFonts w:cs="Times New Roman"/>
          <w:i/>
          <w:sz w:val="22"/>
          <w:szCs w:val="22"/>
        </w:rPr>
      </w:pPr>
      <w:r w:rsidRPr="00B65D50">
        <w:rPr>
          <w:rFonts w:cs="Times New Roman"/>
          <w:i/>
          <w:sz w:val="22"/>
          <w:szCs w:val="22"/>
        </w:rPr>
        <w:t>Required</w:t>
      </w:r>
    </w:p>
    <w:p w14:paraId="59735E80" w14:textId="77777777" w:rsidR="00450554" w:rsidRPr="00B65D50" w:rsidRDefault="00450554" w:rsidP="00450554">
      <w:pPr>
        <w:jc w:val="both"/>
        <w:rPr>
          <w:rFonts w:cs="Times New Roman"/>
          <w:sz w:val="22"/>
          <w:szCs w:val="22"/>
        </w:rPr>
      </w:pPr>
    </w:p>
    <w:p w14:paraId="3CC5FE4D" w14:textId="4A6045B8" w:rsidR="00DD39E1" w:rsidRDefault="00DD39E1" w:rsidP="00DD39E1">
      <w:pPr>
        <w:ind w:left="720"/>
        <w:jc w:val="both"/>
        <w:rPr>
          <w:rFonts w:cs="Times New Roman"/>
          <w:sz w:val="22"/>
          <w:szCs w:val="22"/>
        </w:rPr>
      </w:pPr>
      <w:r w:rsidRPr="00B65D50">
        <w:rPr>
          <w:rFonts w:cs="Times New Roman"/>
          <w:sz w:val="22"/>
          <w:szCs w:val="22"/>
        </w:rPr>
        <w:t xml:space="preserve">Roach, Berger, Cunliffe, </w:t>
      </w:r>
      <w:r w:rsidR="008C24EF">
        <w:rPr>
          <w:rFonts w:cs="Times New Roman"/>
          <w:sz w:val="22"/>
          <w:szCs w:val="22"/>
        </w:rPr>
        <w:t>Kiyani</w:t>
      </w:r>
      <w:r w:rsidRPr="00B65D50">
        <w:rPr>
          <w:rFonts w:cs="Times New Roman"/>
          <w:sz w:val="22"/>
          <w:szCs w:val="22"/>
        </w:rPr>
        <w:t xml:space="preserve">, </w:t>
      </w:r>
      <w:r w:rsidRPr="007C4B31">
        <w:rPr>
          <w:rFonts w:cs="Times New Roman"/>
          <w:b/>
          <w:bCs/>
          <w:i/>
          <w:sz w:val="22"/>
          <w:szCs w:val="22"/>
        </w:rPr>
        <w:t>Criminal Law and Procedure: Cases and Materials</w:t>
      </w:r>
      <w:r w:rsidRPr="007C4B31">
        <w:rPr>
          <w:rFonts w:cs="Times New Roman"/>
          <w:b/>
          <w:bCs/>
          <w:sz w:val="22"/>
          <w:szCs w:val="22"/>
        </w:rPr>
        <w:t xml:space="preserve"> (1</w:t>
      </w:r>
      <w:r w:rsidR="003C00AE" w:rsidRPr="007C4B31">
        <w:rPr>
          <w:rFonts w:cs="Times New Roman"/>
          <w:b/>
          <w:bCs/>
          <w:sz w:val="22"/>
          <w:szCs w:val="22"/>
        </w:rPr>
        <w:t>2</w:t>
      </w:r>
      <w:r w:rsidRPr="007C4B31">
        <w:rPr>
          <w:rFonts w:cs="Times New Roman"/>
          <w:b/>
          <w:bCs/>
          <w:sz w:val="22"/>
          <w:szCs w:val="22"/>
          <w:vertAlign w:val="superscript"/>
        </w:rPr>
        <w:t>th</w:t>
      </w:r>
      <w:r w:rsidRPr="007C4B31">
        <w:rPr>
          <w:rFonts w:cs="Times New Roman"/>
          <w:b/>
          <w:bCs/>
          <w:sz w:val="22"/>
          <w:szCs w:val="22"/>
        </w:rPr>
        <w:t xml:space="preserve"> ed) (20</w:t>
      </w:r>
      <w:r w:rsidR="003C00AE" w:rsidRPr="007C4B31">
        <w:rPr>
          <w:rFonts w:cs="Times New Roman"/>
          <w:b/>
          <w:bCs/>
          <w:sz w:val="22"/>
          <w:szCs w:val="22"/>
        </w:rPr>
        <w:t>20</w:t>
      </w:r>
      <w:r w:rsidRPr="007C4B31">
        <w:rPr>
          <w:rFonts w:cs="Times New Roman"/>
          <w:b/>
          <w:bCs/>
          <w:sz w:val="22"/>
          <w:szCs w:val="22"/>
        </w:rPr>
        <w:t>)</w:t>
      </w:r>
      <w:r w:rsidRPr="00B65D50">
        <w:rPr>
          <w:rFonts w:cs="Times New Roman"/>
          <w:sz w:val="22"/>
          <w:szCs w:val="22"/>
        </w:rPr>
        <w:t xml:space="preserve"> (available at Bookstore</w:t>
      </w:r>
      <w:r w:rsidR="00437E0C">
        <w:rPr>
          <w:rFonts w:cs="Times New Roman"/>
          <w:sz w:val="22"/>
          <w:szCs w:val="22"/>
        </w:rPr>
        <w:t xml:space="preserve"> or online at </w:t>
      </w:r>
      <w:hyperlink r:id="rId32" w:history="1">
        <w:r w:rsidR="00AE1C12" w:rsidRPr="00B757C8">
          <w:rPr>
            <w:rStyle w:val="Hyperlink"/>
            <w:rFonts w:cs="Times New Roman"/>
            <w:sz w:val="22"/>
            <w:szCs w:val="22"/>
          </w:rPr>
          <w:t>https://emond.ca</w:t>
        </w:r>
      </w:hyperlink>
      <w:r w:rsidR="00AE1C12">
        <w:rPr>
          <w:rFonts w:cs="Times New Roman"/>
          <w:sz w:val="22"/>
          <w:szCs w:val="22"/>
        </w:rPr>
        <w:t>.) A</w:t>
      </w:r>
      <w:r w:rsidR="00F84E5E" w:rsidRPr="00B65D50">
        <w:rPr>
          <w:rFonts w:cs="Times New Roman"/>
          <w:sz w:val="22"/>
          <w:szCs w:val="22"/>
        </w:rPr>
        <w:t>ll pages refer to this casebook unless otherwise indicated</w:t>
      </w:r>
      <w:r w:rsidR="004E07D6">
        <w:rPr>
          <w:rFonts w:cs="Times New Roman"/>
          <w:sz w:val="22"/>
          <w:szCs w:val="22"/>
        </w:rPr>
        <w:t>. This is a new edition and the casebook has been substantially revised.</w:t>
      </w:r>
      <w:r w:rsidR="00F52B88">
        <w:rPr>
          <w:rFonts w:cs="Times New Roman"/>
          <w:sz w:val="22"/>
          <w:szCs w:val="22"/>
        </w:rPr>
        <w:t xml:space="preserve"> I do not recommend that you use an 11</w:t>
      </w:r>
      <w:r w:rsidR="00F52B88" w:rsidRPr="00F52B88">
        <w:rPr>
          <w:rFonts w:cs="Times New Roman"/>
          <w:sz w:val="22"/>
          <w:szCs w:val="22"/>
          <w:vertAlign w:val="superscript"/>
        </w:rPr>
        <w:t>th</w:t>
      </w:r>
      <w:r w:rsidR="00F52B88">
        <w:rPr>
          <w:rFonts w:cs="Times New Roman"/>
          <w:sz w:val="22"/>
          <w:szCs w:val="22"/>
        </w:rPr>
        <w:t xml:space="preserve"> edition. You will have no difficulty selling the book next year as </w:t>
      </w:r>
      <w:r w:rsidR="00EB5B39">
        <w:rPr>
          <w:rFonts w:cs="Times New Roman"/>
          <w:sz w:val="22"/>
          <w:szCs w:val="22"/>
        </w:rPr>
        <w:t>a</w:t>
      </w:r>
      <w:r w:rsidR="00557B5B">
        <w:rPr>
          <w:rFonts w:cs="Times New Roman"/>
          <w:sz w:val="22"/>
          <w:szCs w:val="22"/>
        </w:rPr>
        <w:t xml:space="preserve">ll three sections </w:t>
      </w:r>
      <w:r w:rsidR="00EB5B39">
        <w:rPr>
          <w:rFonts w:cs="Times New Roman"/>
          <w:sz w:val="22"/>
          <w:szCs w:val="22"/>
        </w:rPr>
        <w:t>use this book.</w:t>
      </w:r>
    </w:p>
    <w:p w14:paraId="12B992BD" w14:textId="364C6F6F" w:rsidR="00DD39E1" w:rsidRDefault="00DD39E1" w:rsidP="00DD39E1">
      <w:pPr>
        <w:ind w:left="720"/>
        <w:jc w:val="both"/>
        <w:rPr>
          <w:rFonts w:cs="Times New Roman"/>
          <w:sz w:val="22"/>
          <w:szCs w:val="22"/>
        </w:rPr>
      </w:pPr>
    </w:p>
    <w:p w14:paraId="2D5BBB3C" w14:textId="5F57B454" w:rsidR="00094F7A" w:rsidRDefault="00094F7A" w:rsidP="00B1189C">
      <w:pPr>
        <w:ind w:left="720"/>
        <w:jc w:val="both"/>
        <w:rPr>
          <w:rFonts w:cs="Times New Roman"/>
          <w:sz w:val="22"/>
          <w:szCs w:val="22"/>
        </w:rPr>
      </w:pPr>
      <w:r>
        <w:rPr>
          <w:rFonts w:cs="Times New Roman"/>
          <w:sz w:val="22"/>
          <w:szCs w:val="22"/>
        </w:rPr>
        <w:t>There is now a 12</w:t>
      </w:r>
      <w:r w:rsidRPr="00094F7A">
        <w:rPr>
          <w:rFonts w:cs="Times New Roman"/>
          <w:sz w:val="22"/>
          <w:szCs w:val="22"/>
          <w:vertAlign w:val="superscript"/>
        </w:rPr>
        <w:t>th</w:t>
      </w:r>
      <w:r>
        <w:rPr>
          <w:rFonts w:cs="Times New Roman"/>
          <w:sz w:val="22"/>
          <w:szCs w:val="22"/>
        </w:rPr>
        <w:t xml:space="preserve"> Edition Supplement </w:t>
      </w:r>
      <w:r w:rsidR="00F52B88">
        <w:rPr>
          <w:rFonts w:cs="Times New Roman"/>
          <w:sz w:val="22"/>
          <w:szCs w:val="22"/>
        </w:rPr>
        <w:t xml:space="preserve">(Supp) </w:t>
      </w:r>
      <w:r>
        <w:rPr>
          <w:rFonts w:cs="Times New Roman"/>
          <w:sz w:val="22"/>
          <w:szCs w:val="22"/>
        </w:rPr>
        <w:t>that you will need to download for the course. It is available here</w:t>
      </w:r>
      <w:r w:rsidRPr="00C72893">
        <w:rPr>
          <w:rFonts w:cs="Times New Roman"/>
          <w:sz w:val="22"/>
          <w:szCs w:val="22"/>
        </w:rPr>
        <w:t>:</w:t>
      </w:r>
      <w:r w:rsidR="001F2994">
        <w:rPr>
          <w:rFonts w:cs="Times New Roman"/>
          <w:sz w:val="22"/>
          <w:szCs w:val="22"/>
        </w:rPr>
        <w:t xml:space="preserve"> </w:t>
      </w:r>
      <w:hyperlink r:id="rId33" w:history="1">
        <w:r w:rsidR="001C4D85" w:rsidRPr="00074A5D">
          <w:rPr>
            <w:rStyle w:val="Hyperlink"/>
            <w:rFonts w:cs="Times New Roman"/>
            <w:sz w:val="22"/>
            <w:szCs w:val="22"/>
          </w:rPr>
          <w:t>https://emond.ca/getmedia/afb70451-695c-4463-b285-f879d937d9a7/Summer-2024-Supplement-for-Criminal-Law-and-Procedure.pdf</w:t>
        </w:r>
      </w:hyperlink>
      <w:r w:rsidR="001C4D85">
        <w:rPr>
          <w:rFonts w:cs="Times New Roman"/>
          <w:sz w:val="22"/>
          <w:szCs w:val="22"/>
        </w:rPr>
        <w:t>. I have also posted a pdf of the Supplement on our Brightspace page (Supplementary Readings folder).</w:t>
      </w:r>
      <w:r w:rsidR="00016497">
        <w:rPr>
          <w:rFonts w:cs="Times New Roman"/>
          <w:sz w:val="22"/>
          <w:szCs w:val="22"/>
        </w:rPr>
        <w:t xml:space="preserve"> </w:t>
      </w:r>
    </w:p>
    <w:p w14:paraId="1FC28DD6" w14:textId="77777777" w:rsidR="00094F7A" w:rsidRPr="00C72893" w:rsidRDefault="00094F7A" w:rsidP="00DD39E1">
      <w:pPr>
        <w:ind w:left="720"/>
        <w:jc w:val="both"/>
        <w:rPr>
          <w:rFonts w:cs="Times New Roman"/>
          <w:sz w:val="22"/>
          <w:szCs w:val="22"/>
        </w:rPr>
      </w:pPr>
    </w:p>
    <w:p w14:paraId="1A90D547" w14:textId="4232FED5" w:rsidR="00DD39E1" w:rsidRPr="007C4B31" w:rsidRDefault="003A472F" w:rsidP="00DD39E1">
      <w:pPr>
        <w:ind w:left="720"/>
        <w:jc w:val="both"/>
        <w:rPr>
          <w:rFonts w:cs="Times New Roman"/>
          <w:b/>
          <w:bCs/>
          <w:sz w:val="22"/>
          <w:szCs w:val="22"/>
        </w:rPr>
      </w:pPr>
      <w:r w:rsidRPr="007C4B31">
        <w:rPr>
          <w:rFonts w:cs="Times New Roman"/>
          <w:b/>
          <w:bCs/>
          <w:i/>
          <w:sz w:val="22"/>
          <w:szCs w:val="22"/>
        </w:rPr>
        <w:t xml:space="preserve">Pocket </w:t>
      </w:r>
      <w:r w:rsidR="00DD39E1" w:rsidRPr="007C4B31">
        <w:rPr>
          <w:rFonts w:cs="Times New Roman"/>
          <w:b/>
          <w:bCs/>
          <w:i/>
          <w:sz w:val="22"/>
          <w:szCs w:val="22"/>
        </w:rPr>
        <w:t>Canadian Criminal Code</w:t>
      </w:r>
      <w:r w:rsidRPr="007C4B31">
        <w:rPr>
          <w:rFonts w:cs="Times New Roman"/>
          <w:b/>
          <w:bCs/>
          <w:i/>
          <w:sz w:val="22"/>
          <w:szCs w:val="22"/>
        </w:rPr>
        <w:t xml:space="preserve"> </w:t>
      </w:r>
      <w:r w:rsidR="00D77D46">
        <w:rPr>
          <w:rFonts w:cs="Times New Roman"/>
          <w:b/>
          <w:bCs/>
          <w:i/>
          <w:sz w:val="22"/>
          <w:szCs w:val="22"/>
        </w:rPr>
        <w:t xml:space="preserve">2024 or </w:t>
      </w:r>
      <w:r w:rsidRPr="007C4B31">
        <w:rPr>
          <w:rFonts w:cs="Times New Roman"/>
          <w:b/>
          <w:bCs/>
          <w:i/>
          <w:sz w:val="22"/>
          <w:szCs w:val="22"/>
        </w:rPr>
        <w:t>202</w:t>
      </w:r>
      <w:r w:rsidR="000D08D5">
        <w:rPr>
          <w:rFonts w:cs="Times New Roman"/>
          <w:b/>
          <w:bCs/>
          <w:i/>
          <w:sz w:val="22"/>
          <w:szCs w:val="22"/>
        </w:rPr>
        <w:t>5</w:t>
      </w:r>
    </w:p>
    <w:p w14:paraId="60774C40" w14:textId="0EC7F70A" w:rsidR="007D4964" w:rsidRDefault="00D77D46" w:rsidP="00B4754F">
      <w:pPr>
        <w:ind w:left="720"/>
        <w:jc w:val="both"/>
        <w:rPr>
          <w:rFonts w:cs="Times New Roman"/>
          <w:sz w:val="22"/>
          <w:szCs w:val="22"/>
        </w:rPr>
      </w:pPr>
      <w:r>
        <w:rPr>
          <w:rFonts w:cs="Times New Roman"/>
          <w:sz w:val="22"/>
          <w:szCs w:val="22"/>
        </w:rPr>
        <w:t xml:space="preserve">You will need a hard copy for the December and </w:t>
      </w:r>
      <w:r w:rsidR="00586F57">
        <w:rPr>
          <w:rFonts w:cs="Times New Roman"/>
          <w:sz w:val="22"/>
          <w:szCs w:val="22"/>
        </w:rPr>
        <w:t xml:space="preserve">April </w:t>
      </w:r>
      <w:r>
        <w:rPr>
          <w:rFonts w:cs="Times New Roman"/>
          <w:sz w:val="22"/>
          <w:szCs w:val="22"/>
        </w:rPr>
        <w:t xml:space="preserve">exams. </w:t>
      </w:r>
      <w:r w:rsidR="0086325D">
        <w:rPr>
          <w:rFonts w:cs="Times New Roman"/>
          <w:sz w:val="22"/>
          <w:szCs w:val="22"/>
        </w:rPr>
        <w:t>Commerc</w:t>
      </w:r>
      <w:r w:rsidR="000D5024">
        <w:rPr>
          <w:rFonts w:cs="Times New Roman"/>
          <w:sz w:val="22"/>
          <w:szCs w:val="22"/>
        </w:rPr>
        <w:t>i</w:t>
      </w:r>
      <w:r w:rsidR="00C43279">
        <w:rPr>
          <w:rFonts w:cs="Times New Roman"/>
          <w:sz w:val="22"/>
          <w:szCs w:val="22"/>
        </w:rPr>
        <w:t xml:space="preserve">ally annotated </w:t>
      </w:r>
      <w:r w:rsidR="00C43279" w:rsidRPr="00761AB6">
        <w:rPr>
          <w:rFonts w:cs="Times New Roman"/>
          <w:i/>
          <w:sz w:val="22"/>
          <w:szCs w:val="22"/>
        </w:rPr>
        <w:t>Criminal Codes</w:t>
      </w:r>
      <w:r w:rsidR="00C43279">
        <w:rPr>
          <w:rFonts w:cs="Times New Roman"/>
          <w:sz w:val="22"/>
          <w:szCs w:val="22"/>
        </w:rPr>
        <w:t xml:space="preserve"> cannot be used.</w:t>
      </w:r>
      <w:r w:rsidR="00761AB6">
        <w:rPr>
          <w:rFonts w:cs="Times New Roman"/>
          <w:sz w:val="22"/>
          <w:szCs w:val="22"/>
        </w:rPr>
        <w:t xml:space="preserve"> Annotated Codes are ones that have commentary provided by the author.</w:t>
      </w:r>
    </w:p>
    <w:p w14:paraId="085ACDD4" w14:textId="3641134F" w:rsidR="003A472F" w:rsidRDefault="003A472F" w:rsidP="00DD39E1">
      <w:pPr>
        <w:ind w:left="720"/>
        <w:jc w:val="both"/>
        <w:rPr>
          <w:rFonts w:cs="Times New Roman"/>
          <w:sz w:val="22"/>
          <w:szCs w:val="22"/>
        </w:rPr>
      </w:pPr>
    </w:p>
    <w:p w14:paraId="576B4993" w14:textId="7DFBF958" w:rsidR="00450554" w:rsidRDefault="00450554" w:rsidP="00450554">
      <w:pPr>
        <w:ind w:left="720"/>
        <w:jc w:val="both"/>
        <w:rPr>
          <w:rFonts w:cs="Times New Roman"/>
          <w:sz w:val="22"/>
          <w:szCs w:val="22"/>
        </w:rPr>
      </w:pPr>
      <w:r w:rsidRPr="00B65D50">
        <w:rPr>
          <w:rFonts w:cs="Times New Roman"/>
          <w:sz w:val="22"/>
          <w:szCs w:val="22"/>
        </w:rPr>
        <w:t>Supplementary Readings (posted on B</w:t>
      </w:r>
      <w:r w:rsidR="006F49E1">
        <w:rPr>
          <w:rFonts w:cs="Times New Roman"/>
          <w:sz w:val="22"/>
          <w:szCs w:val="22"/>
        </w:rPr>
        <w:t>rightspace</w:t>
      </w:r>
      <w:r w:rsidRPr="00B65D50">
        <w:rPr>
          <w:rFonts w:cs="Times New Roman"/>
          <w:sz w:val="22"/>
          <w:szCs w:val="22"/>
        </w:rPr>
        <w:t xml:space="preserve">) </w:t>
      </w:r>
      <w:r w:rsidR="00182180" w:rsidRPr="00B65D50">
        <w:rPr>
          <w:rFonts w:cs="Times New Roman"/>
          <w:sz w:val="22"/>
          <w:szCs w:val="22"/>
        </w:rPr>
        <w:t>(B</w:t>
      </w:r>
      <w:r w:rsidR="006F49E1">
        <w:rPr>
          <w:rFonts w:cs="Times New Roman"/>
          <w:sz w:val="22"/>
          <w:szCs w:val="22"/>
        </w:rPr>
        <w:t>S</w:t>
      </w:r>
      <w:r w:rsidR="00182180" w:rsidRPr="00B65D50">
        <w:rPr>
          <w:rFonts w:cs="Times New Roman"/>
          <w:sz w:val="22"/>
          <w:szCs w:val="22"/>
        </w:rPr>
        <w:t>)</w:t>
      </w:r>
    </w:p>
    <w:p w14:paraId="12917E0B" w14:textId="77777777" w:rsidR="00586F57" w:rsidRDefault="00586F57" w:rsidP="00450554">
      <w:pPr>
        <w:ind w:left="720"/>
        <w:jc w:val="both"/>
        <w:rPr>
          <w:rFonts w:cs="Times New Roman"/>
          <w:sz w:val="22"/>
          <w:szCs w:val="22"/>
        </w:rPr>
      </w:pPr>
    </w:p>
    <w:p w14:paraId="102F1DBF" w14:textId="77777777" w:rsidR="00586F57" w:rsidRPr="00B65D50" w:rsidRDefault="00586F57" w:rsidP="00450554">
      <w:pPr>
        <w:ind w:left="720"/>
        <w:jc w:val="both"/>
        <w:rPr>
          <w:rFonts w:cs="Times New Roman"/>
          <w:sz w:val="22"/>
          <w:szCs w:val="22"/>
        </w:rPr>
      </w:pPr>
    </w:p>
    <w:p w14:paraId="6AAFB957" w14:textId="1BB60C24" w:rsidR="009D3DB8" w:rsidRPr="006A6764" w:rsidRDefault="009D3DB8" w:rsidP="006A6764">
      <w:pPr>
        <w:pStyle w:val="ListParagraph"/>
        <w:numPr>
          <w:ilvl w:val="0"/>
          <w:numId w:val="5"/>
        </w:numPr>
        <w:rPr>
          <w:i/>
        </w:rPr>
      </w:pPr>
      <w:r w:rsidRPr="006A6764">
        <w:rPr>
          <w:i/>
        </w:rPr>
        <w:lastRenderedPageBreak/>
        <w:t>Recommended</w:t>
      </w:r>
    </w:p>
    <w:p w14:paraId="76C26B76" w14:textId="5E4345F6" w:rsidR="009D3DB8" w:rsidRPr="006A6764" w:rsidRDefault="009D3DB8" w:rsidP="006A6764">
      <w:pPr>
        <w:ind w:left="720"/>
        <w:rPr>
          <w:sz w:val="22"/>
        </w:rPr>
      </w:pPr>
      <w:r w:rsidRPr="006A6764">
        <w:rPr>
          <w:sz w:val="22"/>
        </w:rPr>
        <w:t>Roach, Kent, Criminal Law (</w:t>
      </w:r>
      <w:r w:rsidR="00D4656C">
        <w:rPr>
          <w:sz w:val="22"/>
        </w:rPr>
        <w:t>8</w:t>
      </w:r>
      <w:r w:rsidRPr="006A6764">
        <w:rPr>
          <w:sz w:val="22"/>
          <w:vertAlign w:val="superscript"/>
        </w:rPr>
        <w:t>th</w:t>
      </w:r>
      <w:r w:rsidRPr="006A6764">
        <w:rPr>
          <w:sz w:val="22"/>
        </w:rPr>
        <w:t xml:space="preserve"> ed) (Toronto: Irwin Law, 20</w:t>
      </w:r>
      <w:r w:rsidR="00D4656C">
        <w:rPr>
          <w:sz w:val="22"/>
        </w:rPr>
        <w:t>22</w:t>
      </w:r>
      <w:r w:rsidRPr="006A6764">
        <w:rPr>
          <w:sz w:val="22"/>
        </w:rPr>
        <w:t>)</w:t>
      </w:r>
      <w:r w:rsidR="00D4656C">
        <w:rPr>
          <w:sz w:val="22"/>
        </w:rPr>
        <w:t xml:space="preserve"> </w:t>
      </w:r>
      <w:hyperlink r:id="rId34" w:history="1">
        <w:r w:rsidR="00D4656C" w:rsidRPr="00744EE1">
          <w:rPr>
            <w:rStyle w:val="Hyperlink"/>
            <w:sz w:val="22"/>
          </w:rPr>
          <w:t>https://irwinlaw.com/product/criminal-law-8-e/</w:t>
        </w:r>
      </w:hyperlink>
      <w:r w:rsidR="00D4656C">
        <w:rPr>
          <w:sz w:val="22"/>
        </w:rPr>
        <w:t xml:space="preserve"> </w:t>
      </w:r>
    </w:p>
    <w:p w14:paraId="55EC0707" w14:textId="77777777" w:rsidR="00030C88" w:rsidRDefault="00030C88" w:rsidP="00030C88">
      <w:pPr>
        <w:widowControl/>
        <w:autoSpaceDE/>
        <w:autoSpaceDN/>
        <w:adjustRightInd/>
        <w:spacing w:after="200" w:line="276" w:lineRule="auto"/>
        <w:rPr>
          <w:szCs w:val="22"/>
        </w:rPr>
      </w:pPr>
    </w:p>
    <w:p w14:paraId="56DFE798" w14:textId="5245AC33" w:rsidR="00E77A7C" w:rsidRPr="00B65D50" w:rsidRDefault="007841C2" w:rsidP="00030C88">
      <w:pPr>
        <w:widowControl/>
        <w:autoSpaceDE/>
        <w:autoSpaceDN/>
        <w:adjustRightInd/>
        <w:spacing w:after="200" w:line="276" w:lineRule="auto"/>
        <w:rPr>
          <w:rFonts w:cs="Times New Roman"/>
          <w:b/>
          <w:sz w:val="22"/>
          <w:szCs w:val="22"/>
          <w:u w:val="single"/>
          <w:lang w:val="en-US"/>
        </w:rPr>
      </w:pPr>
      <w:r>
        <w:rPr>
          <w:rFonts w:cs="Times New Roman"/>
          <w:b/>
          <w:sz w:val="22"/>
          <w:szCs w:val="22"/>
          <w:lang w:val="en-US"/>
        </w:rPr>
        <w:t>1</w:t>
      </w:r>
      <w:r w:rsidR="00E90BB9">
        <w:rPr>
          <w:rFonts w:cs="Times New Roman"/>
          <w:b/>
          <w:sz w:val="22"/>
          <w:szCs w:val="22"/>
          <w:lang w:val="en-US"/>
        </w:rPr>
        <w:t>1</w:t>
      </w:r>
      <w:r w:rsidR="00AF52BC" w:rsidRPr="00B65D50">
        <w:rPr>
          <w:rFonts w:cs="Times New Roman"/>
          <w:b/>
          <w:sz w:val="22"/>
          <w:szCs w:val="22"/>
          <w:lang w:val="en-US"/>
        </w:rPr>
        <w:t>.</w:t>
      </w:r>
      <w:r w:rsidR="00AF52BC" w:rsidRPr="00B65D50">
        <w:rPr>
          <w:rFonts w:cs="Times New Roman"/>
          <w:b/>
          <w:sz w:val="22"/>
          <w:szCs w:val="22"/>
          <w:lang w:val="en-US"/>
        </w:rPr>
        <w:tab/>
      </w:r>
      <w:r w:rsidR="00E77A7C" w:rsidRPr="00B65D50">
        <w:rPr>
          <w:rFonts w:cs="Times New Roman"/>
          <w:b/>
          <w:sz w:val="22"/>
          <w:szCs w:val="22"/>
          <w:u w:val="single"/>
          <w:lang w:val="en-US"/>
        </w:rPr>
        <w:t>EVALUATION</w:t>
      </w:r>
    </w:p>
    <w:p w14:paraId="13BFC1CB" w14:textId="68574D0E" w:rsidR="007841C2" w:rsidRPr="007841C2" w:rsidRDefault="007841C2" w:rsidP="003353AE">
      <w:pPr>
        <w:pStyle w:val="NoSpacing"/>
        <w:jc w:val="both"/>
        <w:rPr>
          <w:rFonts w:cs="Times New Roman"/>
          <w:b/>
          <w:bCs/>
          <w:sz w:val="22"/>
          <w:szCs w:val="22"/>
        </w:rPr>
      </w:pPr>
      <w:r>
        <w:rPr>
          <w:rFonts w:cs="Times New Roman"/>
          <w:sz w:val="22"/>
          <w:szCs w:val="22"/>
        </w:rPr>
        <w:tab/>
      </w:r>
      <w:r w:rsidRPr="007841C2">
        <w:rPr>
          <w:rFonts w:cs="Times New Roman"/>
          <w:b/>
          <w:bCs/>
          <w:sz w:val="22"/>
          <w:szCs w:val="22"/>
        </w:rPr>
        <w:t>Fall Term (</w:t>
      </w:r>
      <w:r w:rsidR="00434479">
        <w:rPr>
          <w:rFonts w:cs="Times New Roman"/>
          <w:b/>
          <w:bCs/>
          <w:sz w:val="22"/>
          <w:szCs w:val="22"/>
        </w:rPr>
        <w:t>4</w:t>
      </w:r>
      <w:r w:rsidR="00005C8B">
        <w:rPr>
          <w:rFonts w:cs="Times New Roman"/>
          <w:b/>
          <w:bCs/>
          <w:sz w:val="22"/>
          <w:szCs w:val="22"/>
        </w:rPr>
        <w:t>5</w:t>
      </w:r>
      <w:r w:rsidRPr="007841C2">
        <w:rPr>
          <w:rFonts w:cs="Times New Roman"/>
          <w:b/>
          <w:bCs/>
          <w:sz w:val="22"/>
          <w:szCs w:val="22"/>
        </w:rPr>
        <w:t>%)</w:t>
      </w:r>
    </w:p>
    <w:p w14:paraId="6FF08445" w14:textId="42327899" w:rsidR="007841C2" w:rsidRDefault="007841C2" w:rsidP="003353AE">
      <w:pPr>
        <w:pStyle w:val="NoSpacing"/>
        <w:jc w:val="both"/>
        <w:rPr>
          <w:rFonts w:cs="Times New Roman"/>
          <w:sz w:val="22"/>
          <w:szCs w:val="22"/>
        </w:rPr>
      </w:pPr>
    </w:p>
    <w:p w14:paraId="3DD84A26" w14:textId="211DF50C" w:rsidR="00943E01" w:rsidRPr="00384AA9" w:rsidRDefault="00384AA9" w:rsidP="00434479">
      <w:pPr>
        <w:pStyle w:val="NoSpacing"/>
        <w:numPr>
          <w:ilvl w:val="1"/>
          <w:numId w:val="13"/>
        </w:numPr>
        <w:jc w:val="both"/>
        <w:rPr>
          <w:rFonts w:cs="Times New Roman"/>
          <w:i/>
          <w:iCs/>
          <w:sz w:val="22"/>
          <w:szCs w:val="22"/>
        </w:rPr>
      </w:pPr>
      <w:r>
        <w:rPr>
          <w:rFonts w:cs="Times New Roman"/>
          <w:i/>
          <w:iCs/>
          <w:sz w:val="22"/>
          <w:szCs w:val="22"/>
        </w:rPr>
        <w:t>Bystander Training and Reflection Piece (10%)</w:t>
      </w:r>
    </w:p>
    <w:p w14:paraId="7F7DA5BD" w14:textId="77777777" w:rsidR="00384AA9" w:rsidRDefault="00384AA9" w:rsidP="00384AA9">
      <w:pPr>
        <w:pStyle w:val="NoSpacing"/>
        <w:ind w:left="720"/>
        <w:jc w:val="both"/>
        <w:rPr>
          <w:rFonts w:cs="Times New Roman"/>
          <w:sz w:val="22"/>
          <w:szCs w:val="22"/>
        </w:rPr>
      </w:pPr>
    </w:p>
    <w:p w14:paraId="12614C35" w14:textId="108D0E54" w:rsidR="00384AA9" w:rsidRDefault="00A50BCD" w:rsidP="00384AA9">
      <w:pPr>
        <w:pStyle w:val="NoSpacing"/>
        <w:ind w:left="720"/>
        <w:jc w:val="both"/>
        <w:rPr>
          <w:rFonts w:cs="Times New Roman"/>
          <w:sz w:val="22"/>
          <w:szCs w:val="22"/>
        </w:rPr>
      </w:pPr>
      <w:r>
        <w:rPr>
          <w:rFonts w:cs="Times New Roman"/>
          <w:sz w:val="22"/>
          <w:szCs w:val="22"/>
        </w:rPr>
        <w:t>As noted during Orientation. a</w:t>
      </w:r>
      <w:r w:rsidR="00384AA9">
        <w:rPr>
          <w:rFonts w:cs="Times New Roman"/>
          <w:sz w:val="22"/>
          <w:szCs w:val="22"/>
        </w:rPr>
        <w:t xml:space="preserve">ll 1L students </w:t>
      </w:r>
      <w:r>
        <w:rPr>
          <w:rFonts w:cs="Times New Roman"/>
          <w:sz w:val="22"/>
          <w:szCs w:val="22"/>
        </w:rPr>
        <w:t>are required to take the online bystander</w:t>
      </w:r>
      <w:r w:rsidR="004C6455">
        <w:rPr>
          <w:rFonts w:cs="Times New Roman"/>
          <w:sz w:val="22"/>
          <w:szCs w:val="22"/>
        </w:rPr>
        <w:t xml:space="preserve"> training. It will be available from </w:t>
      </w:r>
      <w:r w:rsidR="004C6455" w:rsidRPr="004C6455">
        <w:rPr>
          <w:rFonts w:cs="Times New Roman"/>
          <w:b/>
          <w:bCs/>
          <w:sz w:val="22"/>
          <w:szCs w:val="22"/>
        </w:rPr>
        <w:t>September 9 to September 21</w:t>
      </w:r>
      <w:r w:rsidR="004C6455" w:rsidRPr="004C6455">
        <w:rPr>
          <w:rFonts w:cs="Times New Roman"/>
          <w:b/>
          <w:bCs/>
          <w:sz w:val="22"/>
          <w:szCs w:val="22"/>
          <w:vertAlign w:val="superscript"/>
        </w:rPr>
        <w:t>st</w:t>
      </w:r>
      <w:r w:rsidR="004C6455">
        <w:rPr>
          <w:rFonts w:cs="Times New Roman"/>
          <w:sz w:val="22"/>
          <w:szCs w:val="22"/>
        </w:rPr>
        <w:t>. The instructions for signing up and participating have been posted to Blackboard under the Supplementary Material/Readings folder.</w:t>
      </w:r>
      <w:r w:rsidR="008E6F97">
        <w:rPr>
          <w:rFonts w:cs="Times New Roman"/>
          <w:sz w:val="22"/>
          <w:szCs w:val="22"/>
        </w:rPr>
        <w:t xml:space="preserve"> The instructions also contain information for students who wish to apply to opt-out of the training.</w:t>
      </w:r>
      <w:r w:rsidR="00AB4F89">
        <w:rPr>
          <w:rFonts w:cs="Times New Roman"/>
          <w:sz w:val="22"/>
          <w:szCs w:val="22"/>
        </w:rPr>
        <w:t xml:space="preserve"> An alternative assignment will be provided for those students.</w:t>
      </w:r>
    </w:p>
    <w:p w14:paraId="27E6CA18" w14:textId="77777777" w:rsidR="00634E71" w:rsidRDefault="00634E71" w:rsidP="00384AA9">
      <w:pPr>
        <w:pStyle w:val="NoSpacing"/>
        <w:ind w:left="720"/>
        <w:jc w:val="both"/>
        <w:rPr>
          <w:rFonts w:cs="Times New Roman"/>
          <w:sz w:val="22"/>
          <w:szCs w:val="22"/>
        </w:rPr>
      </w:pPr>
    </w:p>
    <w:p w14:paraId="4B44E751" w14:textId="0E04414E" w:rsidR="00634E71" w:rsidRDefault="00634E71" w:rsidP="00384AA9">
      <w:pPr>
        <w:pStyle w:val="NoSpacing"/>
        <w:ind w:left="720"/>
        <w:jc w:val="both"/>
        <w:rPr>
          <w:rFonts w:cs="Times New Roman"/>
          <w:sz w:val="22"/>
          <w:szCs w:val="22"/>
        </w:rPr>
      </w:pPr>
      <w:r>
        <w:rPr>
          <w:rFonts w:cs="Times New Roman"/>
          <w:sz w:val="22"/>
          <w:szCs w:val="22"/>
        </w:rPr>
        <w:t>A critical reflection piece is due one week (up to 11:59 pm</w:t>
      </w:r>
      <w:r w:rsidR="0077670E">
        <w:rPr>
          <w:rFonts w:cs="Times New Roman"/>
          <w:sz w:val="22"/>
          <w:szCs w:val="22"/>
        </w:rPr>
        <w:t xml:space="preserve"> of the seventh day</w:t>
      </w:r>
      <w:r>
        <w:rPr>
          <w:rFonts w:cs="Times New Roman"/>
          <w:sz w:val="22"/>
          <w:szCs w:val="22"/>
        </w:rPr>
        <w:t xml:space="preserve">) after you complete the training. </w:t>
      </w:r>
      <w:r w:rsidR="0077670E">
        <w:rPr>
          <w:rFonts w:cs="Times New Roman"/>
          <w:sz w:val="22"/>
          <w:szCs w:val="22"/>
        </w:rPr>
        <w:t xml:space="preserve">It will be marked on a P/F basis with a pass 7.5/10 and a fail 0/10. Here are the instructions: </w:t>
      </w:r>
    </w:p>
    <w:p w14:paraId="49F66C56" w14:textId="77777777" w:rsidR="004C6455" w:rsidRDefault="004C6455" w:rsidP="00384AA9">
      <w:pPr>
        <w:pStyle w:val="NoSpacing"/>
        <w:ind w:left="720"/>
        <w:jc w:val="both"/>
        <w:rPr>
          <w:rFonts w:cs="Times New Roman"/>
          <w:sz w:val="22"/>
          <w:szCs w:val="22"/>
        </w:rPr>
      </w:pPr>
    </w:p>
    <w:p w14:paraId="763704A9" w14:textId="77777777" w:rsidR="00634E71" w:rsidRPr="0077670E" w:rsidRDefault="00634E71" w:rsidP="0077670E">
      <w:pPr>
        <w:ind w:left="720"/>
        <w:jc w:val="both"/>
        <w:rPr>
          <w:rFonts w:eastAsia="Times New Roman" w:cs="Times New Roman"/>
          <w:sz w:val="22"/>
          <w:szCs w:val="22"/>
        </w:rPr>
      </w:pPr>
      <w:r w:rsidRPr="0077670E">
        <w:rPr>
          <w:rFonts w:eastAsia="Times New Roman" w:cs="Times New Roman"/>
          <w:b/>
          <w:bCs/>
          <w:sz w:val="22"/>
          <w:szCs w:val="22"/>
        </w:rPr>
        <w:t>Objective:</w:t>
      </w:r>
      <w:r w:rsidRPr="0077670E">
        <w:rPr>
          <w:rFonts w:eastAsia="Times New Roman" w:cs="Times New Roman"/>
          <w:sz w:val="22"/>
          <w:szCs w:val="22"/>
        </w:rPr>
        <w:t xml:space="preserve"> Optimize student learning </w:t>
      </w:r>
      <w:r w:rsidRPr="0077670E">
        <w:rPr>
          <w:rFonts w:eastAsia="Times New Roman" w:cs="Times New Roman"/>
          <w:b/>
          <w:bCs/>
          <w:i/>
          <w:iCs/>
          <w:sz w:val="22"/>
          <w:szCs w:val="22"/>
        </w:rPr>
        <w:t xml:space="preserve">after </w:t>
      </w:r>
      <w:r w:rsidRPr="0077670E">
        <w:rPr>
          <w:rFonts w:eastAsia="Times New Roman" w:cs="Times New Roman"/>
          <w:sz w:val="22"/>
          <w:szCs w:val="22"/>
        </w:rPr>
        <w:t xml:space="preserve">attending a </w:t>
      </w:r>
      <w:r w:rsidRPr="0077670E">
        <w:rPr>
          <w:rFonts w:cs="Times New Roman"/>
          <w:sz w:val="22"/>
          <w:szCs w:val="22"/>
        </w:rPr>
        <w:t>Bringing in the Bystander</w:t>
      </w:r>
      <w:r w:rsidRPr="0077670E">
        <w:rPr>
          <w:rFonts w:cs="Times New Roman"/>
          <w:sz w:val="22"/>
          <w:szCs w:val="22"/>
        </w:rPr>
        <w:sym w:font="Symbol" w:char="F0D2"/>
      </w:r>
      <w:r w:rsidRPr="0077670E">
        <w:rPr>
          <w:rFonts w:cs="Times New Roman"/>
          <w:sz w:val="22"/>
          <w:szCs w:val="22"/>
        </w:rPr>
        <w:t xml:space="preserve"> workshop.</w:t>
      </w:r>
    </w:p>
    <w:p w14:paraId="37BAC3C7" w14:textId="77777777" w:rsidR="00634E71" w:rsidRPr="0077670E" w:rsidRDefault="00634E71" w:rsidP="0077670E">
      <w:pPr>
        <w:ind w:left="720"/>
        <w:jc w:val="both"/>
        <w:rPr>
          <w:rFonts w:eastAsia="Times New Roman" w:cs="Times New Roman"/>
          <w:b/>
          <w:bCs/>
          <w:sz w:val="12"/>
          <w:szCs w:val="12"/>
        </w:rPr>
      </w:pPr>
    </w:p>
    <w:p w14:paraId="12F570DA" w14:textId="77777777" w:rsidR="00634E71" w:rsidRPr="0077670E" w:rsidRDefault="00634E71" w:rsidP="0077670E">
      <w:pPr>
        <w:ind w:left="720"/>
        <w:jc w:val="both"/>
        <w:rPr>
          <w:rFonts w:eastAsia="Times New Roman" w:cs="Times New Roman"/>
          <w:sz w:val="12"/>
          <w:szCs w:val="12"/>
        </w:rPr>
      </w:pPr>
    </w:p>
    <w:p w14:paraId="6CF72094" w14:textId="77777777" w:rsidR="00634E71" w:rsidRPr="0077670E" w:rsidRDefault="00634E71" w:rsidP="0077670E">
      <w:pPr>
        <w:ind w:left="720"/>
        <w:jc w:val="both"/>
        <w:rPr>
          <w:rFonts w:cs="Times New Roman"/>
          <w:sz w:val="22"/>
          <w:szCs w:val="22"/>
        </w:rPr>
      </w:pPr>
      <w:r w:rsidRPr="0077670E">
        <w:rPr>
          <w:rFonts w:cs="Times New Roman"/>
          <w:sz w:val="22"/>
          <w:szCs w:val="22"/>
        </w:rPr>
        <w:t xml:space="preserve">Critical reflection is a process of identifying, questioning, and assessing our deeply-held assumptions – about our knowledge, the way we perceive a certain social issue, our beliefs, feelings, and actions. </w:t>
      </w:r>
    </w:p>
    <w:p w14:paraId="5FA9AF3F" w14:textId="77777777" w:rsidR="00634E71" w:rsidRPr="0077670E" w:rsidRDefault="00634E71" w:rsidP="0077670E">
      <w:pPr>
        <w:ind w:left="720"/>
        <w:jc w:val="both"/>
        <w:rPr>
          <w:rFonts w:cs="Times New Roman"/>
          <w:sz w:val="12"/>
          <w:szCs w:val="12"/>
        </w:rPr>
      </w:pPr>
    </w:p>
    <w:p w14:paraId="0BB4E9DE" w14:textId="77777777" w:rsidR="00634E71" w:rsidRPr="0077670E" w:rsidRDefault="00634E71" w:rsidP="0077670E">
      <w:pPr>
        <w:ind w:left="720"/>
        <w:jc w:val="both"/>
        <w:rPr>
          <w:rFonts w:cs="Times New Roman"/>
          <w:sz w:val="22"/>
          <w:szCs w:val="22"/>
        </w:rPr>
      </w:pPr>
      <w:r w:rsidRPr="0077670E">
        <w:rPr>
          <w:rFonts w:cs="Times New Roman"/>
          <w:sz w:val="22"/>
          <w:szCs w:val="22"/>
        </w:rPr>
        <w:t>Critical reflection is </w:t>
      </w:r>
      <w:r w:rsidRPr="0077670E">
        <w:rPr>
          <w:rFonts w:cs="Times New Roman"/>
          <w:i/>
          <w:iCs/>
          <w:sz w:val="22"/>
          <w:szCs w:val="22"/>
        </w:rPr>
        <w:t>not</w:t>
      </w:r>
      <w:r w:rsidRPr="0077670E">
        <w:rPr>
          <w:rFonts w:cs="Times New Roman"/>
          <w:sz w:val="22"/>
          <w:szCs w:val="22"/>
        </w:rPr>
        <w:t xml:space="preserve"> a summary of an activity. Rather, the goal is to deepen students understanding of the topic of sexual violence and the significance of this social issue. </w:t>
      </w:r>
    </w:p>
    <w:p w14:paraId="367CA54B" w14:textId="77777777" w:rsidR="00634E71" w:rsidRPr="0077670E" w:rsidRDefault="00634E71" w:rsidP="0077670E">
      <w:pPr>
        <w:ind w:left="720"/>
        <w:jc w:val="both"/>
        <w:rPr>
          <w:rFonts w:cs="Times New Roman"/>
          <w:sz w:val="12"/>
          <w:szCs w:val="12"/>
        </w:rPr>
      </w:pPr>
    </w:p>
    <w:p w14:paraId="66DDF833" w14:textId="57F150DF" w:rsidR="00634E71" w:rsidRPr="0077670E" w:rsidRDefault="00634E71" w:rsidP="0077670E">
      <w:pPr>
        <w:ind w:left="720"/>
        <w:jc w:val="both"/>
        <w:rPr>
          <w:rFonts w:cs="Times New Roman"/>
          <w:sz w:val="22"/>
          <w:szCs w:val="22"/>
        </w:rPr>
      </w:pPr>
      <w:r w:rsidRPr="0077670E">
        <w:rPr>
          <w:rFonts w:eastAsia="Times New Roman" w:cs="Times New Roman"/>
          <w:b/>
          <w:bCs/>
          <w:sz w:val="22"/>
          <w:szCs w:val="22"/>
        </w:rPr>
        <w:t>Format Requirements:</w:t>
      </w:r>
      <w:r w:rsidRPr="0077670E">
        <w:rPr>
          <w:rFonts w:eastAsia="Times New Roman" w:cs="Times New Roman"/>
          <w:sz w:val="22"/>
          <w:szCs w:val="22"/>
        </w:rPr>
        <w:t xml:space="preserve"> </w:t>
      </w:r>
      <w:r w:rsidR="0094006E">
        <w:rPr>
          <w:rFonts w:cs="Times New Roman"/>
          <w:sz w:val="22"/>
          <w:szCs w:val="22"/>
        </w:rPr>
        <w:t>500</w:t>
      </w:r>
      <w:r w:rsidRPr="0077670E">
        <w:rPr>
          <w:rFonts w:cs="Times New Roman"/>
          <w:sz w:val="22"/>
          <w:szCs w:val="22"/>
        </w:rPr>
        <w:t xml:space="preserve"> words, double spaced, Front Times New Roman</w:t>
      </w:r>
      <w:r w:rsidR="00F254B2">
        <w:rPr>
          <w:rFonts w:cs="Times New Roman"/>
          <w:sz w:val="22"/>
          <w:szCs w:val="22"/>
        </w:rPr>
        <w:t>/Georgia or Book Antiqua (12</w:t>
      </w:r>
      <w:r w:rsidR="00820786">
        <w:rPr>
          <w:rFonts w:cs="Times New Roman"/>
          <w:sz w:val="22"/>
          <w:szCs w:val="22"/>
        </w:rPr>
        <w:t>)</w:t>
      </w:r>
      <w:r w:rsidRPr="0077670E">
        <w:rPr>
          <w:rFonts w:cs="Times New Roman"/>
          <w:sz w:val="22"/>
          <w:szCs w:val="22"/>
        </w:rPr>
        <w:t>.</w:t>
      </w:r>
    </w:p>
    <w:p w14:paraId="6C87A114" w14:textId="77777777" w:rsidR="00634E71" w:rsidRPr="0077670E" w:rsidRDefault="00634E71" w:rsidP="0077670E">
      <w:pPr>
        <w:ind w:left="720"/>
        <w:jc w:val="both"/>
        <w:rPr>
          <w:rFonts w:cs="Times New Roman"/>
          <w:sz w:val="12"/>
          <w:szCs w:val="12"/>
        </w:rPr>
      </w:pPr>
    </w:p>
    <w:p w14:paraId="2A3B7354" w14:textId="77777777" w:rsidR="00634E71" w:rsidRPr="0077670E" w:rsidRDefault="00634E71" w:rsidP="0077670E">
      <w:pPr>
        <w:ind w:left="720"/>
        <w:jc w:val="both"/>
        <w:rPr>
          <w:rFonts w:cs="Times New Roman"/>
          <w:sz w:val="22"/>
          <w:szCs w:val="22"/>
        </w:rPr>
      </w:pPr>
      <w:r w:rsidRPr="0077670E">
        <w:rPr>
          <w:rFonts w:cs="Times New Roman"/>
          <w:b/>
          <w:bCs/>
          <w:sz w:val="22"/>
          <w:szCs w:val="22"/>
        </w:rPr>
        <w:t>Assessment:</w:t>
      </w:r>
      <w:r w:rsidRPr="0077670E">
        <w:rPr>
          <w:rFonts w:cs="Times New Roman"/>
          <w:sz w:val="22"/>
          <w:szCs w:val="22"/>
        </w:rPr>
        <w:t xml:space="preserve"> Clear, concise, coherent, and detailed discussion is the goal. Submissions should be well written and polished (not a first draft). </w:t>
      </w:r>
    </w:p>
    <w:p w14:paraId="45C4291E" w14:textId="77777777" w:rsidR="00634E71" w:rsidRPr="0077670E" w:rsidRDefault="00634E71" w:rsidP="0077670E">
      <w:pPr>
        <w:ind w:left="720"/>
        <w:jc w:val="both"/>
        <w:rPr>
          <w:rFonts w:cs="Times New Roman"/>
          <w:sz w:val="12"/>
          <w:szCs w:val="12"/>
        </w:rPr>
      </w:pPr>
    </w:p>
    <w:p w14:paraId="116A484E" w14:textId="77777777" w:rsidR="00634E71" w:rsidRPr="0077670E" w:rsidRDefault="00634E71" w:rsidP="0077670E">
      <w:pPr>
        <w:ind w:left="720"/>
        <w:jc w:val="both"/>
        <w:rPr>
          <w:rFonts w:eastAsia="Times New Roman" w:cs="Times New Roman"/>
          <w:sz w:val="12"/>
          <w:szCs w:val="12"/>
        </w:rPr>
      </w:pPr>
    </w:p>
    <w:p w14:paraId="35649B19" w14:textId="315473AB" w:rsidR="00634E71" w:rsidRPr="0077670E" w:rsidRDefault="00634E71" w:rsidP="0077670E">
      <w:pPr>
        <w:ind w:left="720"/>
        <w:jc w:val="both"/>
        <w:rPr>
          <w:rFonts w:eastAsia="Times New Roman" w:cs="Times New Roman"/>
          <w:sz w:val="22"/>
          <w:szCs w:val="22"/>
        </w:rPr>
      </w:pPr>
      <w:r w:rsidRPr="0077670E">
        <w:rPr>
          <w:rFonts w:eastAsia="Times New Roman" w:cs="Times New Roman"/>
          <w:b/>
          <w:bCs/>
          <w:sz w:val="22"/>
          <w:szCs w:val="22"/>
        </w:rPr>
        <w:t>Directions:</w:t>
      </w:r>
      <w:r w:rsidRPr="0077670E">
        <w:rPr>
          <w:rFonts w:eastAsia="Times New Roman" w:cs="Times New Roman"/>
          <w:sz w:val="22"/>
          <w:szCs w:val="22"/>
        </w:rPr>
        <w:t xml:space="preserve"> </w:t>
      </w:r>
      <w:r w:rsidRPr="0077670E">
        <w:rPr>
          <w:rFonts w:eastAsia="Times New Roman" w:cs="Times New Roman"/>
          <w:i/>
          <w:iCs/>
          <w:sz w:val="22"/>
          <w:szCs w:val="22"/>
        </w:rPr>
        <w:t>After</w:t>
      </w:r>
      <w:r w:rsidRPr="0077670E">
        <w:rPr>
          <w:rFonts w:eastAsia="Times New Roman" w:cs="Times New Roman"/>
          <w:sz w:val="22"/>
          <w:szCs w:val="22"/>
        </w:rPr>
        <w:t xml:space="preserve"> attending a Bystander workshop, </w:t>
      </w:r>
      <w:r w:rsidRPr="0077670E">
        <w:rPr>
          <w:rFonts w:eastAsia="Times New Roman" w:cs="Times New Roman"/>
          <w:b/>
          <w:bCs/>
          <w:sz w:val="22"/>
          <w:szCs w:val="22"/>
        </w:rPr>
        <w:t>select (1) ONE</w:t>
      </w:r>
      <w:r w:rsidRPr="0077670E">
        <w:rPr>
          <w:rFonts w:eastAsia="Times New Roman" w:cs="Times New Roman"/>
          <w:sz w:val="22"/>
          <w:szCs w:val="22"/>
        </w:rPr>
        <w:t xml:space="preserve"> of the following prompt questions and answer/address it in a critical reflection </w:t>
      </w:r>
      <w:r w:rsidR="0094006E">
        <w:rPr>
          <w:rFonts w:eastAsia="Times New Roman" w:cs="Times New Roman"/>
          <w:sz w:val="22"/>
          <w:szCs w:val="22"/>
        </w:rPr>
        <w:t>piece</w:t>
      </w:r>
      <w:r w:rsidRPr="0077670E">
        <w:rPr>
          <w:rFonts w:eastAsia="Times New Roman" w:cs="Times New Roman"/>
          <w:sz w:val="22"/>
          <w:szCs w:val="22"/>
        </w:rPr>
        <w:t xml:space="preserve">. </w:t>
      </w:r>
    </w:p>
    <w:p w14:paraId="6F9EE1D9" w14:textId="77777777" w:rsidR="00634E71" w:rsidRPr="0077670E" w:rsidRDefault="00634E71" w:rsidP="0077670E">
      <w:pPr>
        <w:ind w:left="720"/>
        <w:jc w:val="both"/>
        <w:rPr>
          <w:rFonts w:eastAsia="Times New Roman" w:cs="Times New Roman"/>
          <w:sz w:val="12"/>
          <w:szCs w:val="12"/>
        </w:rPr>
      </w:pPr>
    </w:p>
    <w:p w14:paraId="3D4B44E2" w14:textId="77777777" w:rsidR="00634E71" w:rsidRPr="0077670E" w:rsidRDefault="00634E71" w:rsidP="0077670E">
      <w:pPr>
        <w:ind w:left="720"/>
        <w:jc w:val="both"/>
        <w:rPr>
          <w:rFonts w:cs="Times New Roman"/>
          <w:sz w:val="12"/>
          <w:szCs w:val="12"/>
        </w:rPr>
      </w:pPr>
    </w:p>
    <w:p w14:paraId="0F231F46" w14:textId="77777777" w:rsidR="00634E71" w:rsidRPr="0077670E"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t xml:space="preserve">The workshop emphasizes a community responsibility approach to sexual violence prevention. What does this mean? </w:t>
      </w:r>
    </w:p>
    <w:p w14:paraId="55FB93E6" w14:textId="77777777" w:rsidR="00634E71" w:rsidRPr="0077670E"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lastRenderedPageBreak/>
        <w:t xml:space="preserve">What did you learn about the prevalence of sexual violence?  </w:t>
      </w:r>
    </w:p>
    <w:p w14:paraId="6F11AD53" w14:textId="77777777" w:rsidR="00634E71" w:rsidRPr="0077670E"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t xml:space="preserve">Why is it important for law students to gain exposure to the issue of gender-based violence, broadly, and sexual violence, specifically? </w:t>
      </w:r>
    </w:p>
    <w:p w14:paraId="0A02EE51" w14:textId="77777777" w:rsidR="00634E71" w:rsidRPr="0077670E"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t>What insights did you gain regarding the consequences of sexual assault on victims/survivors?</w:t>
      </w:r>
    </w:p>
    <w:p w14:paraId="39BCF9F2" w14:textId="77777777" w:rsidR="00634E71" w:rsidRPr="0077670E"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t xml:space="preserve">Did the training change your understanding of the appropriate way to respond to clients who have experienced (or are experiencing) sexual violence? If yes, how? </w:t>
      </w:r>
    </w:p>
    <w:p w14:paraId="66026D9A" w14:textId="77777777" w:rsidR="00634E71" w:rsidRPr="0077670E"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t xml:space="preserve">What values, opinions, beliefs were challenged or changed for you as a result of completing this training? </w:t>
      </w:r>
    </w:p>
    <w:p w14:paraId="7DB8B9A1" w14:textId="77777777" w:rsidR="00284F79" w:rsidRDefault="00634E71" w:rsidP="00E0324A">
      <w:pPr>
        <w:pStyle w:val="ListParagraph"/>
        <w:numPr>
          <w:ilvl w:val="0"/>
          <w:numId w:val="29"/>
        </w:numPr>
        <w:spacing w:after="0" w:line="240" w:lineRule="auto"/>
        <w:ind w:left="1440"/>
        <w:jc w:val="both"/>
        <w:rPr>
          <w:rFonts w:eastAsia="Times New Roman"/>
        </w:rPr>
      </w:pPr>
      <w:r w:rsidRPr="0077670E">
        <w:rPr>
          <w:rFonts w:eastAsia="Times New Roman"/>
        </w:rPr>
        <w:t xml:space="preserve">What issues did the training identify around access to justice for victims of sexual assault? </w:t>
      </w:r>
    </w:p>
    <w:p w14:paraId="1A1AECA2" w14:textId="528CC6F0" w:rsidR="00284F79" w:rsidRPr="00284F79" w:rsidRDefault="00284F79" w:rsidP="00E0324A">
      <w:pPr>
        <w:pStyle w:val="ListParagraph"/>
        <w:numPr>
          <w:ilvl w:val="0"/>
          <w:numId w:val="29"/>
        </w:numPr>
        <w:spacing w:after="0" w:line="240" w:lineRule="auto"/>
        <w:ind w:left="1440"/>
        <w:jc w:val="both"/>
        <w:rPr>
          <w:rFonts w:eastAsia="Times New Roman"/>
        </w:rPr>
      </w:pPr>
      <w:r w:rsidRPr="00284F79">
        <w:rPr>
          <w:iCs/>
          <w:szCs w:val="22"/>
        </w:rPr>
        <w:t>Are you more likely to intervene to disrupt/prevent sexual misconduct after receiving the training? Why or why not? You can approach this from a perspective of competence and/or courage (or willingness).</w:t>
      </w:r>
    </w:p>
    <w:p w14:paraId="267330E8" w14:textId="77777777" w:rsidR="00284F79" w:rsidRDefault="00284F79" w:rsidP="00284F79">
      <w:pPr>
        <w:pStyle w:val="NoSpacing"/>
        <w:ind w:left="720"/>
        <w:jc w:val="both"/>
        <w:rPr>
          <w:rFonts w:cs="Times New Roman"/>
          <w:i/>
          <w:iCs/>
          <w:sz w:val="22"/>
          <w:szCs w:val="22"/>
        </w:rPr>
      </w:pPr>
    </w:p>
    <w:p w14:paraId="56193022" w14:textId="71034B78" w:rsidR="00434479" w:rsidRPr="0027452D" w:rsidRDefault="00434479" w:rsidP="00434479">
      <w:pPr>
        <w:pStyle w:val="NoSpacing"/>
        <w:numPr>
          <w:ilvl w:val="1"/>
          <w:numId w:val="13"/>
        </w:numPr>
        <w:jc w:val="both"/>
        <w:rPr>
          <w:rFonts w:cs="Times New Roman"/>
          <w:i/>
          <w:iCs/>
          <w:sz w:val="22"/>
          <w:szCs w:val="22"/>
        </w:rPr>
      </w:pPr>
      <w:r w:rsidRPr="0027452D">
        <w:rPr>
          <w:rFonts w:cs="Times New Roman"/>
          <w:i/>
          <w:iCs/>
          <w:sz w:val="22"/>
          <w:szCs w:val="22"/>
        </w:rPr>
        <w:t>Online Quiz (</w:t>
      </w:r>
      <w:r w:rsidR="00943E01">
        <w:rPr>
          <w:rFonts w:cs="Times New Roman"/>
          <w:i/>
          <w:iCs/>
          <w:sz w:val="22"/>
          <w:szCs w:val="22"/>
        </w:rPr>
        <w:t>1</w:t>
      </w:r>
      <w:r w:rsidR="00005C8B">
        <w:rPr>
          <w:rFonts w:cs="Times New Roman"/>
          <w:i/>
          <w:iCs/>
          <w:sz w:val="22"/>
          <w:szCs w:val="22"/>
        </w:rPr>
        <w:t>0</w:t>
      </w:r>
      <w:r w:rsidR="00415D88">
        <w:rPr>
          <w:rFonts w:cs="Times New Roman"/>
          <w:i/>
          <w:iCs/>
          <w:sz w:val="22"/>
          <w:szCs w:val="22"/>
        </w:rPr>
        <w:t>%</w:t>
      </w:r>
      <w:r w:rsidRPr="0027452D">
        <w:rPr>
          <w:rFonts w:cs="Times New Roman"/>
          <w:i/>
          <w:iCs/>
          <w:sz w:val="22"/>
          <w:szCs w:val="22"/>
        </w:rPr>
        <w:t>)</w:t>
      </w:r>
    </w:p>
    <w:p w14:paraId="1B177A29" w14:textId="77777777" w:rsidR="00434479" w:rsidRDefault="00434479" w:rsidP="00434479">
      <w:pPr>
        <w:pStyle w:val="NoSpacing"/>
        <w:ind w:left="720"/>
        <w:jc w:val="both"/>
        <w:rPr>
          <w:rFonts w:cs="Times New Roman"/>
          <w:sz w:val="22"/>
          <w:szCs w:val="22"/>
        </w:rPr>
      </w:pPr>
    </w:p>
    <w:p w14:paraId="45AC52CE" w14:textId="16A3603E" w:rsidR="0027452D" w:rsidRDefault="0027452D" w:rsidP="00434479">
      <w:pPr>
        <w:pStyle w:val="NoSpacing"/>
        <w:ind w:left="720"/>
        <w:jc w:val="both"/>
        <w:rPr>
          <w:rFonts w:cs="Times New Roman"/>
          <w:sz w:val="22"/>
          <w:szCs w:val="22"/>
        </w:rPr>
      </w:pPr>
      <w:r>
        <w:rPr>
          <w:rFonts w:cs="Times New Roman"/>
          <w:sz w:val="22"/>
          <w:szCs w:val="22"/>
        </w:rPr>
        <w:t>There will be</w:t>
      </w:r>
      <w:r w:rsidR="00943E01">
        <w:rPr>
          <w:rFonts w:cs="Times New Roman"/>
          <w:sz w:val="22"/>
          <w:szCs w:val="22"/>
        </w:rPr>
        <w:t xml:space="preserve"> one</w:t>
      </w:r>
      <w:r>
        <w:rPr>
          <w:rFonts w:cs="Times New Roman"/>
          <w:sz w:val="22"/>
          <w:szCs w:val="22"/>
        </w:rPr>
        <w:t xml:space="preserve"> online true/false quizzes worth </w:t>
      </w:r>
      <w:r w:rsidR="00943E01">
        <w:rPr>
          <w:rFonts w:cs="Times New Roman"/>
          <w:sz w:val="22"/>
          <w:szCs w:val="22"/>
        </w:rPr>
        <w:t>1</w:t>
      </w:r>
      <w:r w:rsidR="00AF2A61">
        <w:rPr>
          <w:rFonts w:cs="Times New Roman"/>
          <w:sz w:val="22"/>
          <w:szCs w:val="22"/>
        </w:rPr>
        <w:t>0</w:t>
      </w:r>
      <w:r>
        <w:rPr>
          <w:rFonts w:cs="Times New Roman"/>
          <w:sz w:val="22"/>
          <w:szCs w:val="22"/>
        </w:rPr>
        <w:t xml:space="preserve">%. </w:t>
      </w:r>
      <w:r w:rsidR="00943E01">
        <w:rPr>
          <w:rFonts w:cs="Times New Roman"/>
          <w:sz w:val="22"/>
          <w:szCs w:val="22"/>
        </w:rPr>
        <w:t xml:space="preserve">The </w:t>
      </w:r>
      <w:r>
        <w:rPr>
          <w:rFonts w:cs="Times New Roman"/>
          <w:sz w:val="22"/>
          <w:szCs w:val="22"/>
        </w:rPr>
        <w:t>quiz will consist of 1</w:t>
      </w:r>
      <w:r w:rsidR="00AF2A61">
        <w:rPr>
          <w:rFonts w:cs="Times New Roman"/>
          <w:sz w:val="22"/>
          <w:szCs w:val="22"/>
        </w:rPr>
        <w:t>0</w:t>
      </w:r>
      <w:r>
        <w:rPr>
          <w:rFonts w:cs="Times New Roman"/>
          <w:sz w:val="22"/>
          <w:szCs w:val="22"/>
        </w:rPr>
        <w:t xml:space="preserve"> questions and you will have one hour to complete it. You will be able to take the quiz at any time during the quiz week from 9:00 am Monday to 3:00 pm Friday.</w:t>
      </w:r>
      <w:r w:rsidR="00E15429">
        <w:rPr>
          <w:rFonts w:cs="Times New Roman"/>
          <w:sz w:val="22"/>
          <w:szCs w:val="22"/>
        </w:rPr>
        <w:t xml:space="preserve"> The quiz week will be </w:t>
      </w:r>
      <w:r w:rsidR="00E15429" w:rsidRPr="00E15429">
        <w:rPr>
          <w:rFonts w:cs="Times New Roman"/>
          <w:sz w:val="22"/>
          <w:szCs w:val="22"/>
          <w:u w:val="single"/>
        </w:rPr>
        <w:t>October 21-25</w:t>
      </w:r>
      <w:r w:rsidR="00E15429">
        <w:rPr>
          <w:rFonts w:cs="Times New Roman"/>
          <w:sz w:val="22"/>
          <w:szCs w:val="22"/>
        </w:rPr>
        <w:t xml:space="preserve">. </w:t>
      </w:r>
    </w:p>
    <w:p w14:paraId="1BBBEEFC" w14:textId="77777777" w:rsidR="00434479" w:rsidRDefault="00434479" w:rsidP="003353AE">
      <w:pPr>
        <w:pStyle w:val="NoSpacing"/>
        <w:jc w:val="both"/>
        <w:rPr>
          <w:rFonts w:cs="Times New Roman"/>
          <w:sz w:val="22"/>
          <w:szCs w:val="22"/>
        </w:rPr>
      </w:pPr>
    </w:p>
    <w:p w14:paraId="41761D1F" w14:textId="70B1A314" w:rsidR="00FC3558" w:rsidRPr="00BB1B45" w:rsidRDefault="00FC3558" w:rsidP="00BB1B45">
      <w:pPr>
        <w:pStyle w:val="ListParagraph"/>
        <w:numPr>
          <w:ilvl w:val="1"/>
          <w:numId w:val="13"/>
        </w:numPr>
        <w:rPr>
          <w:i/>
          <w:iCs/>
          <w:szCs w:val="22"/>
        </w:rPr>
      </w:pPr>
      <w:r w:rsidRPr="00BB1B45">
        <w:rPr>
          <w:i/>
          <w:iCs/>
          <w:szCs w:val="22"/>
        </w:rPr>
        <w:t>December Mid-Term (</w:t>
      </w:r>
      <w:r w:rsidR="00415D88">
        <w:rPr>
          <w:i/>
          <w:iCs/>
          <w:szCs w:val="22"/>
        </w:rPr>
        <w:t>25%</w:t>
      </w:r>
      <w:r w:rsidRPr="00BB1B45">
        <w:rPr>
          <w:i/>
          <w:iCs/>
          <w:szCs w:val="22"/>
        </w:rPr>
        <w:t xml:space="preserve">) (Date: </w:t>
      </w:r>
      <w:r w:rsidR="0073483B">
        <w:rPr>
          <w:i/>
          <w:iCs/>
          <w:szCs w:val="22"/>
        </w:rPr>
        <w:t>December 13 (Friday) 9:00 am</w:t>
      </w:r>
      <w:r w:rsidRPr="00BB1B45">
        <w:rPr>
          <w:i/>
          <w:iCs/>
          <w:szCs w:val="22"/>
        </w:rPr>
        <w:t>)</w:t>
      </w:r>
    </w:p>
    <w:p w14:paraId="1D65C9A4" w14:textId="7E576E70" w:rsidR="00FC3558" w:rsidRDefault="00FC3558" w:rsidP="00FC3558">
      <w:pPr>
        <w:pStyle w:val="NoSpacing"/>
        <w:ind w:left="720"/>
        <w:jc w:val="both"/>
        <w:rPr>
          <w:rFonts w:cs="Times New Roman"/>
          <w:sz w:val="22"/>
          <w:szCs w:val="22"/>
        </w:rPr>
      </w:pPr>
      <w:r w:rsidRPr="00BB1B45">
        <w:rPr>
          <w:rFonts w:cs="Times New Roman"/>
          <w:b/>
          <w:bCs/>
          <w:sz w:val="22"/>
          <w:szCs w:val="22"/>
        </w:rPr>
        <w:t>Length</w:t>
      </w:r>
      <w:r>
        <w:rPr>
          <w:rFonts w:cs="Times New Roman"/>
          <w:sz w:val="22"/>
          <w:szCs w:val="22"/>
        </w:rPr>
        <w:t xml:space="preserve"> – </w:t>
      </w:r>
      <w:r w:rsidR="00BB1B45">
        <w:rPr>
          <w:rFonts w:cs="Times New Roman"/>
          <w:sz w:val="22"/>
          <w:szCs w:val="22"/>
        </w:rPr>
        <w:t>2</w:t>
      </w:r>
      <w:r>
        <w:rPr>
          <w:rFonts w:cs="Times New Roman"/>
          <w:sz w:val="22"/>
          <w:szCs w:val="22"/>
        </w:rPr>
        <w:t xml:space="preserve"> hrs</w:t>
      </w:r>
    </w:p>
    <w:p w14:paraId="187CFFB6" w14:textId="77777777" w:rsidR="00C71C17" w:rsidRDefault="00FC3558" w:rsidP="00FC3558">
      <w:pPr>
        <w:pStyle w:val="NoSpacing"/>
        <w:ind w:left="720"/>
        <w:jc w:val="both"/>
        <w:rPr>
          <w:rFonts w:cs="Times New Roman"/>
          <w:sz w:val="22"/>
          <w:szCs w:val="22"/>
        </w:rPr>
      </w:pPr>
      <w:r w:rsidRPr="00BB1B45">
        <w:rPr>
          <w:rFonts w:cs="Times New Roman"/>
          <w:b/>
          <w:bCs/>
          <w:sz w:val="22"/>
          <w:szCs w:val="22"/>
        </w:rPr>
        <w:t>Format</w:t>
      </w:r>
      <w:r>
        <w:rPr>
          <w:rFonts w:cs="Times New Roman"/>
          <w:sz w:val="22"/>
          <w:szCs w:val="22"/>
        </w:rPr>
        <w:t xml:space="preserve"> – </w:t>
      </w:r>
      <w:r w:rsidR="00C71C17">
        <w:rPr>
          <w:rFonts w:cs="Times New Roman"/>
          <w:sz w:val="22"/>
          <w:szCs w:val="22"/>
        </w:rPr>
        <w:t>Open Book</w:t>
      </w:r>
    </w:p>
    <w:p w14:paraId="648234DE" w14:textId="757673D4" w:rsidR="00FC3558" w:rsidRDefault="000245B0" w:rsidP="00FC3558">
      <w:pPr>
        <w:pStyle w:val="NoSpacing"/>
        <w:ind w:left="720"/>
        <w:jc w:val="both"/>
        <w:rPr>
          <w:rFonts w:cs="Times New Roman"/>
          <w:sz w:val="22"/>
          <w:szCs w:val="22"/>
        </w:rPr>
      </w:pPr>
      <w:r>
        <w:rPr>
          <w:rFonts w:cs="Times New Roman"/>
          <w:sz w:val="22"/>
          <w:szCs w:val="22"/>
        </w:rPr>
        <w:t xml:space="preserve">The mid-term will be written on your computer using Exam Soft (but the internet and your hard drive will not be accessible). </w:t>
      </w:r>
      <w:r w:rsidR="00AA06C5" w:rsidRPr="00CB1810">
        <w:rPr>
          <w:rFonts w:cs="Times New Roman"/>
          <w:sz w:val="22"/>
          <w:szCs w:val="22"/>
        </w:rPr>
        <w:t xml:space="preserve">The exam will consist of a series of </w:t>
      </w:r>
      <w:r w:rsidR="00E34A4D">
        <w:rPr>
          <w:rFonts w:cs="Times New Roman"/>
          <w:sz w:val="22"/>
          <w:szCs w:val="22"/>
        </w:rPr>
        <w:t>short answer</w:t>
      </w:r>
      <w:r w:rsidR="00667A80">
        <w:rPr>
          <w:rFonts w:cs="Times New Roman"/>
          <w:sz w:val="22"/>
          <w:szCs w:val="22"/>
        </w:rPr>
        <w:t>/</w:t>
      </w:r>
      <w:r w:rsidR="00AA06C5" w:rsidRPr="00CB1810">
        <w:rPr>
          <w:rFonts w:cs="Times New Roman"/>
          <w:sz w:val="22"/>
          <w:szCs w:val="22"/>
        </w:rPr>
        <w:t>hypothetical problems</w:t>
      </w:r>
      <w:r w:rsidR="00667A80">
        <w:rPr>
          <w:rFonts w:cs="Times New Roman"/>
          <w:sz w:val="22"/>
          <w:szCs w:val="22"/>
        </w:rPr>
        <w:t>/policy question</w:t>
      </w:r>
      <w:r w:rsidR="00AA06C5" w:rsidRPr="00CB1810">
        <w:rPr>
          <w:rFonts w:cs="Times New Roman"/>
          <w:sz w:val="22"/>
          <w:szCs w:val="22"/>
        </w:rPr>
        <w:t xml:space="preserve">. </w:t>
      </w:r>
      <w:r w:rsidR="00AA06C5" w:rsidRPr="00CB1810">
        <w:rPr>
          <w:rFonts w:cs="Times New Roman"/>
          <w:sz w:val="22"/>
          <w:szCs w:val="22"/>
          <w:u w:val="single"/>
        </w:rPr>
        <w:t>There will be no true/false or multiple choice questions</w:t>
      </w:r>
      <w:r w:rsidR="00AA06C5" w:rsidRPr="00CB1810">
        <w:rPr>
          <w:rFonts w:cs="Times New Roman"/>
          <w:sz w:val="22"/>
          <w:szCs w:val="22"/>
        </w:rPr>
        <w:t xml:space="preserve">. </w:t>
      </w:r>
      <w:r w:rsidR="00BA5FE3">
        <w:rPr>
          <w:rFonts w:cs="Times New Roman"/>
          <w:sz w:val="22"/>
          <w:szCs w:val="22"/>
        </w:rPr>
        <w:t>A fail-safe option will not be available for this mid-term.</w:t>
      </w:r>
    </w:p>
    <w:p w14:paraId="619CA1D6" w14:textId="72272B5D" w:rsidR="00FC3558" w:rsidRDefault="00FC3558" w:rsidP="00FC3558">
      <w:pPr>
        <w:pStyle w:val="NoSpacing"/>
        <w:ind w:left="720"/>
        <w:jc w:val="both"/>
        <w:rPr>
          <w:rFonts w:cs="Times New Roman"/>
          <w:sz w:val="22"/>
          <w:szCs w:val="22"/>
        </w:rPr>
      </w:pPr>
      <w:r w:rsidRPr="00BB1B45">
        <w:rPr>
          <w:rFonts w:cs="Times New Roman"/>
          <w:b/>
          <w:bCs/>
          <w:sz w:val="22"/>
          <w:szCs w:val="22"/>
        </w:rPr>
        <w:t>Practice</w:t>
      </w:r>
      <w:r>
        <w:rPr>
          <w:rFonts w:cs="Times New Roman"/>
          <w:sz w:val="22"/>
          <w:szCs w:val="22"/>
        </w:rPr>
        <w:t xml:space="preserve"> – a practice bank of questions will be provided in early November. Additional exam-like questions will be</w:t>
      </w:r>
      <w:r w:rsidR="00BA5FE3">
        <w:rPr>
          <w:rFonts w:cs="Times New Roman"/>
          <w:sz w:val="22"/>
          <w:szCs w:val="22"/>
        </w:rPr>
        <w:t xml:space="preserve"> provided during your tutorials.</w:t>
      </w:r>
    </w:p>
    <w:p w14:paraId="1C1E6661" w14:textId="2C2806EE" w:rsidR="00284F79" w:rsidRDefault="00284F79">
      <w:pPr>
        <w:widowControl/>
        <w:autoSpaceDE/>
        <w:autoSpaceDN/>
        <w:adjustRightInd/>
        <w:spacing w:after="200" w:line="276" w:lineRule="auto"/>
        <w:rPr>
          <w:rFonts w:cs="Times New Roman"/>
          <w:sz w:val="22"/>
          <w:szCs w:val="22"/>
        </w:rPr>
      </w:pPr>
      <w:r>
        <w:rPr>
          <w:rFonts w:cs="Times New Roman"/>
          <w:sz w:val="22"/>
          <w:szCs w:val="22"/>
        </w:rPr>
        <w:br w:type="page"/>
      </w:r>
    </w:p>
    <w:p w14:paraId="336AF181" w14:textId="7B2E112E" w:rsidR="007841C2" w:rsidRDefault="007841C2" w:rsidP="003353AE">
      <w:pPr>
        <w:pStyle w:val="NoSpacing"/>
        <w:jc w:val="both"/>
        <w:rPr>
          <w:rFonts w:cs="Times New Roman"/>
          <w:sz w:val="22"/>
          <w:szCs w:val="22"/>
        </w:rPr>
      </w:pPr>
      <w:r>
        <w:rPr>
          <w:rFonts w:cs="Times New Roman"/>
          <w:sz w:val="22"/>
          <w:szCs w:val="22"/>
        </w:rPr>
        <w:lastRenderedPageBreak/>
        <w:tab/>
      </w:r>
      <w:r w:rsidRPr="007841C2">
        <w:rPr>
          <w:rFonts w:cs="Times New Roman"/>
          <w:b/>
          <w:bCs/>
          <w:sz w:val="22"/>
          <w:szCs w:val="22"/>
        </w:rPr>
        <w:t>Winter Term (</w:t>
      </w:r>
      <w:r w:rsidR="00005C8B">
        <w:rPr>
          <w:rFonts w:cs="Times New Roman"/>
          <w:b/>
          <w:bCs/>
          <w:sz w:val="22"/>
          <w:szCs w:val="22"/>
        </w:rPr>
        <w:t>55</w:t>
      </w:r>
      <w:r w:rsidRPr="007841C2">
        <w:rPr>
          <w:rFonts w:cs="Times New Roman"/>
          <w:b/>
          <w:bCs/>
          <w:sz w:val="22"/>
          <w:szCs w:val="22"/>
        </w:rPr>
        <w:t>%</w:t>
      </w:r>
      <w:r>
        <w:rPr>
          <w:rFonts w:cs="Times New Roman"/>
          <w:b/>
          <w:bCs/>
          <w:sz w:val="22"/>
          <w:szCs w:val="22"/>
        </w:rPr>
        <w:t>)</w:t>
      </w:r>
    </w:p>
    <w:p w14:paraId="7114EE83" w14:textId="77777777" w:rsidR="007841C2" w:rsidRPr="00B65D50" w:rsidRDefault="007841C2" w:rsidP="003353AE">
      <w:pPr>
        <w:pStyle w:val="NoSpacing"/>
        <w:jc w:val="both"/>
        <w:rPr>
          <w:rFonts w:cs="Times New Roman"/>
          <w:sz w:val="22"/>
          <w:szCs w:val="22"/>
        </w:rPr>
      </w:pPr>
    </w:p>
    <w:p w14:paraId="5CEDCF03" w14:textId="215B63E9" w:rsidR="00EF58C2" w:rsidRPr="00820786" w:rsidRDefault="00820786" w:rsidP="00820786">
      <w:pPr>
        <w:pStyle w:val="NoSpacing"/>
        <w:numPr>
          <w:ilvl w:val="1"/>
          <w:numId w:val="13"/>
        </w:numPr>
        <w:jc w:val="both"/>
        <w:rPr>
          <w:rFonts w:cs="Times New Roman"/>
          <w:i/>
          <w:sz w:val="22"/>
          <w:szCs w:val="22"/>
        </w:rPr>
      </w:pPr>
      <w:r w:rsidRPr="00820786">
        <w:rPr>
          <w:rFonts w:cs="Times New Roman"/>
          <w:i/>
          <w:sz w:val="22"/>
          <w:szCs w:val="22"/>
        </w:rPr>
        <w:t>Quizzes (20%)</w:t>
      </w:r>
    </w:p>
    <w:p w14:paraId="133DF484" w14:textId="77777777" w:rsidR="00820786" w:rsidRDefault="00820786" w:rsidP="00820786">
      <w:pPr>
        <w:pStyle w:val="NoSpacing"/>
        <w:ind w:left="720"/>
        <w:jc w:val="both"/>
        <w:rPr>
          <w:rFonts w:cs="Times New Roman"/>
          <w:sz w:val="22"/>
          <w:szCs w:val="22"/>
        </w:rPr>
      </w:pPr>
    </w:p>
    <w:p w14:paraId="7E6F85D2" w14:textId="6BC78176" w:rsidR="00820786" w:rsidRDefault="00820786" w:rsidP="00820786">
      <w:pPr>
        <w:pStyle w:val="NoSpacing"/>
        <w:ind w:left="720" w:firstLine="720"/>
        <w:jc w:val="both"/>
        <w:rPr>
          <w:rFonts w:cs="Times New Roman"/>
          <w:sz w:val="22"/>
          <w:szCs w:val="22"/>
        </w:rPr>
      </w:pPr>
      <w:r>
        <w:rPr>
          <w:rFonts w:cs="Times New Roman"/>
          <w:sz w:val="22"/>
          <w:szCs w:val="22"/>
        </w:rPr>
        <w:t xml:space="preserve">There will be two online true/false quizzes worth 10%. The quiz will consist of 10 questions and you will have one hour to complete it. You will be able to take the quiz at any time during the quiz week from 9:00 am Monday to 3:00 pm Friday. The quiz weeks will be </w:t>
      </w:r>
      <w:r w:rsidR="008E06D8" w:rsidRPr="007F7F08">
        <w:rPr>
          <w:rFonts w:cs="Times New Roman"/>
          <w:sz w:val="22"/>
          <w:szCs w:val="22"/>
          <w:u w:val="single"/>
        </w:rPr>
        <w:t>February 1</w:t>
      </w:r>
      <w:r w:rsidR="00F618A7">
        <w:rPr>
          <w:rFonts w:cs="Times New Roman"/>
          <w:sz w:val="22"/>
          <w:szCs w:val="22"/>
          <w:u w:val="single"/>
        </w:rPr>
        <w:t>0</w:t>
      </w:r>
      <w:r w:rsidR="008E06D8" w:rsidRPr="007F7F08">
        <w:rPr>
          <w:rFonts w:cs="Times New Roman"/>
          <w:sz w:val="22"/>
          <w:szCs w:val="22"/>
          <w:u w:val="single"/>
        </w:rPr>
        <w:t>-1</w:t>
      </w:r>
      <w:r w:rsidR="00F618A7">
        <w:rPr>
          <w:rFonts w:cs="Times New Roman"/>
          <w:sz w:val="22"/>
          <w:szCs w:val="22"/>
          <w:u w:val="single"/>
        </w:rPr>
        <w:t>4</w:t>
      </w:r>
      <w:r w:rsidR="008E06D8" w:rsidRPr="007F7F08">
        <w:rPr>
          <w:rFonts w:cs="Times New Roman"/>
          <w:sz w:val="22"/>
          <w:szCs w:val="22"/>
          <w:u w:val="single"/>
        </w:rPr>
        <w:t>, 2025</w:t>
      </w:r>
      <w:r w:rsidR="008E06D8">
        <w:rPr>
          <w:rFonts w:cs="Times New Roman"/>
          <w:sz w:val="22"/>
          <w:szCs w:val="22"/>
        </w:rPr>
        <w:t xml:space="preserve"> and </w:t>
      </w:r>
      <w:r w:rsidR="004A5DB9" w:rsidRPr="007F7F08">
        <w:rPr>
          <w:rFonts w:cs="Times New Roman"/>
          <w:sz w:val="22"/>
          <w:szCs w:val="22"/>
          <w:u w:val="single"/>
        </w:rPr>
        <w:t>March 1</w:t>
      </w:r>
      <w:r w:rsidR="00F618A7">
        <w:rPr>
          <w:rFonts w:cs="Times New Roman"/>
          <w:sz w:val="22"/>
          <w:szCs w:val="22"/>
          <w:u w:val="single"/>
        </w:rPr>
        <w:t>7</w:t>
      </w:r>
      <w:r w:rsidR="004A5DB9" w:rsidRPr="007F7F08">
        <w:rPr>
          <w:rFonts w:cs="Times New Roman"/>
          <w:sz w:val="22"/>
          <w:szCs w:val="22"/>
          <w:u w:val="single"/>
        </w:rPr>
        <w:t>-</w:t>
      </w:r>
      <w:r w:rsidR="007F7F08" w:rsidRPr="007F7F08">
        <w:rPr>
          <w:rFonts w:cs="Times New Roman"/>
          <w:sz w:val="22"/>
          <w:szCs w:val="22"/>
          <w:u w:val="single"/>
        </w:rPr>
        <w:t>2</w:t>
      </w:r>
      <w:r w:rsidR="00F618A7">
        <w:rPr>
          <w:rFonts w:cs="Times New Roman"/>
          <w:sz w:val="22"/>
          <w:szCs w:val="22"/>
          <w:u w:val="single"/>
        </w:rPr>
        <w:t>1</w:t>
      </w:r>
      <w:r w:rsidR="007F7F08" w:rsidRPr="007F7F08">
        <w:rPr>
          <w:rFonts w:cs="Times New Roman"/>
          <w:sz w:val="22"/>
          <w:szCs w:val="22"/>
          <w:u w:val="single"/>
        </w:rPr>
        <w:t>, 2025</w:t>
      </w:r>
      <w:r>
        <w:rPr>
          <w:rFonts w:cs="Times New Roman"/>
          <w:sz w:val="22"/>
          <w:szCs w:val="22"/>
        </w:rPr>
        <w:t xml:space="preserve">. </w:t>
      </w:r>
    </w:p>
    <w:p w14:paraId="0F4252CF" w14:textId="77777777" w:rsidR="00820786" w:rsidRDefault="00820786" w:rsidP="00EF58C2">
      <w:pPr>
        <w:pStyle w:val="NoSpacing"/>
        <w:ind w:left="1440"/>
        <w:jc w:val="both"/>
        <w:rPr>
          <w:rFonts w:cs="Times New Roman"/>
          <w:iCs/>
          <w:sz w:val="22"/>
          <w:szCs w:val="22"/>
        </w:rPr>
      </w:pPr>
    </w:p>
    <w:p w14:paraId="69832195" w14:textId="3401A21F" w:rsidR="00254C60" w:rsidRPr="003609FF" w:rsidRDefault="00254C60" w:rsidP="000A568D">
      <w:pPr>
        <w:pStyle w:val="NoSpacing"/>
        <w:numPr>
          <w:ilvl w:val="1"/>
          <w:numId w:val="13"/>
        </w:numPr>
        <w:jc w:val="both"/>
        <w:rPr>
          <w:rFonts w:cs="Times New Roman"/>
          <w:i/>
          <w:sz w:val="22"/>
          <w:szCs w:val="18"/>
        </w:rPr>
      </w:pPr>
      <w:r w:rsidRPr="003609FF">
        <w:rPr>
          <w:rFonts w:cs="Times New Roman"/>
          <w:i/>
          <w:sz w:val="22"/>
          <w:szCs w:val="18"/>
        </w:rPr>
        <w:t>April Final Exam (</w:t>
      </w:r>
      <w:r w:rsidR="00415D88">
        <w:rPr>
          <w:rFonts w:cs="Times New Roman"/>
          <w:i/>
          <w:sz w:val="22"/>
          <w:szCs w:val="18"/>
        </w:rPr>
        <w:t>35</w:t>
      </w:r>
      <w:r w:rsidR="003609FF">
        <w:rPr>
          <w:rFonts w:cs="Times New Roman"/>
          <w:i/>
          <w:sz w:val="22"/>
          <w:szCs w:val="18"/>
        </w:rPr>
        <w:t>%)</w:t>
      </w:r>
      <w:r w:rsidR="004D379B">
        <w:rPr>
          <w:rFonts w:cs="Times New Roman"/>
          <w:i/>
          <w:sz w:val="22"/>
          <w:szCs w:val="18"/>
        </w:rPr>
        <w:t xml:space="preserve"> (TBD)</w:t>
      </w:r>
    </w:p>
    <w:p w14:paraId="4CC21640" w14:textId="77777777" w:rsidR="0094570C" w:rsidRPr="00B65D50" w:rsidRDefault="0094570C" w:rsidP="000A568D">
      <w:pPr>
        <w:pStyle w:val="NoSpacing"/>
        <w:ind w:left="1080"/>
        <w:jc w:val="both"/>
        <w:rPr>
          <w:rFonts w:cs="Times New Roman"/>
          <w:i/>
          <w:sz w:val="22"/>
          <w:szCs w:val="22"/>
        </w:rPr>
      </w:pPr>
    </w:p>
    <w:p w14:paraId="06D4C0C6" w14:textId="120B72B0" w:rsidR="00734C88" w:rsidRDefault="00734C88" w:rsidP="00734C88">
      <w:pPr>
        <w:pStyle w:val="NoSpacing"/>
        <w:ind w:left="720"/>
        <w:jc w:val="both"/>
        <w:rPr>
          <w:rFonts w:cs="Times New Roman"/>
          <w:sz w:val="22"/>
          <w:szCs w:val="22"/>
        </w:rPr>
      </w:pPr>
      <w:r w:rsidRPr="001938D1">
        <w:rPr>
          <w:rFonts w:cs="Times New Roman"/>
          <w:b/>
          <w:bCs/>
          <w:sz w:val="22"/>
          <w:szCs w:val="22"/>
        </w:rPr>
        <w:t>Length</w:t>
      </w:r>
      <w:r>
        <w:rPr>
          <w:rFonts w:cs="Times New Roman"/>
          <w:sz w:val="22"/>
          <w:szCs w:val="22"/>
        </w:rPr>
        <w:t xml:space="preserve"> – 3 hrs</w:t>
      </w:r>
    </w:p>
    <w:p w14:paraId="5C3B77DE" w14:textId="460FF2B2" w:rsidR="00734C88" w:rsidRDefault="00734C88" w:rsidP="00734C88">
      <w:pPr>
        <w:pStyle w:val="NoSpacing"/>
        <w:ind w:left="720"/>
        <w:jc w:val="both"/>
        <w:rPr>
          <w:rFonts w:cs="Times New Roman"/>
          <w:sz w:val="22"/>
          <w:szCs w:val="22"/>
        </w:rPr>
      </w:pPr>
      <w:r w:rsidRPr="001938D1">
        <w:rPr>
          <w:rFonts w:cs="Times New Roman"/>
          <w:b/>
          <w:bCs/>
          <w:sz w:val="22"/>
          <w:szCs w:val="22"/>
        </w:rPr>
        <w:t>Coverage</w:t>
      </w:r>
      <w:r>
        <w:rPr>
          <w:rFonts w:cs="Times New Roman"/>
          <w:sz w:val="22"/>
          <w:szCs w:val="22"/>
        </w:rPr>
        <w:t xml:space="preserve"> – only Winter term material</w:t>
      </w:r>
    </w:p>
    <w:p w14:paraId="119AFACA" w14:textId="77777777" w:rsidR="00D42DBB" w:rsidRDefault="00D42DBB" w:rsidP="00D42DBB">
      <w:pPr>
        <w:pStyle w:val="NoSpacing"/>
        <w:ind w:left="720"/>
        <w:jc w:val="both"/>
        <w:rPr>
          <w:rFonts w:cs="Times New Roman"/>
          <w:sz w:val="22"/>
          <w:szCs w:val="22"/>
        </w:rPr>
      </w:pPr>
      <w:r w:rsidRPr="00BB1B45">
        <w:rPr>
          <w:rFonts w:cs="Times New Roman"/>
          <w:b/>
          <w:bCs/>
          <w:sz w:val="22"/>
          <w:szCs w:val="22"/>
        </w:rPr>
        <w:t>Format</w:t>
      </w:r>
      <w:r>
        <w:rPr>
          <w:rFonts w:cs="Times New Roman"/>
          <w:sz w:val="22"/>
          <w:szCs w:val="22"/>
        </w:rPr>
        <w:t xml:space="preserve"> – Open Book</w:t>
      </w:r>
    </w:p>
    <w:p w14:paraId="0193CDEF" w14:textId="5FF2050B" w:rsidR="00D42DBB" w:rsidRDefault="00D42DBB" w:rsidP="00D42DBB">
      <w:pPr>
        <w:pStyle w:val="NoSpacing"/>
        <w:ind w:left="720"/>
        <w:jc w:val="both"/>
        <w:rPr>
          <w:rFonts w:cs="Times New Roman"/>
          <w:sz w:val="22"/>
          <w:szCs w:val="22"/>
        </w:rPr>
      </w:pPr>
      <w:r>
        <w:rPr>
          <w:rFonts w:cs="Times New Roman"/>
          <w:sz w:val="22"/>
          <w:szCs w:val="22"/>
        </w:rPr>
        <w:t xml:space="preserve">The final exam will be written on your computer using Exam Soft (but the internet and your hard drive will not be accessible). </w:t>
      </w:r>
      <w:r w:rsidRPr="00CB1810">
        <w:rPr>
          <w:rFonts w:cs="Times New Roman"/>
          <w:sz w:val="22"/>
          <w:szCs w:val="22"/>
        </w:rPr>
        <w:t xml:space="preserve">The exam will consist of a series of </w:t>
      </w:r>
      <w:r>
        <w:rPr>
          <w:rFonts w:cs="Times New Roman"/>
          <w:sz w:val="22"/>
          <w:szCs w:val="22"/>
        </w:rPr>
        <w:t>short answer/</w:t>
      </w:r>
      <w:r w:rsidRPr="00CB1810">
        <w:rPr>
          <w:rFonts w:cs="Times New Roman"/>
          <w:sz w:val="22"/>
          <w:szCs w:val="22"/>
        </w:rPr>
        <w:t>hypothetical problems</w:t>
      </w:r>
      <w:r>
        <w:rPr>
          <w:rFonts w:cs="Times New Roman"/>
          <w:sz w:val="22"/>
          <w:szCs w:val="22"/>
        </w:rPr>
        <w:t>/policy question</w:t>
      </w:r>
      <w:r w:rsidRPr="00CB1810">
        <w:rPr>
          <w:rFonts w:cs="Times New Roman"/>
          <w:sz w:val="22"/>
          <w:szCs w:val="22"/>
        </w:rPr>
        <w:t xml:space="preserve">. </w:t>
      </w:r>
      <w:r w:rsidRPr="00CB1810">
        <w:rPr>
          <w:rFonts w:cs="Times New Roman"/>
          <w:sz w:val="22"/>
          <w:szCs w:val="22"/>
          <w:u w:val="single"/>
        </w:rPr>
        <w:t>There will be no true/false or multiple choice questions</w:t>
      </w:r>
      <w:r w:rsidRPr="00CB1810">
        <w:rPr>
          <w:rFonts w:cs="Times New Roman"/>
          <w:sz w:val="22"/>
          <w:szCs w:val="22"/>
        </w:rPr>
        <w:t xml:space="preserve">. </w:t>
      </w:r>
      <w:r>
        <w:rPr>
          <w:rFonts w:cs="Times New Roman"/>
          <w:sz w:val="22"/>
          <w:szCs w:val="22"/>
        </w:rPr>
        <w:t>A fail-safe option will not be available for this mid-term.</w:t>
      </w:r>
    </w:p>
    <w:p w14:paraId="1E50064B" w14:textId="23E0BC94" w:rsidR="00D42DBB" w:rsidRDefault="00D42DBB" w:rsidP="00D42DBB">
      <w:pPr>
        <w:pStyle w:val="NoSpacing"/>
        <w:ind w:left="720"/>
        <w:jc w:val="both"/>
        <w:rPr>
          <w:rFonts w:cs="Times New Roman"/>
          <w:sz w:val="22"/>
          <w:szCs w:val="22"/>
        </w:rPr>
      </w:pPr>
      <w:r w:rsidRPr="00BB1B45">
        <w:rPr>
          <w:rFonts w:cs="Times New Roman"/>
          <w:b/>
          <w:bCs/>
          <w:sz w:val="22"/>
          <w:szCs w:val="22"/>
        </w:rPr>
        <w:t>Practice</w:t>
      </w:r>
      <w:r>
        <w:rPr>
          <w:rFonts w:cs="Times New Roman"/>
          <w:sz w:val="22"/>
          <w:szCs w:val="22"/>
        </w:rPr>
        <w:t xml:space="preserve"> – a practice bank of questions will be provided in early March. Additional exam-like questions will be provided during your tutorials.</w:t>
      </w:r>
    </w:p>
    <w:p w14:paraId="060FF71B" w14:textId="77777777" w:rsidR="00AF53D5" w:rsidRDefault="00AF53D5" w:rsidP="00734C88">
      <w:pPr>
        <w:pStyle w:val="NoSpacing"/>
        <w:ind w:left="720"/>
        <w:jc w:val="both"/>
        <w:rPr>
          <w:rFonts w:cs="Times New Roman"/>
          <w:b/>
          <w:bCs/>
          <w:sz w:val="22"/>
          <w:szCs w:val="22"/>
        </w:rPr>
      </w:pPr>
    </w:p>
    <w:p w14:paraId="2234B7BC" w14:textId="77777777" w:rsidR="00030C88" w:rsidRDefault="00030C88" w:rsidP="00734C88">
      <w:pPr>
        <w:pStyle w:val="NoSpacing"/>
        <w:ind w:left="720"/>
        <w:jc w:val="both"/>
        <w:rPr>
          <w:rFonts w:cs="Times New Roman"/>
          <w:b/>
          <w:bCs/>
          <w:sz w:val="22"/>
          <w:szCs w:val="22"/>
        </w:rPr>
      </w:pPr>
    </w:p>
    <w:p w14:paraId="3A7E3EDA" w14:textId="35E1F61E" w:rsidR="001F0F60" w:rsidRPr="00CB1810" w:rsidRDefault="001F0F60" w:rsidP="001F0F60">
      <w:pPr>
        <w:jc w:val="both"/>
        <w:rPr>
          <w:rFonts w:cs="Times New Roman"/>
          <w:bCs/>
          <w:sz w:val="22"/>
          <w:szCs w:val="22"/>
        </w:rPr>
      </w:pPr>
      <w:r w:rsidRPr="00CB1810">
        <w:rPr>
          <w:rFonts w:cs="Times New Roman"/>
          <w:b/>
          <w:sz w:val="22"/>
          <w:szCs w:val="22"/>
        </w:rPr>
        <w:t>1</w:t>
      </w:r>
      <w:r>
        <w:rPr>
          <w:rFonts w:cs="Times New Roman"/>
          <w:b/>
          <w:sz w:val="22"/>
          <w:szCs w:val="22"/>
        </w:rPr>
        <w:t>2</w:t>
      </w:r>
      <w:r w:rsidRPr="00CB1810">
        <w:rPr>
          <w:rFonts w:cs="Times New Roman"/>
          <w:b/>
          <w:sz w:val="22"/>
          <w:szCs w:val="22"/>
        </w:rPr>
        <w:t>.</w:t>
      </w:r>
      <w:r w:rsidRPr="00CB1810">
        <w:rPr>
          <w:rFonts w:cs="Times New Roman"/>
          <w:b/>
          <w:sz w:val="22"/>
          <w:szCs w:val="22"/>
        </w:rPr>
        <w:tab/>
      </w:r>
      <w:r w:rsidRPr="00CB1810">
        <w:rPr>
          <w:rFonts w:cs="Times New Roman"/>
          <w:b/>
          <w:sz w:val="22"/>
          <w:szCs w:val="22"/>
          <w:u w:val="single"/>
        </w:rPr>
        <w:t>STUDENT EVALUATION OF TEACHING</w:t>
      </w:r>
    </w:p>
    <w:p w14:paraId="183DF828" w14:textId="77777777" w:rsidR="001F0F60" w:rsidRPr="00CB1810" w:rsidRDefault="001F0F60" w:rsidP="001F0F60">
      <w:pPr>
        <w:ind w:left="720"/>
        <w:jc w:val="both"/>
        <w:rPr>
          <w:sz w:val="22"/>
          <w:szCs w:val="22"/>
        </w:rPr>
      </w:pPr>
    </w:p>
    <w:p w14:paraId="1C65CA89" w14:textId="77777777" w:rsidR="001F0F60" w:rsidRDefault="001F0F60" w:rsidP="001F0F60">
      <w:pPr>
        <w:ind w:left="720"/>
        <w:jc w:val="both"/>
        <w:rPr>
          <w:sz w:val="22"/>
          <w:szCs w:val="22"/>
        </w:rPr>
      </w:pPr>
      <w:r w:rsidRPr="00CB1810">
        <w:rPr>
          <w:sz w:val="22"/>
          <w:szCs w:val="22"/>
        </w:rPr>
        <w:t>A new survey instrument known as Student Perceptions of Teaching (SPT) will replace the old Student Evaluation of Teaching (SET) survey effective in the Fall 2024 semester.  In accordance with Senate Bylaws 54, and 55, you will be provided with 15 minutes to complete the STPs online at the beginning of one regular class session within the last 2 weeks of scheduled classes.</w:t>
      </w:r>
    </w:p>
    <w:p w14:paraId="226D4F8E" w14:textId="77777777" w:rsidR="00B44D4F" w:rsidRDefault="00B44D4F" w:rsidP="001F0F60">
      <w:pPr>
        <w:ind w:left="720"/>
        <w:jc w:val="both"/>
        <w:rPr>
          <w:sz w:val="22"/>
          <w:szCs w:val="22"/>
        </w:rPr>
      </w:pPr>
    </w:p>
    <w:p w14:paraId="6F17611E" w14:textId="77777777" w:rsidR="00D42DBB" w:rsidRDefault="00D42DBB" w:rsidP="001F0F60">
      <w:pPr>
        <w:ind w:left="720"/>
        <w:jc w:val="both"/>
        <w:rPr>
          <w:sz w:val="22"/>
          <w:szCs w:val="22"/>
        </w:rPr>
      </w:pPr>
    </w:p>
    <w:p w14:paraId="3269F876" w14:textId="067EDAFE" w:rsidR="00B44D4F" w:rsidRDefault="00B44D4F" w:rsidP="00B44D4F">
      <w:pPr>
        <w:jc w:val="both"/>
        <w:rPr>
          <w:sz w:val="22"/>
          <w:szCs w:val="22"/>
        </w:rPr>
      </w:pPr>
      <w:r>
        <w:rPr>
          <w:b/>
          <w:bCs/>
          <w:sz w:val="22"/>
          <w:szCs w:val="22"/>
        </w:rPr>
        <w:t>13.</w:t>
      </w:r>
      <w:r>
        <w:rPr>
          <w:b/>
          <w:bCs/>
          <w:sz w:val="22"/>
          <w:szCs w:val="22"/>
        </w:rPr>
        <w:tab/>
      </w:r>
      <w:r w:rsidR="00F117BD">
        <w:rPr>
          <w:b/>
          <w:bCs/>
          <w:sz w:val="22"/>
          <w:szCs w:val="22"/>
          <w:u w:val="single"/>
        </w:rPr>
        <w:t>USE OF GENERATIVE ARTIFICIAL INTELLIGENCE (AI)</w:t>
      </w:r>
    </w:p>
    <w:p w14:paraId="6CA47215" w14:textId="77777777" w:rsidR="00F117BD" w:rsidRDefault="00F117BD" w:rsidP="00B44D4F">
      <w:pPr>
        <w:jc w:val="both"/>
        <w:rPr>
          <w:sz w:val="22"/>
          <w:szCs w:val="22"/>
        </w:rPr>
      </w:pPr>
    </w:p>
    <w:p w14:paraId="6FC633AD" w14:textId="41C558E1" w:rsidR="002433EC" w:rsidRPr="00761C18" w:rsidRDefault="00761C18" w:rsidP="00F117BD">
      <w:pPr>
        <w:ind w:left="720"/>
        <w:jc w:val="both"/>
        <w:rPr>
          <w:sz w:val="22"/>
          <w:szCs w:val="22"/>
        </w:rPr>
      </w:pPr>
      <w:r w:rsidRPr="00761C18">
        <w:rPr>
          <w:sz w:val="22"/>
          <w:szCs w:val="22"/>
        </w:rPr>
        <w:t xml:space="preserve">Generative AI is technology that creates human-like content – including text, images, video and computer code – by identifying pattens in large quantities of training data, and then creates original material that has similar characteristics. </w:t>
      </w:r>
      <w:r w:rsidR="002433EC" w:rsidRPr="002433EC">
        <w:rPr>
          <w:sz w:val="22"/>
          <w:szCs w:val="22"/>
        </w:rPr>
        <w:t xml:space="preserve">The use of generative artificial intelligence tools is strictly prohibited in </w:t>
      </w:r>
      <w:r w:rsidR="005656EE">
        <w:rPr>
          <w:sz w:val="22"/>
          <w:szCs w:val="22"/>
        </w:rPr>
        <w:t xml:space="preserve">the Bystander critical reflection piece. </w:t>
      </w:r>
      <w:r w:rsidR="002433EC" w:rsidRPr="002433EC">
        <w:rPr>
          <w:sz w:val="22"/>
          <w:szCs w:val="22"/>
        </w:rPr>
        <w:t>This includes ChatGPT, Google Gemini, Claude, Jenni, Github Co-pilot, DaLL-E, and Midjourney, and other artificial intelligence tools. Use of unauthorized aids constitutes academic misconduct and may be subject to discipline under Bylaw 31: Academic Integrity.</w:t>
      </w:r>
    </w:p>
    <w:p w14:paraId="0A47F9E4" w14:textId="4FEDE83E" w:rsidR="00075BCF" w:rsidRPr="00734C88" w:rsidRDefault="001F0F60" w:rsidP="00734C88">
      <w:pPr>
        <w:widowControl/>
        <w:autoSpaceDE/>
        <w:autoSpaceDN/>
        <w:adjustRightInd/>
        <w:spacing w:after="200" w:line="276" w:lineRule="auto"/>
        <w:rPr>
          <w:rFonts w:cs="Times New Roman"/>
          <w:sz w:val="22"/>
          <w:szCs w:val="22"/>
        </w:rPr>
      </w:pPr>
      <w:r>
        <w:rPr>
          <w:rFonts w:cs="Times New Roman"/>
          <w:sz w:val="22"/>
          <w:szCs w:val="22"/>
        </w:rPr>
        <w:br w:type="page"/>
      </w:r>
      <w:r w:rsidR="000A392E" w:rsidRPr="00084B7E">
        <w:rPr>
          <w:b/>
          <w:sz w:val="22"/>
          <w:szCs w:val="28"/>
        </w:rPr>
        <w:lastRenderedPageBreak/>
        <w:t>1</w:t>
      </w:r>
      <w:r w:rsidR="00692432">
        <w:rPr>
          <w:b/>
          <w:sz w:val="22"/>
          <w:szCs w:val="28"/>
        </w:rPr>
        <w:t>4</w:t>
      </w:r>
      <w:r w:rsidR="00CB64A3" w:rsidRPr="00084B7E">
        <w:rPr>
          <w:b/>
          <w:sz w:val="22"/>
          <w:szCs w:val="28"/>
        </w:rPr>
        <w:t xml:space="preserve">.  </w:t>
      </w:r>
      <w:r w:rsidR="00075BCF" w:rsidRPr="00084B7E">
        <w:rPr>
          <w:b/>
          <w:sz w:val="22"/>
          <w:szCs w:val="28"/>
          <w:u w:val="single"/>
        </w:rPr>
        <w:t>READINGS</w:t>
      </w:r>
    </w:p>
    <w:tbl>
      <w:tblPr>
        <w:tblStyle w:val="TableGrid"/>
        <w:tblW w:w="11341" w:type="dxa"/>
        <w:tblInd w:w="-856" w:type="dxa"/>
        <w:tblLayout w:type="fixed"/>
        <w:tblLook w:val="04A0" w:firstRow="1" w:lastRow="0" w:firstColumn="1" w:lastColumn="0" w:noHBand="0" w:noVBand="1"/>
      </w:tblPr>
      <w:tblGrid>
        <w:gridCol w:w="2269"/>
        <w:gridCol w:w="1276"/>
        <w:gridCol w:w="1134"/>
        <w:gridCol w:w="1701"/>
        <w:gridCol w:w="4252"/>
        <w:gridCol w:w="284"/>
        <w:gridCol w:w="425"/>
      </w:tblGrid>
      <w:tr w:rsidR="00AA733C" w:rsidRPr="000A568D" w14:paraId="7A6E80B7" w14:textId="77777777" w:rsidTr="00EE6A6A">
        <w:tc>
          <w:tcPr>
            <w:tcW w:w="2269" w:type="dxa"/>
          </w:tcPr>
          <w:p w14:paraId="59A19CD6" w14:textId="1881FB07" w:rsidR="00AA733C" w:rsidRPr="000A568D" w:rsidRDefault="002A3FC0" w:rsidP="00FE216E">
            <w:pPr>
              <w:pStyle w:val="NoSpacing"/>
              <w:rPr>
                <w:rFonts w:ascii="Georgia" w:hAnsi="Georgia" w:cs="Times New Roman"/>
                <w:b/>
              </w:rPr>
            </w:pPr>
            <w:r>
              <w:rPr>
                <w:rFonts w:ascii="Georgia" w:hAnsi="Georgia" w:cs="Times New Roman"/>
                <w:b/>
              </w:rPr>
              <w:t xml:space="preserve">Part I </w:t>
            </w:r>
            <w:r w:rsidR="00D25291">
              <w:rPr>
                <w:rFonts w:ascii="Georgia" w:hAnsi="Georgia" w:cs="Times New Roman"/>
                <w:b/>
              </w:rPr>
              <w:t>–</w:t>
            </w:r>
            <w:r>
              <w:rPr>
                <w:rFonts w:ascii="Georgia" w:hAnsi="Georgia" w:cs="Times New Roman"/>
                <w:b/>
              </w:rPr>
              <w:t xml:space="preserve"> Introduction</w:t>
            </w:r>
          </w:p>
        </w:tc>
        <w:tc>
          <w:tcPr>
            <w:tcW w:w="1276" w:type="dxa"/>
          </w:tcPr>
          <w:p w14:paraId="280A9F60" w14:textId="5300F0C9" w:rsidR="00AA733C" w:rsidRPr="000A568D" w:rsidRDefault="00AA733C" w:rsidP="00FE216E">
            <w:pPr>
              <w:pStyle w:val="NoSpacing"/>
              <w:rPr>
                <w:rFonts w:ascii="Georgia" w:hAnsi="Georgia" w:cs="Times New Roman"/>
                <w:b/>
              </w:rPr>
            </w:pPr>
            <w:r w:rsidRPr="000A568D">
              <w:rPr>
                <w:rFonts w:ascii="Georgia" w:hAnsi="Georgia" w:cs="Times New Roman"/>
                <w:b/>
              </w:rPr>
              <w:t>Date</w:t>
            </w:r>
          </w:p>
        </w:tc>
        <w:tc>
          <w:tcPr>
            <w:tcW w:w="1134" w:type="dxa"/>
          </w:tcPr>
          <w:p w14:paraId="3A90F35A" w14:textId="0AC6DF9A" w:rsidR="00AA733C" w:rsidRPr="000A568D" w:rsidRDefault="00AA733C" w:rsidP="00FE216E">
            <w:pPr>
              <w:pStyle w:val="NoSpacing"/>
              <w:rPr>
                <w:rFonts w:ascii="Georgia" w:hAnsi="Georgia" w:cs="Times New Roman"/>
                <w:b/>
              </w:rPr>
            </w:pPr>
            <w:r w:rsidRPr="000A568D">
              <w:rPr>
                <w:rFonts w:ascii="Georgia" w:hAnsi="Georgia" w:cs="Times New Roman"/>
                <w:b/>
              </w:rPr>
              <w:t>Pages</w:t>
            </w:r>
          </w:p>
        </w:tc>
        <w:tc>
          <w:tcPr>
            <w:tcW w:w="1701" w:type="dxa"/>
          </w:tcPr>
          <w:p w14:paraId="65D4967D" w14:textId="65798DBF" w:rsidR="00AA733C" w:rsidRPr="000A568D" w:rsidRDefault="00AA733C" w:rsidP="00FE216E">
            <w:pPr>
              <w:pStyle w:val="NoSpacing"/>
              <w:rPr>
                <w:rFonts w:ascii="Georgia" w:hAnsi="Georgia" w:cs="Times New Roman"/>
                <w:b/>
              </w:rPr>
            </w:pPr>
            <w:r w:rsidRPr="000A568D">
              <w:rPr>
                <w:rFonts w:ascii="Georgia" w:hAnsi="Georgia" w:cs="Times New Roman"/>
                <w:b/>
              </w:rPr>
              <w:t>Key Cases</w:t>
            </w:r>
          </w:p>
        </w:tc>
        <w:tc>
          <w:tcPr>
            <w:tcW w:w="4961" w:type="dxa"/>
            <w:gridSpan w:val="3"/>
          </w:tcPr>
          <w:p w14:paraId="279E2E9A" w14:textId="58D6C577" w:rsidR="00AA733C" w:rsidRPr="000A568D" w:rsidRDefault="00AA733C" w:rsidP="00FE216E">
            <w:pPr>
              <w:pStyle w:val="NoSpacing"/>
              <w:rPr>
                <w:rFonts w:ascii="Georgia" w:hAnsi="Georgia" w:cs="Times New Roman"/>
                <w:b/>
              </w:rPr>
            </w:pPr>
            <w:r w:rsidRPr="000A568D">
              <w:rPr>
                <w:rFonts w:ascii="Georgia" w:hAnsi="Georgia" w:cs="Times New Roman"/>
                <w:b/>
              </w:rPr>
              <w:t>Questions</w:t>
            </w:r>
          </w:p>
        </w:tc>
      </w:tr>
      <w:tr w:rsidR="00AA733C" w:rsidRPr="000A568D" w14:paraId="57C00D87" w14:textId="77777777" w:rsidTr="00EE6A6A">
        <w:trPr>
          <w:trHeight w:val="1140"/>
        </w:trPr>
        <w:tc>
          <w:tcPr>
            <w:tcW w:w="2269" w:type="dxa"/>
          </w:tcPr>
          <w:p w14:paraId="1652878C" w14:textId="0834C2D8" w:rsidR="00DD5F7F" w:rsidRDefault="00667A80" w:rsidP="00FE216E">
            <w:pPr>
              <w:pStyle w:val="NoSpacing"/>
              <w:rPr>
                <w:rFonts w:ascii="Georgia" w:hAnsi="Georgia" w:cs="Times New Roman"/>
                <w:b/>
              </w:rPr>
            </w:pPr>
            <w:r>
              <w:rPr>
                <w:rFonts w:ascii="Georgia" w:hAnsi="Georgia" w:cs="Times New Roman"/>
                <w:b/>
              </w:rPr>
              <w:t>Introduction &amp; Overview</w:t>
            </w:r>
          </w:p>
          <w:p w14:paraId="7C4CE436" w14:textId="725CE839" w:rsidR="00071A62" w:rsidRPr="000A568D" w:rsidRDefault="00071A62" w:rsidP="00FE216E">
            <w:pPr>
              <w:pStyle w:val="NoSpacing"/>
              <w:rPr>
                <w:rFonts w:ascii="Georgia" w:hAnsi="Georgia" w:cs="Times New Roman"/>
                <w:b/>
              </w:rPr>
            </w:pPr>
          </w:p>
        </w:tc>
        <w:tc>
          <w:tcPr>
            <w:tcW w:w="1276" w:type="dxa"/>
          </w:tcPr>
          <w:p w14:paraId="6EFEA3AC" w14:textId="77777777" w:rsidR="0081092B" w:rsidRDefault="0081092B" w:rsidP="00FE216E">
            <w:pPr>
              <w:pStyle w:val="NoSpacing"/>
              <w:rPr>
                <w:rFonts w:ascii="Georgia" w:hAnsi="Georgia" w:cs="Times New Roman"/>
                <w:b/>
                <w:bCs/>
              </w:rPr>
            </w:pPr>
            <w:r>
              <w:rPr>
                <w:rFonts w:ascii="Georgia" w:hAnsi="Georgia" w:cs="Times New Roman"/>
                <w:b/>
                <w:bCs/>
              </w:rPr>
              <w:t>Class #1</w:t>
            </w:r>
          </w:p>
          <w:p w14:paraId="2CDBF603" w14:textId="0465498D" w:rsidR="00BC3D74" w:rsidRPr="0081092B" w:rsidRDefault="006A1240" w:rsidP="00FE216E">
            <w:pPr>
              <w:pStyle w:val="NoSpacing"/>
              <w:rPr>
                <w:rFonts w:ascii="Georgia" w:hAnsi="Georgia" w:cs="Times New Roman"/>
                <w:b/>
                <w:bCs/>
              </w:rPr>
            </w:pPr>
            <w:r>
              <w:rPr>
                <w:rFonts w:ascii="Georgia" w:hAnsi="Georgia" w:cs="Times New Roman"/>
                <w:b/>
                <w:bCs/>
              </w:rPr>
              <w:t>(</w:t>
            </w:r>
            <w:r w:rsidR="0053088E">
              <w:rPr>
                <w:rFonts w:ascii="Georgia" w:hAnsi="Georgia" w:cs="Times New Roman"/>
                <w:b/>
                <w:bCs/>
              </w:rPr>
              <w:t>Sept 9</w:t>
            </w:r>
            <w:r>
              <w:rPr>
                <w:rFonts w:ascii="Georgia" w:hAnsi="Georgia" w:cs="Times New Roman"/>
                <w:b/>
                <w:bCs/>
              </w:rPr>
              <w:t>)</w:t>
            </w:r>
          </w:p>
        </w:tc>
        <w:tc>
          <w:tcPr>
            <w:tcW w:w="1134" w:type="dxa"/>
          </w:tcPr>
          <w:p w14:paraId="7A945D27" w14:textId="50FC1EB1" w:rsidR="00A40BBA" w:rsidRDefault="00A40BBA" w:rsidP="00FE216E">
            <w:pPr>
              <w:pStyle w:val="NoSpacing"/>
              <w:rPr>
                <w:rFonts w:ascii="Georgia" w:hAnsi="Georgia" w:cs="Times New Roman"/>
              </w:rPr>
            </w:pPr>
            <w:r>
              <w:rPr>
                <w:rFonts w:ascii="Georgia" w:hAnsi="Georgia" w:cs="Times New Roman"/>
              </w:rPr>
              <w:t>Preface (</w:t>
            </w:r>
            <w:r w:rsidR="001B385D">
              <w:rPr>
                <w:rFonts w:ascii="Georgia" w:hAnsi="Georgia" w:cs="Times New Roman"/>
              </w:rPr>
              <w:t>v-vi</w:t>
            </w:r>
            <w:r>
              <w:rPr>
                <w:rFonts w:ascii="Georgia" w:hAnsi="Georgia" w:cs="Times New Roman"/>
              </w:rPr>
              <w:t>)</w:t>
            </w:r>
          </w:p>
          <w:p w14:paraId="492A76C2" w14:textId="3536B1CF" w:rsidR="006D1689" w:rsidRDefault="006D1689" w:rsidP="00FE216E">
            <w:pPr>
              <w:pStyle w:val="NoSpacing"/>
              <w:rPr>
                <w:rFonts w:ascii="Georgia" w:hAnsi="Georgia" w:cs="Times New Roman"/>
              </w:rPr>
            </w:pPr>
            <w:r>
              <w:rPr>
                <w:rFonts w:ascii="Georgia" w:hAnsi="Georgia" w:cs="Times New Roman"/>
              </w:rPr>
              <w:t>2-</w:t>
            </w:r>
            <w:r w:rsidR="00AF27FD">
              <w:rPr>
                <w:rFonts w:ascii="Georgia" w:hAnsi="Georgia" w:cs="Times New Roman"/>
              </w:rPr>
              <w:t>7</w:t>
            </w:r>
            <w:r>
              <w:rPr>
                <w:rFonts w:ascii="Georgia" w:hAnsi="Georgia" w:cs="Times New Roman"/>
              </w:rPr>
              <w:t xml:space="preserve"> </w:t>
            </w:r>
          </w:p>
          <w:p w14:paraId="0D799773" w14:textId="7E3308E0" w:rsidR="00A72698" w:rsidRPr="000A568D" w:rsidRDefault="00A72698" w:rsidP="00FE216E">
            <w:pPr>
              <w:pStyle w:val="NoSpacing"/>
              <w:rPr>
                <w:rFonts w:ascii="Georgia" w:hAnsi="Georgia" w:cs="Times New Roman"/>
              </w:rPr>
            </w:pPr>
          </w:p>
        </w:tc>
        <w:tc>
          <w:tcPr>
            <w:tcW w:w="1701" w:type="dxa"/>
          </w:tcPr>
          <w:p w14:paraId="0CB3DFC3" w14:textId="6D15C6D6" w:rsidR="00AA733C" w:rsidRPr="0037156E" w:rsidRDefault="00AA733C" w:rsidP="00FE216E">
            <w:pPr>
              <w:pStyle w:val="NoSpacing"/>
              <w:rPr>
                <w:rFonts w:ascii="Georgia" w:hAnsi="Georgia" w:cs="Times New Roman"/>
              </w:rPr>
            </w:pPr>
          </w:p>
        </w:tc>
        <w:tc>
          <w:tcPr>
            <w:tcW w:w="4961" w:type="dxa"/>
            <w:gridSpan w:val="3"/>
          </w:tcPr>
          <w:p w14:paraId="7D8A9D41" w14:textId="3EDF2D7A" w:rsidR="00AA733C" w:rsidRPr="000A568D" w:rsidRDefault="00AA733C" w:rsidP="00FE216E">
            <w:pPr>
              <w:pStyle w:val="NoSpacing"/>
              <w:rPr>
                <w:rFonts w:ascii="Georgia" w:hAnsi="Georgia" w:cs="Times New Roman"/>
              </w:rPr>
            </w:pPr>
            <w:r w:rsidRPr="000A568D">
              <w:rPr>
                <w:rFonts w:ascii="Georgia" w:hAnsi="Georgia" w:cs="Times New Roman"/>
              </w:rPr>
              <w:t>What is this course about? What do you hope to get out of it?</w:t>
            </w:r>
          </w:p>
          <w:p w14:paraId="6B9BEC2B" w14:textId="5D2F838F" w:rsidR="00DD5F7F" w:rsidRPr="000A568D" w:rsidRDefault="00DD5F7F" w:rsidP="00FE216E">
            <w:pPr>
              <w:pStyle w:val="NoSpacing"/>
              <w:rPr>
                <w:rFonts w:ascii="Georgia" w:hAnsi="Georgia" w:cs="Times New Roman"/>
              </w:rPr>
            </w:pPr>
          </w:p>
        </w:tc>
      </w:tr>
      <w:tr w:rsidR="00667A80" w:rsidRPr="000A568D" w14:paraId="74E31698" w14:textId="77777777" w:rsidTr="00EE6A6A">
        <w:tc>
          <w:tcPr>
            <w:tcW w:w="2269" w:type="dxa"/>
          </w:tcPr>
          <w:p w14:paraId="66A3EC68" w14:textId="0950E24B" w:rsidR="00667A80" w:rsidRDefault="00E86CD8" w:rsidP="00FE216E">
            <w:pPr>
              <w:pStyle w:val="NoSpacing"/>
              <w:rPr>
                <w:rFonts w:ascii="Georgia" w:hAnsi="Georgia" w:cs="Times New Roman"/>
                <w:b/>
              </w:rPr>
            </w:pPr>
            <w:r>
              <w:rPr>
                <w:rFonts w:ascii="Georgia" w:hAnsi="Georgia" w:cs="Times New Roman"/>
                <w:b/>
              </w:rPr>
              <w:t>Judicial Review - Precedent</w:t>
            </w:r>
          </w:p>
        </w:tc>
        <w:tc>
          <w:tcPr>
            <w:tcW w:w="1276" w:type="dxa"/>
          </w:tcPr>
          <w:p w14:paraId="0BCFFB3F" w14:textId="77777777" w:rsidR="00667A80" w:rsidRDefault="00E86CD8" w:rsidP="00FE216E">
            <w:pPr>
              <w:pStyle w:val="NoSpacing"/>
              <w:rPr>
                <w:rFonts w:ascii="Georgia" w:hAnsi="Georgia" w:cs="Times New Roman"/>
                <w:b/>
                <w:bCs/>
              </w:rPr>
            </w:pPr>
            <w:r>
              <w:rPr>
                <w:rFonts w:ascii="Georgia" w:hAnsi="Georgia" w:cs="Times New Roman"/>
                <w:b/>
                <w:bCs/>
              </w:rPr>
              <w:t>Class #2</w:t>
            </w:r>
          </w:p>
          <w:p w14:paraId="39B14506" w14:textId="59748AC4" w:rsidR="0053088E" w:rsidRPr="00E86CD8" w:rsidRDefault="001D3655" w:rsidP="00FE216E">
            <w:pPr>
              <w:pStyle w:val="NoSpacing"/>
              <w:rPr>
                <w:rFonts w:ascii="Georgia" w:hAnsi="Georgia" w:cs="Times New Roman"/>
                <w:b/>
                <w:bCs/>
              </w:rPr>
            </w:pPr>
            <w:r>
              <w:rPr>
                <w:rFonts w:ascii="Georgia" w:hAnsi="Georgia" w:cs="Times New Roman"/>
                <w:b/>
                <w:bCs/>
              </w:rPr>
              <w:t>(</w:t>
            </w:r>
            <w:r w:rsidR="0053088E">
              <w:rPr>
                <w:rFonts w:ascii="Georgia" w:hAnsi="Georgia" w:cs="Times New Roman"/>
                <w:b/>
                <w:bCs/>
              </w:rPr>
              <w:t>Sept 16</w:t>
            </w:r>
            <w:r>
              <w:rPr>
                <w:rFonts w:ascii="Georgia" w:hAnsi="Georgia" w:cs="Times New Roman"/>
                <w:b/>
                <w:bCs/>
              </w:rPr>
              <w:t>)</w:t>
            </w:r>
          </w:p>
        </w:tc>
        <w:tc>
          <w:tcPr>
            <w:tcW w:w="1134" w:type="dxa"/>
          </w:tcPr>
          <w:p w14:paraId="60B1B897" w14:textId="29EF24A0" w:rsidR="00667A80" w:rsidRDefault="00E86CD8" w:rsidP="00FE216E">
            <w:pPr>
              <w:pStyle w:val="NoSpacing"/>
              <w:rPr>
                <w:rFonts w:ascii="Georgia" w:hAnsi="Georgia" w:cs="Times New Roman"/>
              </w:rPr>
            </w:pPr>
            <w:r>
              <w:rPr>
                <w:rFonts w:ascii="Georgia" w:hAnsi="Georgia" w:cs="Times New Roman"/>
              </w:rPr>
              <w:t>BS</w:t>
            </w:r>
          </w:p>
        </w:tc>
        <w:tc>
          <w:tcPr>
            <w:tcW w:w="1701" w:type="dxa"/>
          </w:tcPr>
          <w:p w14:paraId="4F80C59A" w14:textId="48DB62F1" w:rsidR="00667A80" w:rsidRDefault="001A357A" w:rsidP="00FE216E">
            <w:pPr>
              <w:pStyle w:val="NoSpacing"/>
              <w:rPr>
                <w:rFonts w:ascii="Georgia" w:hAnsi="Georgia" w:cs="Times New Roman"/>
              </w:rPr>
            </w:pPr>
            <w:r>
              <w:rPr>
                <w:rFonts w:ascii="Georgia" w:hAnsi="Georgia" w:cs="Times New Roman"/>
                <w:i/>
                <w:iCs/>
              </w:rPr>
              <w:t>R v Kirkpatrick</w:t>
            </w:r>
            <w:r>
              <w:rPr>
                <w:rFonts w:ascii="Georgia" w:hAnsi="Georgia" w:cs="Times New Roman"/>
              </w:rPr>
              <w:t xml:space="preserve"> </w:t>
            </w:r>
          </w:p>
          <w:p w14:paraId="43696C3B" w14:textId="04821A81" w:rsidR="001A357A" w:rsidRDefault="00F77F2C" w:rsidP="00FE216E">
            <w:pPr>
              <w:pStyle w:val="NoSpacing"/>
              <w:rPr>
                <w:rFonts w:ascii="Georgia" w:hAnsi="Georgia" w:cs="Times New Roman"/>
              </w:rPr>
            </w:pPr>
            <w:r>
              <w:rPr>
                <w:rFonts w:ascii="Georgia" w:hAnsi="Georgia" w:cs="Times New Roman"/>
                <w:i/>
                <w:iCs/>
              </w:rPr>
              <w:t>Canada (AG) v Bedford</w:t>
            </w:r>
          </w:p>
          <w:p w14:paraId="1D0368A7" w14:textId="0F825844" w:rsidR="00F77F2C" w:rsidRPr="004F0433" w:rsidRDefault="00F77F2C" w:rsidP="00FE216E">
            <w:pPr>
              <w:pStyle w:val="NoSpacing"/>
              <w:rPr>
                <w:rFonts w:ascii="Georgia" w:hAnsi="Georgia" w:cs="Times New Roman"/>
              </w:rPr>
            </w:pPr>
          </w:p>
        </w:tc>
        <w:tc>
          <w:tcPr>
            <w:tcW w:w="4961" w:type="dxa"/>
            <w:gridSpan w:val="3"/>
          </w:tcPr>
          <w:p w14:paraId="2439D244" w14:textId="585F79BA" w:rsidR="00AD38F1" w:rsidRDefault="00AD38F1" w:rsidP="00FE216E">
            <w:pPr>
              <w:pStyle w:val="NoSpacing"/>
              <w:rPr>
                <w:rFonts w:ascii="Georgia" w:hAnsi="Georgia" w:cs="Times New Roman"/>
              </w:rPr>
            </w:pPr>
            <w:r>
              <w:rPr>
                <w:rFonts w:ascii="Georgia" w:hAnsi="Georgia" w:cs="Times New Roman"/>
              </w:rPr>
              <w:t>What is the role of an Apex court?</w:t>
            </w:r>
          </w:p>
          <w:p w14:paraId="26D28272" w14:textId="10E4E453" w:rsidR="00667A80" w:rsidRPr="000A568D" w:rsidRDefault="00AF27FD" w:rsidP="00792730">
            <w:pPr>
              <w:pStyle w:val="NoSpacing"/>
              <w:rPr>
                <w:rFonts w:ascii="Georgia" w:hAnsi="Georgia" w:cs="Times New Roman"/>
              </w:rPr>
            </w:pPr>
            <w:r>
              <w:rPr>
                <w:rFonts w:ascii="Georgia" w:hAnsi="Georgia" w:cs="Times New Roman"/>
              </w:rPr>
              <w:t xml:space="preserve">What is </w:t>
            </w:r>
            <w:r w:rsidR="00086591">
              <w:rPr>
                <w:rFonts w:ascii="Georgia" w:hAnsi="Georgia" w:cs="Times New Roman"/>
                <w:i/>
                <w:iCs/>
              </w:rPr>
              <w:t>stare decisis</w:t>
            </w:r>
            <w:r>
              <w:rPr>
                <w:rFonts w:ascii="Georgia" w:hAnsi="Georgia" w:cs="Times New Roman"/>
              </w:rPr>
              <w:t>?</w:t>
            </w:r>
            <w:r w:rsidR="00430DBD">
              <w:rPr>
                <w:rFonts w:ascii="Georgia" w:hAnsi="Georgia" w:cs="Times New Roman"/>
              </w:rPr>
              <w:t xml:space="preserve"> What is </w:t>
            </w:r>
            <w:r w:rsidR="00334566">
              <w:rPr>
                <w:rFonts w:ascii="Georgia" w:hAnsi="Georgia" w:cs="Times New Roman"/>
              </w:rPr>
              <w:t>its</w:t>
            </w:r>
            <w:r w:rsidR="00430DBD">
              <w:rPr>
                <w:rFonts w:ascii="Georgia" w:hAnsi="Georgia" w:cs="Times New Roman"/>
              </w:rPr>
              <w:t xml:space="preserve"> purpose</w:t>
            </w:r>
            <w:r w:rsidR="00334566">
              <w:rPr>
                <w:rFonts w:ascii="Georgia" w:hAnsi="Georgia" w:cs="Times New Roman"/>
              </w:rPr>
              <w:t>?</w:t>
            </w:r>
            <w:r w:rsidR="00430DBD">
              <w:rPr>
                <w:rFonts w:ascii="Georgia" w:hAnsi="Georgia" w:cs="Times New Roman"/>
              </w:rPr>
              <w:t xml:space="preserve"> What is the difference between the </w:t>
            </w:r>
            <w:r w:rsidR="00430DBD" w:rsidRPr="00792730">
              <w:rPr>
                <w:rFonts w:ascii="Georgia" w:hAnsi="Georgia" w:cs="Times New Roman"/>
                <w:i/>
                <w:iCs/>
              </w:rPr>
              <w:t xml:space="preserve">ratio </w:t>
            </w:r>
            <w:r w:rsidR="00430DBD">
              <w:rPr>
                <w:rFonts w:ascii="Georgia" w:hAnsi="Georgia" w:cs="Times New Roman"/>
              </w:rPr>
              <w:t xml:space="preserve">of a case and </w:t>
            </w:r>
            <w:r w:rsidR="00430DBD" w:rsidRPr="00792730">
              <w:rPr>
                <w:rFonts w:ascii="Georgia" w:hAnsi="Georgia" w:cs="Times New Roman"/>
                <w:i/>
                <w:iCs/>
              </w:rPr>
              <w:t>obiter</w:t>
            </w:r>
            <w:r w:rsidR="00430DBD">
              <w:rPr>
                <w:rFonts w:ascii="Georgia" w:hAnsi="Georgia" w:cs="Times New Roman"/>
              </w:rPr>
              <w:t>?</w:t>
            </w:r>
            <w:r w:rsidR="00AD38F1">
              <w:rPr>
                <w:rFonts w:ascii="Georgia" w:hAnsi="Georgia" w:cs="Times New Roman"/>
              </w:rPr>
              <w:t xml:space="preserve"> How broadly or narrowly should the ratio of a case be read?</w:t>
            </w:r>
            <w:r w:rsidR="00792730">
              <w:rPr>
                <w:rFonts w:ascii="Georgia" w:hAnsi="Georgia" w:cs="Times New Roman"/>
              </w:rPr>
              <w:t xml:space="preserve"> What is “restrictive distinguishing? </w:t>
            </w:r>
            <w:r w:rsidR="00430DBD">
              <w:rPr>
                <w:rFonts w:ascii="Georgia" w:hAnsi="Georgia" w:cs="Times New Roman"/>
              </w:rPr>
              <w:t>When can precedent be set aside?</w:t>
            </w:r>
          </w:p>
        </w:tc>
      </w:tr>
      <w:tr w:rsidR="00125866" w:rsidRPr="000A568D" w14:paraId="53D16C21" w14:textId="77777777" w:rsidTr="00EE6A6A">
        <w:tc>
          <w:tcPr>
            <w:tcW w:w="2269" w:type="dxa"/>
          </w:tcPr>
          <w:p w14:paraId="2B1443B6" w14:textId="41CE41A4" w:rsidR="0033063B" w:rsidRDefault="001D1E8F" w:rsidP="00FE216E">
            <w:pPr>
              <w:pStyle w:val="NoSpacing"/>
              <w:rPr>
                <w:rFonts w:ascii="Georgia" w:hAnsi="Georgia" w:cs="Times New Roman"/>
                <w:b/>
              </w:rPr>
            </w:pPr>
            <w:r>
              <w:rPr>
                <w:rFonts w:ascii="Georgia" w:hAnsi="Georgia" w:cs="Times New Roman"/>
                <w:b/>
              </w:rPr>
              <w:t xml:space="preserve">Part II – </w:t>
            </w:r>
          </w:p>
          <w:p w14:paraId="79A8FE99" w14:textId="25BB5C87" w:rsidR="00C75141" w:rsidRDefault="00125866" w:rsidP="00FE216E">
            <w:pPr>
              <w:pStyle w:val="NoSpacing"/>
              <w:rPr>
                <w:rFonts w:ascii="Georgia" w:hAnsi="Georgia" w:cs="Times New Roman"/>
                <w:b/>
              </w:rPr>
            </w:pPr>
            <w:r>
              <w:rPr>
                <w:rFonts w:ascii="Georgia" w:hAnsi="Georgia" w:cs="Times New Roman"/>
                <w:b/>
              </w:rPr>
              <w:t xml:space="preserve">Jurisdiction </w:t>
            </w:r>
            <w:r w:rsidR="00C75141">
              <w:rPr>
                <w:rFonts w:ascii="Georgia" w:hAnsi="Georgia" w:cs="Times New Roman"/>
                <w:b/>
              </w:rPr>
              <w:t>– Constitutional Law</w:t>
            </w:r>
          </w:p>
          <w:p w14:paraId="0CBC5648" w14:textId="74E4694F" w:rsidR="00125866" w:rsidRDefault="00125866" w:rsidP="00FE216E">
            <w:pPr>
              <w:pStyle w:val="NoSpacing"/>
              <w:rPr>
                <w:rFonts w:ascii="Georgia" w:hAnsi="Georgia" w:cs="Times New Roman"/>
                <w:b/>
              </w:rPr>
            </w:pPr>
            <w:r>
              <w:rPr>
                <w:rFonts w:ascii="Georgia" w:hAnsi="Georgia" w:cs="Times New Roman"/>
                <w:b/>
              </w:rPr>
              <w:t>(91(27)</w:t>
            </w:r>
            <w:r w:rsidR="00B43C3E">
              <w:rPr>
                <w:rFonts w:ascii="Georgia" w:hAnsi="Georgia" w:cs="Times New Roman"/>
                <w:b/>
              </w:rPr>
              <w:t xml:space="preserve"> </w:t>
            </w:r>
            <w:r w:rsidR="00083BA4">
              <w:rPr>
                <w:rFonts w:ascii="Georgia" w:hAnsi="Georgia" w:cs="Times New Roman"/>
                <w:b/>
              </w:rPr>
              <w:t xml:space="preserve"> </w:t>
            </w:r>
            <w:r w:rsidR="00495059" w:rsidRPr="00495059">
              <w:rPr>
                <w:rFonts w:ascii="Georgia" w:hAnsi="Georgia" w:cs="Times New Roman"/>
                <w:b/>
                <w:i/>
                <w:iCs/>
              </w:rPr>
              <w:t>Constitution Act, 1867</w:t>
            </w:r>
            <w:r w:rsidR="00495059">
              <w:rPr>
                <w:rFonts w:ascii="Georgia" w:hAnsi="Georgia" w:cs="Times New Roman"/>
                <w:b/>
              </w:rPr>
              <w:t>)</w:t>
            </w:r>
            <w:r>
              <w:rPr>
                <w:rFonts w:ascii="Georgia" w:hAnsi="Georgia" w:cs="Times New Roman"/>
                <w:b/>
              </w:rPr>
              <w:t xml:space="preserve"> </w:t>
            </w:r>
            <w:r w:rsidR="00A23DD7">
              <w:rPr>
                <w:rFonts w:ascii="Georgia" w:hAnsi="Georgia" w:cs="Times New Roman"/>
                <w:b/>
              </w:rPr>
              <w:t>&amp; section 7 (</w:t>
            </w:r>
            <w:r w:rsidR="00A23DD7" w:rsidRPr="00A23DD7">
              <w:rPr>
                <w:rFonts w:ascii="Georgia" w:hAnsi="Georgia" w:cs="Times New Roman"/>
                <w:b/>
                <w:i/>
                <w:iCs/>
              </w:rPr>
              <w:t>Charter of Rights &amp; Freedoms</w:t>
            </w:r>
            <w:r w:rsidR="00A23DD7">
              <w:rPr>
                <w:rFonts w:ascii="Georgia" w:hAnsi="Georgia" w:cs="Times New Roman"/>
                <w:b/>
              </w:rPr>
              <w:t xml:space="preserve"> (1982) </w:t>
            </w:r>
            <w:r>
              <w:rPr>
                <w:rFonts w:ascii="Georgia" w:hAnsi="Georgia" w:cs="Times New Roman"/>
                <w:b/>
              </w:rPr>
              <w:t>– True Crime</w:t>
            </w:r>
            <w:r w:rsidR="00C93A8A">
              <w:rPr>
                <w:rFonts w:ascii="Georgia" w:hAnsi="Georgia" w:cs="Times New Roman"/>
                <w:b/>
              </w:rPr>
              <w:t>s</w:t>
            </w:r>
          </w:p>
        </w:tc>
        <w:tc>
          <w:tcPr>
            <w:tcW w:w="1276" w:type="dxa"/>
          </w:tcPr>
          <w:p w14:paraId="23221418" w14:textId="77777777" w:rsidR="00125866" w:rsidRDefault="00125866" w:rsidP="00FE216E">
            <w:pPr>
              <w:pStyle w:val="NoSpacing"/>
              <w:rPr>
                <w:rFonts w:ascii="Georgia" w:hAnsi="Georgia" w:cs="Times New Roman"/>
                <w:b/>
                <w:bCs/>
              </w:rPr>
            </w:pPr>
            <w:r>
              <w:rPr>
                <w:rFonts w:ascii="Georgia" w:hAnsi="Georgia" w:cs="Times New Roman"/>
                <w:b/>
                <w:bCs/>
              </w:rPr>
              <w:t>Class</w:t>
            </w:r>
            <w:r w:rsidR="00007A8A">
              <w:rPr>
                <w:rFonts w:ascii="Georgia" w:hAnsi="Georgia" w:cs="Times New Roman"/>
                <w:b/>
                <w:bCs/>
              </w:rPr>
              <w:t>es</w:t>
            </w:r>
            <w:r>
              <w:rPr>
                <w:rFonts w:ascii="Georgia" w:hAnsi="Georgia" w:cs="Times New Roman"/>
                <w:b/>
                <w:bCs/>
              </w:rPr>
              <w:t xml:space="preserve"> #3</w:t>
            </w:r>
            <w:r w:rsidR="00007A8A">
              <w:rPr>
                <w:rFonts w:ascii="Georgia" w:hAnsi="Georgia" w:cs="Times New Roman"/>
                <w:b/>
                <w:bCs/>
              </w:rPr>
              <w:t>-4</w:t>
            </w:r>
          </w:p>
          <w:p w14:paraId="3046D269" w14:textId="3CBE14C0" w:rsidR="0053088E" w:rsidRDefault="001D3655" w:rsidP="00FE216E">
            <w:pPr>
              <w:pStyle w:val="NoSpacing"/>
              <w:rPr>
                <w:rFonts w:ascii="Georgia" w:hAnsi="Georgia" w:cs="Times New Roman"/>
                <w:b/>
                <w:bCs/>
              </w:rPr>
            </w:pPr>
            <w:r>
              <w:rPr>
                <w:rFonts w:ascii="Georgia" w:hAnsi="Georgia" w:cs="Times New Roman"/>
                <w:b/>
                <w:bCs/>
              </w:rPr>
              <w:t>(</w:t>
            </w:r>
            <w:r w:rsidR="0053088E">
              <w:rPr>
                <w:rFonts w:ascii="Georgia" w:hAnsi="Georgia" w:cs="Times New Roman"/>
                <w:b/>
                <w:bCs/>
              </w:rPr>
              <w:t>Sept 23/30</w:t>
            </w:r>
            <w:r>
              <w:rPr>
                <w:rFonts w:ascii="Georgia" w:hAnsi="Georgia" w:cs="Times New Roman"/>
                <w:b/>
                <w:bCs/>
              </w:rPr>
              <w:t>)</w:t>
            </w:r>
          </w:p>
        </w:tc>
        <w:tc>
          <w:tcPr>
            <w:tcW w:w="1134" w:type="dxa"/>
          </w:tcPr>
          <w:p w14:paraId="6D70DF89" w14:textId="1C240CE0" w:rsidR="00125866" w:rsidRDefault="00E045D6" w:rsidP="00FE216E">
            <w:pPr>
              <w:pStyle w:val="NoSpacing"/>
              <w:rPr>
                <w:rFonts w:ascii="Georgia" w:hAnsi="Georgia" w:cs="Times New Roman"/>
              </w:rPr>
            </w:pPr>
            <w:r>
              <w:rPr>
                <w:rFonts w:ascii="Georgia" w:hAnsi="Georgia" w:cs="Times New Roman"/>
              </w:rPr>
              <w:t>BS</w:t>
            </w:r>
          </w:p>
          <w:p w14:paraId="79AF711C" w14:textId="77777777" w:rsidR="00E15DC7" w:rsidRDefault="00E15DC7" w:rsidP="00FE216E">
            <w:pPr>
              <w:pStyle w:val="NoSpacing"/>
              <w:rPr>
                <w:rFonts w:ascii="Georgia" w:hAnsi="Georgia" w:cs="Times New Roman"/>
              </w:rPr>
            </w:pPr>
          </w:p>
          <w:p w14:paraId="36B581F7" w14:textId="77777777" w:rsidR="00465612" w:rsidRDefault="00465612" w:rsidP="00FE216E">
            <w:pPr>
              <w:pStyle w:val="NoSpacing"/>
              <w:rPr>
                <w:rFonts w:ascii="Georgia" w:hAnsi="Georgia" w:cs="Times New Roman"/>
              </w:rPr>
            </w:pPr>
          </w:p>
          <w:p w14:paraId="41BE801C" w14:textId="084145E5" w:rsidR="00E045D6" w:rsidRDefault="00E045D6" w:rsidP="00FE216E">
            <w:pPr>
              <w:pStyle w:val="NoSpacing"/>
              <w:rPr>
                <w:rFonts w:ascii="Georgia" w:hAnsi="Georgia" w:cs="Times New Roman"/>
              </w:rPr>
            </w:pPr>
            <w:r>
              <w:rPr>
                <w:rFonts w:ascii="Georgia" w:hAnsi="Georgia" w:cs="Times New Roman"/>
              </w:rPr>
              <w:t>Supp</w:t>
            </w:r>
            <w:r w:rsidR="005047A6">
              <w:rPr>
                <w:rFonts w:ascii="Georgia" w:hAnsi="Georgia" w:cs="Times New Roman"/>
              </w:rPr>
              <w:t xml:space="preserve"> (1-</w:t>
            </w:r>
            <w:r w:rsidR="008077D7">
              <w:rPr>
                <w:rFonts w:ascii="Georgia" w:hAnsi="Georgia" w:cs="Times New Roman"/>
              </w:rPr>
              <w:t>17)</w:t>
            </w:r>
          </w:p>
          <w:p w14:paraId="3BEAF752" w14:textId="77777777" w:rsidR="00007A8A" w:rsidRDefault="00007A8A" w:rsidP="00FE216E">
            <w:pPr>
              <w:pStyle w:val="NoSpacing"/>
              <w:rPr>
                <w:rFonts w:ascii="Georgia" w:hAnsi="Georgia" w:cs="Times New Roman"/>
              </w:rPr>
            </w:pPr>
          </w:p>
          <w:p w14:paraId="1EF1BD41" w14:textId="77777777" w:rsidR="00007A8A" w:rsidRDefault="00007A8A" w:rsidP="00FE216E">
            <w:pPr>
              <w:pStyle w:val="NoSpacing"/>
              <w:rPr>
                <w:rFonts w:ascii="Georgia" w:hAnsi="Georgia" w:cs="Times New Roman"/>
              </w:rPr>
            </w:pPr>
            <w:r>
              <w:rPr>
                <w:rFonts w:ascii="Georgia" w:hAnsi="Georgia" w:cs="Times New Roman"/>
              </w:rPr>
              <w:t>CB</w:t>
            </w:r>
            <w:r w:rsidR="003B277F">
              <w:rPr>
                <w:rFonts w:ascii="Georgia" w:hAnsi="Georgia" w:cs="Times New Roman"/>
              </w:rPr>
              <w:t xml:space="preserve"> </w:t>
            </w:r>
            <w:r w:rsidR="00697252">
              <w:rPr>
                <w:rFonts w:ascii="Georgia" w:hAnsi="Georgia" w:cs="Times New Roman"/>
              </w:rPr>
              <w:t>(</w:t>
            </w:r>
            <w:r w:rsidR="008A3891">
              <w:rPr>
                <w:rFonts w:ascii="Georgia" w:hAnsi="Georgia" w:cs="Times New Roman"/>
              </w:rPr>
              <w:t>6</w:t>
            </w:r>
            <w:r w:rsidR="00697252">
              <w:rPr>
                <w:rFonts w:ascii="Georgia" w:hAnsi="Georgia" w:cs="Times New Roman"/>
              </w:rPr>
              <w:t>1-86)</w:t>
            </w:r>
          </w:p>
          <w:p w14:paraId="2802E036" w14:textId="725A8789" w:rsidR="006500CF" w:rsidRDefault="006500CF" w:rsidP="00FE216E">
            <w:pPr>
              <w:pStyle w:val="NoSpacing"/>
              <w:rPr>
                <w:rFonts w:ascii="Georgia" w:hAnsi="Georgia" w:cs="Times New Roman"/>
              </w:rPr>
            </w:pPr>
            <w:r>
              <w:rPr>
                <w:rFonts w:ascii="Georgia" w:hAnsi="Georgia" w:cs="Times New Roman"/>
              </w:rPr>
              <w:t>Supp (</w:t>
            </w:r>
            <w:r w:rsidR="00A259C9">
              <w:rPr>
                <w:rFonts w:ascii="Georgia" w:hAnsi="Georgia" w:cs="Times New Roman"/>
              </w:rPr>
              <w:t>47)</w:t>
            </w:r>
          </w:p>
        </w:tc>
        <w:tc>
          <w:tcPr>
            <w:tcW w:w="1701" w:type="dxa"/>
          </w:tcPr>
          <w:p w14:paraId="43EA1B92" w14:textId="0130181D" w:rsidR="00E045D6" w:rsidRPr="009C18BD" w:rsidRDefault="009C18BD" w:rsidP="00FE216E">
            <w:pPr>
              <w:pStyle w:val="NoSpacing"/>
              <w:rPr>
                <w:rFonts w:ascii="Georgia" w:hAnsi="Georgia" w:cs="Times New Roman"/>
              </w:rPr>
            </w:pPr>
            <w:r>
              <w:rPr>
                <w:rFonts w:ascii="Georgia" w:hAnsi="Georgia" w:cs="Times New Roman"/>
                <w:i/>
                <w:iCs/>
              </w:rPr>
              <w:t>Assisted Human Reproduction Act</w:t>
            </w:r>
          </w:p>
          <w:p w14:paraId="068A2590" w14:textId="7D546467" w:rsidR="00E045D6" w:rsidRDefault="00E045D6" w:rsidP="00FE216E">
            <w:pPr>
              <w:pStyle w:val="NoSpacing"/>
              <w:rPr>
                <w:rFonts w:ascii="Georgia" w:hAnsi="Georgia" w:cs="Times New Roman"/>
                <w:i/>
                <w:iCs/>
              </w:rPr>
            </w:pPr>
            <w:r>
              <w:rPr>
                <w:rFonts w:ascii="Georgia" w:hAnsi="Georgia" w:cs="Times New Roman"/>
                <w:i/>
                <w:iCs/>
              </w:rPr>
              <w:t>Genetic</w:t>
            </w:r>
            <w:r w:rsidR="00FE216E">
              <w:rPr>
                <w:rFonts w:ascii="Georgia" w:hAnsi="Georgia" w:cs="Times New Roman"/>
                <w:i/>
                <w:iCs/>
              </w:rPr>
              <w:t xml:space="preserve"> </w:t>
            </w:r>
            <w:r>
              <w:rPr>
                <w:rFonts w:ascii="Georgia" w:hAnsi="Georgia" w:cs="Times New Roman"/>
                <w:i/>
                <w:iCs/>
              </w:rPr>
              <w:t xml:space="preserve">Non-Discrimination Act </w:t>
            </w:r>
          </w:p>
          <w:p w14:paraId="116037D5" w14:textId="63D2F40D" w:rsidR="00007A8A" w:rsidRDefault="00007A8A" w:rsidP="00FE216E">
            <w:pPr>
              <w:pStyle w:val="NoSpacing"/>
              <w:rPr>
                <w:rFonts w:ascii="Georgia" w:hAnsi="Georgia" w:cs="Times New Roman"/>
                <w:i/>
                <w:iCs/>
              </w:rPr>
            </w:pPr>
            <w:r>
              <w:rPr>
                <w:rFonts w:ascii="Georgia" w:hAnsi="Georgia" w:cs="Times New Roman"/>
                <w:i/>
                <w:iCs/>
              </w:rPr>
              <w:t xml:space="preserve">R v </w:t>
            </w:r>
            <w:r w:rsidR="00F4423F">
              <w:rPr>
                <w:rFonts w:ascii="Georgia" w:hAnsi="Georgia" w:cs="Times New Roman"/>
                <w:i/>
                <w:iCs/>
              </w:rPr>
              <w:t>Malmo-Levine</w:t>
            </w:r>
          </w:p>
        </w:tc>
        <w:tc>
          <w:tcPr>
            <w:tcW w:w="4961" w:type="dxa"/>
            <w:gridSpan w:val="3"/>
          </w:tcPr>
          <w:p w14:paraId="0BF0D612" w14:textId="16729536" w:rsidR="00125866" w:rsidRDefault="00E15DC7" w:rsidP="00FE216E">
            <w:pPr>
              <w:pStyle w:val="NoSpacing"/>
              <w:rPr>
                <w:rFonts w:ascii="Georgia" w:hAnsi="Georgia" w:cs="Times New Roman"/>
              </w:rPr>
            </w:pPr>
            <w:r w:rsidRPr="000A568D">
              <w:rPr>
                <w:rFonts w:ascii="Georgia" w:hAnsi="Georgia" w:cs="Times New Roman"/>
              </w:rPr>
              <w:t>What is the relationship between the Constitution, the courts and Parliament in creating criminal law offences?</w:t>
            </w:r>
            <w:r>
              <w:rPr>
                <w:rFonts w:ascii="Georgia" w:hAnsi="Georgia" w:cs="Times New Roman"/>
              </w:rPr>
              <w:t xml:space="preserve"> What is a criminal law purpose? Should the criminal law be limited to “evils”?</w:t>
            </w:r>
          </w:p>
          <w:p w14:paraId="36CB565E" w14:textId="77777777" w:rsidR="00CF39A2" w:rsidRDefault="00CF39A2" w:rsidP="00FE216E">
            <w:pPr>
              <w:pStyle w:val="NoSpacing"/>
              <w:rPr>
                <w:rFonts w:ascii="Georgia" w:hAnsi="Georgia" w:cs="Times New Roman"/>
              </w:rPr>
            </w:pPr>
          </w:p>
          <w:p w14:paraId="409FFFD5" w14:textId="77777777" w:rsidR="00CF39A2" w:rsidRDefault="00CF39A2" w:rsidP="00FE216E">
            <w:pPr>
              <w:pStyle w:val="NoSpacing"/>
              <w:rPr>
                <w:rFonts w:ascii="Georgia" w:hAnsi="Georgia" w:cs="Times New Roman"/>
              </w:rPr>
            </w:pPr>
          </w:p>
          <w:p w14:paraId="334AB368" w14:textId="5643ED70" w:rsidR="00007A8A" w:rsidRDefault="00604D89" w:rsidP="00FE216E">
            <w:pPr>
              <w:pStyle w:val="NoSpacing"/>
              <w:rPr>
                <w:rFonts w:ascii="Georgia" w:hAnsi="Georgia" w:cs="Times New Roman"/>
              </w:rPr>
            </w:pPr>
            <w:r>
              <w:rPr>
                <w:rFonts w:ascii="Georgia" w:hAnsi="Georgia" w:cs="Times New Roman"/>
              </w:rPr>
              <w:t>Is harm to others a minimum constitutional requirement for a true crime?</w:t>
            </w:r>
            <w:r w:rsidR="00CF39A2">
              <w:rPr>
                <w:rFonts w:ascii="Georgia" w:hAnsi="Georgia" w:cs="Times New Roman"/>
              </w:rPr>
              <w:t xml:space="preserve"> Should it be?</w:t>
            </w:r>
          </w:p>
        </w:tc>
      </w:tr>
      <w:tr w:rsidR="00B43C3E" w:rsidRPr="000A568D" w14:paraId="654E110A" w14:textId="77777777" w:rsidTr="00EE6A6A">
        <w:tc>
          <w:tcPr>
            <w:tcW w:w="2269" w:type="dxa"/>
          </w:tcPr>
          <w:p w14:paraId="4EE9FA2E" w14:textId="2324FAED" w:rsidR="00CB5AEF" w:rsidRDefault="00C93A8A" w:rsidP="00FE216E">
            <w:pPr>
              <w:rPr>
                <w:rFonts w:ascii="Georgia" w:hAnsi="Georgia"/>
                <w:b/>
              </w:rPr>
            </w:pPr>
            <w:r>
              <w:rPr>
                <w:rFonts w:ascii="Georgia" w:hAnsi="Georgia"/>
                <w:b/>
              </w:rPr>
              <w:t xml:space="preserve">Jurisdiction: </w:t>
            </w:r>
            <w:r w:rsidR="00A21665">
              <w:rPr>
                <w:rFonts w:ascii="Georgia" w:hAnsi="Georgia"/>
                <w:b/>
              </w:rPr>
              <w:t>Distinguishing True Crimes &amp;</w:t>
            </w:r>
          </w:p>
          <w:p w14:paraId="38D5BABE" w14:textId="612476AF" w:rsidR="00A21665" w:rsidRDefault="00A21665" w:rsidP="00FE216E">
            <w:pPr>
              <w:rPr>
                <w:rFonts w:ascii="Georgia" w:hAnsi="Georgia"/>
                <w:b/>
              </w:rPr>
            </w:pPr>
            <w:r>
              <w:rPr>
                <w:rFonts w:ascii="Georgia" w:hAnsi="Georgia"/>
                <w:b/>
              </w:rPr>
              <w:t>Regulatory Offences</w:t>
            </w:r>
          </w:p>
          <w:p w14:paraId="7A69E7DB" w14:textId="77777777" w:rsidR="00A21665" w:rsidRDefault="00A21665" w:rsidP="00FE216E">
            <w:pPr>
              <w:rPr>
                <w:rFonts w:ascii="Georgia" w:hAnsi="Georgia"/>
                <w:b/>
              </w:rPr>
            </w:pPr>
          </w:p>
          <w:p w14:paraId="4BF0BEC9" w14:textId="77777777" w:rsidR="00A21665" w:rsidRDefault="00A21665" w:rsidP="00FE216E">
            <w:pPr>
              <w:rPr>
                <w:rFonts w:ascii="Georgia" w:hAnsi="Georgia"/>
                <w:b/>
              </w:rPr>
            </w:pPr>
          </w:p>
          <w:p w14:paraId="6DD3F32B" w14:textId="77777777" w:rsidR="00A21665" w:rsidRDefault="00A21665" w:rsidP="00FE216E">
            <w:pPr>
              <w:rPr>
                <w:rFonts w:ascii="Georgia" w:hAnsi="Georgia"/>
                <w:b/>
              </w:rPr>
            </w:pPr>
          </w:p>
          <w:p w14:paraId="7724A3C4" w14:textId="77777777" w:rsidR="00A21665" w:rsidRDefault="00A21665" w:rsidP="00FE216E">
            <w:pPr>
              <w:rPr>
                <w:rFonts w:ascii="Georgia" w:hAnsi="Georgia"/>
                <w:b/>
              </w:rPr>
            </w:pPr>
          </w:p>
          <w:p w14:paraId="53AB8CD0" w14:textId="77777777" w:rsidR="00A21665" w:rsidRDefault="00A21665" w:rsidP="00FE216E">
            <w:pPr>
              <w:rPr>
                <w:rFonts w:ascii="Georgia" w:hAnsi="Georgia"/>
                <w:b/>
              </w:rPr>
            </w:pPr>
          </w:p>
          <w:p w14:paraId="7745F614" w14:textId="77777777" w:rsidR="00A21665" w:rsidRPr="000A568D" w:rsidRDefault="00A21665" w:rsidP="00FE216E">
            <w:pPr>
              <w:rPr>
                <w:rFonts w:ascii="Georgia" w:hAnsi="Georgia"/>
                <w:b/>
              </w:rPr>
            </w:pPr>
          </w:p>
        </w:tc>
        <w:tc>
          <w:tcPr>
            <w:tcW w:w="1276" w:type="dxa"/>
          </w:tcPr>
          <w:p w14:paraId="25DEBBB8" w14:textId="3E9144AA" w:rsidR="00A21665" w:rsidRDefault="00A21665" w:rsidP="00FE216E">
            <w:pPr>
              <w:rPr>
                <w:rFonts w:ascii="Georgia" w:hAnsi="Georgia" w:cs="Times New Roman"/>
                <w:b/>
                <w:bCs/>
              </w:rPr>
            </w:pPr>
            <w:r>
              <w:rPr>
                <w:rFonts w:ascii="Georgia" w:hAnsi="Georgia" w:cs="Times New Roman"/>
                <w:b/>
                <w:bCs/>
              </w:rPr>
              <w:t>Class #</w:t>
            </w:r>
            <w:r w:rsidR="00007A8A">
              <w:rPr>
                <w:rFonts w:ascii="Georgia" w:hAnsi="Georgia" w:cs="Times New Roman"/>
                <w:b/>
                <w:bCs/>
              </w:rPr>
              <w:t>5</w:t>
            </w:r>
          </w:p>
          <w:p w14:paraId="32D74B6A" w14:textId="02A03594" w:rsidR="0053088E" w:rsidRPr="00700972" w:rsidRDefault="001D3655" w:rsidP="00FE216E">
            <w:pPr>
              <w:rPr>
                <w:rFonts w:ascii="Georgia" w:hAnsi="Georgia" w:cs="Times New Roman"/>
                <w:b/>
                <w:bCs/>
              </w:rPr>
            </w:pPr>
            <w:r>
              <w:rPr>
                <w:rFonts w:ascii="Georgia" w:hAnsi="Georgia" w:cs="Times New Roman"/>
                <w:b/>
                <w:bCs/>
              </w:rPr>
              <w:t>(</w:t>
            </w:r>
            <w:r w:rsidR="0053088E">
              <w:rPr>
                <w:rFonts w:ascii="Georgia" w:hAnsi="Georgia" w:cs="Times New Roman"/>
                <w:b/>
                <w:bCs/>
              </w:rPr>
              <w:t>Oct</w:t>
            </w:r>
            <w:r w:rsidR="008F20CC">
              <w:rPr>
                <w:rFonts w:ascii="Georgia" w:hAnsi="Georgia" w:cs="Times New Roman"/>
                <w:b/>
                <w:bCs/>
              </w:rPr>
              <w:t xml:space="preserve"> 7</w:t>
            </w:r>
            <w:r>
              <w:rPr>
                <w:rFonts w:ascii="Georgia" w:hAnsi="Georgia" w:cs="Times New Roman"/>
                <w:b/>
                <w:bCs/>
              </w:rPr>
              <w:t>)</w:t>
            </w:r>
          </w:p>
          <w:p w14:paraId="6CD45250" w14:textId="77777777" w:rsidR="00A21665" w:rsidRPr="000A568D" w:rsidRDefault="00A21665" w:rsidP="00FE216E">
            <w:pPr>
              <w:rPr>
                <w:rFonts w:ascii="Georgia" w:hAnsi="Georgia" w:cs="Times New Roman"/>
              </w:rPr>
            </w:pPr>
          </w:p>
          <w:p w14:paraId="2866CA6A" w14:textId="77777777" w:rsidR="00A21665" w:rsidRPr="000A568D" w:rsidRDefault="00A21665" w:rsidP="00FE216E">
            <w:pPr>
              <w:rPr>
                <w:rFonts w:ascii="Georgia" w:hAnsi="Georgia" w:cs="Times New Roman"/>
              </w:rPr>
            </w:pPr>
          </w:p>
          <w:p w14:paraId="0A700806" w14:textId="77777777" w:rsidR="00A21665" w:rsidRPr="000A568D" w:rsidRDefault="00A21665" w:rsidP="00FE216E">
            <w:pPr>
              <w:rPr>
                <w:rFonts w:ascii="Georgia" w:hAnsi="Georgia" w:cs="Times New Roman"/>
              </w:rPr>
            </w:pPr>
          </w:p>
          <w:p w14:paraId="06F0748C" w14:textId="77777777" w:rsidR="00A21665" w:rsidRPr="000A568D" w:rsidRDefault="00A21665" w:rsidP="00FE216E">
            <w:pPr>
              <w:rPr>
                <w:rFonts w:ascii="Georgia" w:hAnsi="Georgia" w:cs="Times New Roman"/>
              </w:rPr>
            </w:pPr>
          </w:p>
          <w:p w14:paraId="51B3D256" w14:textId="77777777" w:rsidR="00A21665" w:rsidRPr="000A568D" w:rsidRDefault="00A21665" w:rsidP="00FE216E">
            <w:pPr>
              <w:rPr>
                <w:rFonts w:ascii="Georgia" w:hAnsi="Georgia" w:cs="Times New Roman"/>
              </w:rPr>
            </w:pPr>
            <w:r>
              <w:rPr>
                <w:rFonts w:ascii="Georgia" w:hAnsi="Georgia" w:cs="Times New Roman"/>
              </w:rPr>
              <w:t xml:space="preserve"> </w:t>
            </w:r>
          </w:p>
          <w:p w14:paraId="7A98FEE9" w14:textId="77777777" w:rsidR="00A21665" w:rsidRDefault="00A21665" w:rsidP="00FE216E">
            <w:pPr>
              <w:rPr>
                <w:rFonts w:ascii="Georgia" w:hAnsi="Georgia" w:cs="Times New Roman"/>
                <w:b/>
                <w:bCs/>
              </w:rPr>
            </w:pPr>
          </w:p>
          <w:p w14:paraId="5A783065" w14:textId="77777777" w:rsidR="00A21665" w:rsidRDefault="00A21665" w:rsidP="00FE216E">
            <w:pPr>
              <w:rPr>
                <w:rFonts w:ascii="Georgia" w:hAnsi="Georgia" w:cs="Times New Roman"/>
                <w:b/>
                <w:bCs/>
              </w:rPr>
            </w:pPr>
          </w:p>
          <w:p w14:paraId="4FE5875B" w14:textId="77777777" w:rsidR="00A21665" w:rsidRPr="000822FA" w:rsidRDefault="00A21665" w:rsidP="00FE216E">
            <w:pPr>
              <w:rPr>
                <w:rFonts w:ascii="Georgia" w:hAnsi="Georgia" w:cs="Times New Roman"/>
                <w:b/>
                <w:bCs/>
              </w:rPr>
            </w:pPr>
          </w:p>
        </w:tc>
        <w:tc>
          <w:tcPr>
            <w:tcW w:w="1134" w:type="dxa"/>
          </w:tcPr>
          <w:p w14:paraId="338680C8" w14:textId="31F4BC11" w:rsidR="00A21665" w:rsidRDefault="008A3891" w:rsidP="00FE216E">
            <w:pPr>
              <w:rPr>
                <w:rFonts w:ascii="Georgia" w:hAnsi="Georgia" w:cs="Times New Roman"/>
              </w:rPr>
            </w:pPr>
            <w:r>
              <w:rPr>
                <w:rFonts w:ascii="Georgia" w:hAnsi="Georgia" w:cs="Times New Roman"/>
              </w:rPr>
              <w:t>CB (</w:t>
            </w:r>
            <w:r w:rsidR="00B548D2">
              <w:rPr>
                <w:rFonts w:ascii="Georgia" w:hAnsi="Georgia" w:cs="Times New Roman"/>
              </w:rPr>
              <w:t>467-</w:t>
            </w:r>
            <w:r w:rsidR="00A21665">
              <w:rPr>
                <w:rFonts w:ascii="Georgia" w:hAnsi="Georgia" w:cs="Times New Roman"/>
              </w:rPr>
              <w:t>507</w:t>
            </w:r>
            <w:r>
              <w:rPr>
                <w:rFonts w:ascii="Georgia" w:hAnsi="Georgia" w:cs="Times New Roman"/>
              </w:rPr>
              <w:t>)</w:t>
            </w:r>
          </w:p>
          <w:p w14:paraId="4A074083" w14:textId="041702B8" w:rsidR="00A21665" w:rsidRDefault="00B548D2" w:rsidP="00FE216E">
            <w:pPr>
              <w:rPr>
                <w:rFonts w:ascii="Georgia" w:hAnsi="Georgia" w:cs="Times New Roman"/>
              </w:rPr>
            </w:pPr>
            <w:r>
              <w:rPr>
                <w:rFonts w:ascii="Georgia" w:hAnsi="Georgia" w:cs="Times New Roman"/>
              </w:rPr>
              <w:t>Supp (</w:t>
            </w:r>
            <w:r w:rsidR="001F771B">
              <w:rPr>
                <w:rFonts w:ascii="Georgia" w:hAnsi="Georgia" w:cs="Times New Roman"/>
              </w:rPr>
              <w:t>108-109)</w:t>
            </w:r>
          </w:p>
          <w:p w14:paraId="1342C2DA" w14:textId="77777777" w:rsidR="00A21665" w:rsidRDefault="00A21665" w:rsidP="00FE216E">
            <w:pPr>
              <w:rPr>
                <w:rFonts w:ascii="Georgia" w:hAnsi="Georgia" w:cs="Times New Roman"/>
              </w:rPr>
            </w:pPr>
          </w:p>
          <w:p w14:paraId="0339CFD5" w14:textId="77777777" w:rsidR="00A21665" w:rsidRDefault="00A21665" w:rsidP="00FE216E">
            <w:pPr>
              <w:rPr>
                <w:rFonts w:ascii="Georgia" w:hAnsi="Georgia" w:cs="Times New Roman"/>
              </w:rPr>
            </w:pPr>
          </w:p>
          <w:p w14:paraId="5BE6DF6A" w14:textId="77777777" w:rsidR="00A21665" w:rsidRPr="000A568D" w:rsidRDefault="00A21665" w:rsidP="00FE216E">
            <w:pPr>
              <w:rPr>
                <w:rFonts w:ascii="Georgia" w:hAnsi="Georgia" w:cs="Times New Roman"/>
              </w:rPr>
            </w:pPr>
          </w:p>
          <w:p w14:paraId="4315D8D3" w14:textId="77777777" w:rsidR="00A21665" w:rsidRDefault="00A21665" w:rsidP="00FE216E">
            <w:pPr>
              <w:rPr>
                <w:rFonts w:ascii="Georgia" w:hAnsi="Georgia" w:cs="Times New Roman"/>
              </w:rPr>
            </w:pPr>
          </w:p>
          <w:p w14:paraId="382BF609" w14:textId="77777777" w:rsidR="00A21665" w:rsidRDefault="00A21665" w:rsidP="00FE216E">
            <w:pPr>
              <w:rPr>
                <w:rFonts w:ascii="Georgia" w:hAnsi="Georgia" w:cs="Times New Roman"/>
              </w:rPr>
            </w:pPr>
          </w:p>
          <w:p w14:paraId="098A99E1" w14:textId="77777777" w:rsidR="00A21665" w:rsidRDefault="00A21665" w:rsidP="00FE216E">
            <w:pPr>
              <w:rPr>
                <w:rFonts w:ascii="Georgia" w:hAnsi="Georgia" w:cs="Times New Roman"/>
              </w:rPr>
            </w:pPr>
          </w:p>
          <w:p w14:paraId="253E01B7" w14:textId="77777777" w:rsidR="00A21665" w:rsidRPr="00C45ECB" w:rsidRDefault="00A21665" w:rsidP="00FE216E">
            <w:pPr>
              <w:rPr>
                <w:rFonts w:ascii="Georgia" w:hAnsi="Georgia" w:cs="Times New Roman"/>
                <w:b/>
                <w:bCs/>
              </w:rPr>
            </w:pPr>
          </w:p>
        </w:tc>
        <w:tc>
          <w:tcPr>
            <w:tcW w:w="1701" w:type="dxa"/>
          </w:tcPr>
          <w:p w14:paraId="56D48D11" w14:textId="77777777" w:rsidR="00A21665" w:rsidRPr="000A568D" w:rsidRDefault="00A21665" w:rsidP="00FE216E">
            <w:pPr>
              <w:rPr>
                <w:rFonts w:ascii="Georgia" w:hAnsi="Georgia" w:cs="Times New Roman"/>
                <w:i/>
              </w:rPr>
            </w:pPr>
            <w:r w:rsidRPr="000A568D">
              <w:rPr>
                <w:rFonts w:ascii="Georgia" w:hAnsi="Georgia" w:cs="Times New Roman"/>
                <w:i/>
              </w:rPr>
              <w:t>R v Beaver</w:t>
            </w:r>
          </w:p>
          <w:p w14:paraId="333498DF" w14:textId="77777777" w:rsidR="00A21665" w:rsidRPr="000A568D" w:rsidRDefault="00A21665" w:rsidP="00FE216E">
            <w:pPr>
              <w:rPr>
                <w:rFonts w:ascii="Georgia" w:hAnsi="Georgia" w:cs="Times New Roman"/>
                <w:i/>
              </w:rPr>
            </w:pPr>
            <w:r w:rsidRPr="000A568D">
              <w:rPr>
                <w:rFonts w:ascii="Georgia" w:hAnsi="Georgia" w:cs="Times New Roman"/>
                <w:i/>
              </w:rPr>
              <w:t>R v Sault Ste Marie</w:t>
            </w:r>
          </w:p>
          <w:p w14:paraId="03D978BC" w14:textId="77777777" w:rsidR="00A21665" w:rsidRDefault="00A21665" w:rsidP="00FE216E">
            <w:pPr>
              <w:rPr>
                <w:rFonts w:ascii="Georgia" w:hAnsi="Georgia" w:cs="Times New Roman"/>
                <w:i/>
              </w:rPr>
            </w:pPr>
            <w:r w:rsidRPr="000A568D">
              <w:rPr>
                <w:rFonts w:ascii="Georgia" w:hAnsi="Georgia" w:cs="Times New Roman"/>
                <w:i/>
              </w:rPr>
              <w:t>BC Motor Vehicle</w:t>
            </w:r>
          </w:p>
          <w:p w14:paraId="48F96FFB" w14:textId="77777777" w:rsidR="00A21665" w:rsidRDefault="00A21665" w:rsidP="00FE216E">
            <w:pPr>
              <w:rPr>
                <w:rFonts w:ascii="Georgia" w:hAnsi="Georgia" w:cs="Times New Roman"/>
                <w:i/>
              </w:rPr>
            </w:pPr>
            <w:r>
              <w:rPr>
                <w:rFonts w:ascii="Georgia" w:hAnsi="Georgia" w:cs="Times New Roman"/>
                <w:i/>
              </w:rPr>
              <w:t>R v Wholesale Travel</w:t>
            </w:r>
          </w:p>
          <w:p w14:paraId="2449C60E" w14:textId="741A54ED" w:rsidR="00A21665" w:rsidRPr="000D5024" w:rsidRDefault="001F771B" w:rsidP="00FE216E">
            <w:pPr>
              <w:rPr>
                <w:rFonts w:ascii="Georgia" w:hAnsi="Georgia" w:cs="Times New Roman"/>
                <w:i/>
                <w:lang w:val="en-CA"/>
              </w:rPr>
            </w:pPr>
            <w:r>
              <w:rPr>
                <w:rFonts w:ascii="Georgia" w:hAnsi="Georgia" w:cs="Times New Roman"/>
                <w:i/>
                <w:lang w:val="en-CA"/>
              </w:rPr>
              <w:t>R v Mooney</w:t>
            </w:r>
          </w:p>
        </w:tc>
        <w:tc>
          <w:tcPr>
            <w:tcW w:w="4961" w:type="dxa"/>
            <w:gridSpan w:val="3"/>
          </w:tcPr>
          <w:p w14:paraId="253B1C8F" w14:textId="1DE28CDA" w:rsidR="00DF1DD1" w:rsidRDefault="00DF1DD1" w:rsidP="00FE216E">
            <w:pPr>
              <w:rPr>
                <w:rFonts w:ascii="Georgia" w:hAnsi="Georgia" w:cs="Times New Roman"/>
              </w:rPr>
            </w:pPr>
            <w:r>
              <w:rPr>
                <w:rFonts w:ascii="Georgia" w:hAnsi="Georgia" w:cs="Times New Roman"/>
              </w:rPr>
              <w:t>What are some of the defining features of regulatory offences?</w:t>
            </w:r>
          </w:p>
          <w:p w14:paraId="367F6678" w14:textId="2296A21A" w:rsidR="003F086F" w:rsidRDefault="003F086F" w:rsidP="00FE216E">
            <w:pPr>
              <w:rPr>
                <w:rFonts w:ascii="Georgia" w:hAnsi="Georgia" w:cs="Times New Roman"/>
              </w:rPr>
            </w:pPr>
            <w:r>
              <w:rPr>
                <w:rFonts w:ascii="Georgia" w:hAnsi="Georgia" w:cs="Times New Roman"/>
              </w:rPr>
              <w:t>What are absolute and strict liability offences?</w:t>
            </w:r>
            <w:r w:rsidR="00347231">
              <w:rPr>
                <w:rFonts w:ascii="Georgia" w:hAnsi="Georgia" w:cs="Times New Roman"/>
              </w:rPr>
              <w:t xml:space="preserve"> Is the provincial/regulatory offence of careless driving</w:t>
            </w:r>
            <w:r w:rsidR="00FD5A7F">
              <w:rPr>
                <w:rFonts w:ascii="Georgia" w:hAnsi="Georgia" w:cs="Times New Roman"/>
              </w:rPr>
              <w:t xml:space="preserve"> an absolute or strict liability offence?</w:t>
            </w:r>
          </w:p>
          <w:p w14:paraId="51D0AD61" w14:textId="77777777" w:rsidR="00A21665" w:rsidRDefault="00A21665" w:rsidP="00FE216E">
            <w:pPr>
              <w:rPr>
                <w:rFonts w:ascii="Georgia" w:hAnsi="Georgia" w:cs="Times New Roman"/>
              </w:rPr>
            </w:pPr>
            <w:r>
              <w:rPr>
                <w:rFonts w:ascii="Georgia" w:hAnsi="Georgia" w:cs="Times New Roman"/>
              </w:rPr>
              <w:t>What is the minimum fault requirement under section 7 for true crimes?</w:t>
            </w:r>
          </w:p>
          <w:p w14:paraId="4D9842F8" w14:textId="2E2D1CDC" w:rsidR="00A21665" w:rsidRPr="000A568D" w:rsidRDefault="00A21665" w:rsidP="00FE216E">
            <w:pPr>
              <w:pStyle w:val="ListParagraph"/>
              <w:spacing w:line="240" w:lineRule="auto"/>
              <w:ind w:left="0"/>
              <w:rPr>
                <w:rFonts w:ascii="Georgia" w:hAnsi="Georgia"/>
                <w:sz w:val="20"/>
              </w:rPr>
            </w:pPr>
          </w:p>
        </w:tc>
      </w:tr>
      <w:tr w:rsidR="00DD5F7F" w:rsidRPr="000A568D" w14:paraId="589B16BD" w14:textId="77777777" w:rsidTr="00EE6A6A">
        <w:tc>
          <w:tcPr>
            <w:tcW w:w="2269" w:type="dxa"/>
          </w:tcPr>
          <w:p w14:paraId="0537E205" w14:textId="3FCE0F14" w:rsidR="00AA733C" w:rsidRPr="000A568D" w:rsidRDefault="00AA733C" w:rsidP="0092593A">
            <w:pPr>
              <w:pStyle w:val="NoSpacing"/>
              <w:jc w:val="both"/>
              <w:rPr>
                <w:rFonts w:ascii="Georgia" w:hAnsi="Georgia" w:cs="Times New Roman"/>
                <w:b/>
              </w:rPr>
            </w:pPr>
          </w:p>
        </w:tc>
        <w:tc>
          <w:tcPr>
            <w:tcW w:w="1276" w:type="dxa"/>
          </w:tcPr>
          <w:p w14:paraId="4BE68965" w14:textId="77777777" w:rsidR="00AA733C" w:rsidRPr="000A568D" w:rsidRDefault="00AA733C" w:rsidP="0092593A">
            <w:pPr>
              <w:pStyle w:val="NoSpacing"/>
              <w:jc w:val="both"/>
              <w:rPr>
                <w:rFonts w:ascii="Georgia" w:hAnsi="Georgia" w:cs="Times New Roman"/>
                <w:b/>
              </w:rPr>
            </w:pPr>
            <w:r w:rsidRPr="000A568D">
              <w:rPr>
                <w:rFonts w:ascii="Georgia" w:hAnsi="Georgia" w:cs="Times New Roman"/>
                <w:b/>
              </w:rPr>
              <w:t>Date</w:t>
            </w:r>
          </w:p>
        </w:tc>
        <w:tc>
          <w:tcPr>
            <w:tcW w:w="1134" w:type="dxa"/>
          </w:tcPr>
          <w:p w14:paraId="6631CEA4" w14:textId="77777777" w:rsidR="00AA733C" w:rsidRPr="000A568D" w:rsidRDefault="00AA733C" w:rsidP="0092593A">
            <w:pPr>
              <w:pStyle w:val="NoSpacing"/>
              <w:jc w:val="both"/>
              <w:rPr>
                <w:rFonts w:ascii="Georgia" w:hAnsi="Georgia" w:cs="Times New Roman"/>
                <w:b/>
              </w:rPr>
            </w:pPr>
            <w:r w:rsidRPr="000A568D">
              <w:rPr>
                <w:rFonts w:ascii="Georgia" w:hAnsi="Georgia" w:cs="Times New Roman"/>
                <w:b/>
              </w:rPr>
              <w:t>Pages</w:t>
            </w:r>
          </w:p>
        </w:tc>
        <w:tc>
          <w:tcPr>
            <w:tcW w:w="1701" w:type="dxa"/>
          </w:tcPr>
          <w:p w14:paraId="1FD15973" w14:textId="77777777" w:rsidR="00AA733C" w:rsidRPr="000A568D" w:rsidRDefault="00AA733C" w:rsidP="0092593A">
            <w:pPr>
              <w:pStyle w:val="NoSpacing"/>
              <w:jc w:val="both"/>
              <w:rPr>
                <w:rFonts w:ascii="Georgia" w:hAnsi="Georgia" w:cs="Times New Roman"/>
                <w:b/>
              </w:rPr>
            </w:pPr>
            <w:r w:rsidRPr="000A568D">
              <w:rPr>
                <w:rFonts w:ascii="Georgia" w:hAnsi="Georgia" w:cs="Times New Roman"/>
                <w:b/>
              </w:rPr>
              <w:t>Key Cases</w:t>
            </w:r>
          </w:p>
        </w:tc>
        <w:tc>
          <w:tcPr>
            <w:tcW w:w="4961" w:type="dxa"/>
            <w:gridSpan w:val="3"/>
          </w:tcPr>
          <w:p w14:paraId="3D614B86" w14:textId="77777777" w:rsidR="00AA733C" w:rsidRPr="000A568D" w:rsidRDefault="00AA733C" w:rsidP="0092593A">
            <w:pPr>
              <w:pStyle w:val="NoSpacing"/>
              <w:jc w:val="both"/>
              <w:rPr>
                <w:rFonts w:ascii="Georgia" w:hAnsi="Georgia" w:cs="Times New Roman"/>
                <w:b/>
              </w:rPr>
            </w:pPr>
            <w:r w:rsidRPr="000A568D">
              <w:rPr>
                <w:rFonts w:ascii="Georgia" w:hAnsi="Georgia" w:cs="Times New Roman"/>
                <w:b/>
              </w:rPr>
              <w:t>Questions</w:t>
            </w:r>
          </w:p>
        </w:tc>
      </w:tr>
      <w:tr w:rsidR="00DD5F7F" w:rsidRPr="000A568D" w14:paraId="616B5B6D" w14:textId="77777777" w:rsidTr="00EE6A6A">
        <w:tc>
          <w:tcPr>
            <w:tcW w:w="2269" w:type="dxa"/>
          </w:tcPr>
          <w:p w14:paraId="014A2158" w14:textId="1AB76BDE" w:rsidR="00BB5726" w:rsidRDefault="00324534" w:rsidP="0092593A">
            <w:pPr>
              <w:pStyle w:val="NoSpacing"/>
              <w:jc w:val="both"/>
              <w:rPr>
                <w:rFonts w:ascii="Georgia" w:hAnsi="Georgia" w:cs="Times New Roman"/>
                <w:b/>
                <w:lang w:val="fr-FR"/>
              </w:rPr>
            </w:pPr>
            <w:r>
              <w:rPr>
                <w:rFonts w:ascii="Georgia" w:hAnsi="Georgia" w:cs="Times New Roman"/>
                <w:b/>
                <w:lang w:val="fr-FR"/>
              </w:rPr>
              <w:t>Jurisdictio</w:t>
            </w:r>
            <w:r w:rsidR="00BB5726">
              <w:rPr>
                <w:rFonts w:ascii="Georgia" w:hAnsi="Georgia" w:cs="Times New Roman"/>
                <w:b/>
                <w:lang w:val="fr-FR"/>
              </w:rPr>
              <w:t>n – Statutory Law</w:t>
            </w:r>
          </w:p>
          <w:p w14:paraId="50C4404D" w14:textId="5357579F" w:rsidR="00071A62" w:rsidRPr="00CE49BB" w:rsidRDefault="00071A62" w:rsidP="0092593A">
            <w:pPr>
              <w:pStyle w:val="NoSpacing"/>
              <w:jc w:val="both"/>
              <w:rPr>
                <w:rFonts w:ascii="Georgia" w:hAnsi="Georgia" w:cs="Times New Roman"/>
                <w:b/>
                <w:lang w:val="fr-FR"/>
              </w:rPr>
            </w:pPr>
          </w:p>
        </w:tc>
        <w:tc>
          <w:tcPr>
            <w:tcW w:w="1276" w:type="dxa"/>
          </w:tcPr>
          <w:p w14:paraId="430C0B82" w14:textId="700F2B3E" w:rsidR="0081092B" w:rsidRDefault="0081092B" w:rsidP="0092593A">
            <w:pPr>
              <w:pStyle w:val="NoSpacing"/>
              <w:jc w:val="both"/>
              <w:rPr>
                <w:rFonts w:ascii="Georgia" w:hAnsi="Georgia" w:cs="Times New Roman"/>
                <w:b/>
                <w:bCs/>
              </w:rPr>
            </w:pPr>
            <w:r>
              <w:rPr>
                <w:rFonts w:ascii="Georgia" w:hAnsi="Georgia" w:cs="Times New Roman"/>
                <w:b/>
                <w:bCs/>
              </w:rPr>
              <w:t>Class #</w:t>
            </w:r>
            <w:r w:rsidR="0050508F">
              <w:rPr>
                <w:rFonts w:ascii="Georgia" w:hAnsi="Georgia" w:cs="Times New Roman"/>
                <w:b/>
                <w:bCs/>
              </w:rPr>
              <w:t>6</w:t>
            </w:r>
          </w:p>
          <w:p w14:paraId="0004DE6D" w14:textId="2D9156FC" w:rsidR="008F20CC" w:rsidRPr="0081092B" w:rsidRDefault="006A1240" w:rsidP="0092593A">
            <w:pPr>
              <w:pStyle w:val="NoSpacing"/>
              <w:jc w:val="both"/>
              <w:rPr>
                <w:rFonts w:ascii="Georgia" w:hAnsi="Georgia" w:cs="Times New Roman"/>
                <w:b/>
                <w:bCs/>
              </w:rPr>
            </w:pPr>
            <w:r>
              <w:rPr>
                <w:rFonts w:ascii="Georgia" w:hAnsi="Georgia" w:cs="Times New Roman"/>
                <w:b/>
                <w:bCs/>
              </w:rPr>
              <w:t>(</w:t>
            </w:r>
            <w:r w:rsidR="008F20CC">
              <w:rPr>
                <w:rFonts w:ascii="Georgia" w:hAnsi="Georgia" w:cs="Times New Roman"/>
                <w:b/>
                <w:bCs/>
              </w:rPr>
              <w:t>Oct 21</w:t>
            </w:r>
            <w:r>
              <w:rPr>
                <w:rFonts w:ascii="Georgia" w:hAnsi="Georgia" w:cs="Times New Roman"/>
                <w:b/>
                <w:bCs/>
              </w:rPr>
              <w:t>)</w:t>
            </w:r>
          </w:p>
          <w:p w14:paraId="1233128F" w14:textId="2AE62158" w:rsidR="00DD5F7F" w:rsidRPr="000A568D" w:rsidRDefault="00DD5F7F" w:rsidP="0092593A">
            <w:pPr>
              <w:pStyle w:val="NoSpacing"/>
              <w:jc w:val="both"/>
              <w:rPr>
                <w:rFonts w:ascii="Georgia" w:hAnsi="Georgia" w:cs="Times New Roman"/>
              </w:rPr>
            </w:pPr>
          </w:p>
          <w:p w14:paraId="6B5AF533" w14:textId="77777777" w:rsidR="007C043D" w:rsidRDefault="007C043D" w:rsidP="0092593A">
            <w:pPr>
              <w:pStyle w:val="NoSpacing"/>
              <w:jc w:val="both"/>
              <w:rPr>
                <w:rFonts w:ascii="Georgia" w:hAnsi="Georgia" w:cs="Times New Roman"/>
              </w:rPr>
            </w:pPr>
          </w:p>
          <w:p w14:paraId="4F7DF9C8" w14:textId="77777777" w:rsidR="0073505E" w:rsidRDefault="0073505E" w:rsidP="0092593A">
            <w:pPr>
              <w:pStyle w:val="NoSpacing"/>
              <w:jc w:val="both"/>
              <w:rPr>
                <w:rFonts w:ascii="Georgia" w:hAnsi="Georgia" w:cs="Times New Roman"/>
              </w:rPr>
            </w:pPr>
          </w:p>
          <w:p w14:paraId="3C8E7225" w14:textId="058E92C1" w:rsidR="0081092B" w:rsidRDefault="0081092B" w:rsidP="0092593A">
            <w:pPr>
              <w:pStyle w:val="NoSpacing"/>
              <w:jc w:val="both"/>
              <w:rPr>
                <w:rFonts w:ascii="Georgia" w:hAnsi="Georgia" w:cs="Times New Roman"/>
                <w:b/>
                <w:bCs/>
              </w:rPr>
            </w:pPr>
            <w:r>
              <w:rPr>
                <w:rFonts w:ascii="Georgia" w:hAnsi="Georgia" w:cs="Times New Roman"/>
                <w:b/>
                <w:bCs/>
              </w:rPr>
              <w:t>Class #</w:t>
            </w:r>
            <w:r w:rsidR="0050508F">
              <w:rPr>
                <w:rFonts w:ascii="Georgia" w:hAnsi="Georgia" w:cs="Times New Roman"/>
                <w:b/>
                <w:bCs/>
              </w:rPr>
              <w:t>7</w:t>
            </w:r>
          </w:p>
          <w:p w14:paraId="13E3BC8B" w14:textId="2BA36DA7" w:rsidR="0081092B" w:rsidRPr="0081092B" w:rsidRDefault="006A1240" w:rsidP="0092593A">
            <w:pPr>
              <w:pStyle w:val="NoSpacing"/>
              <w:jc w:val="both"/>
              <w:rPr>
                <w:rFonts w:ascii="Georgia" w:hAnsi="Georgia" w:cs="Times New Roman"/>
                <w:b/>
                <w:bCs/>
              </w:rPr>
            </w:pPr>
            <w:r>
              <w:rPr>
                <w:rFonts w:ascii="Georgia" w:hAnsi="Georgia" w:cs="Times New Roman"/>
                <w:b/>
                <w:bCs/>
              </w:rPr>
              <w:t>(</w:t>
            </w:r>
            <w:r w:rsidR="008F20CC">
              <w:rPr>
                <w:rFonts w:ascii="Georgia" w:hAnsi="Georgia" w:cs="Times New Roman"/>
                <w:b/>
                <w:bCs/>
              </w:rPr>
              <w:t>Oct 28</w:t>
            </w:r>
            <w:r>
              <w:rPr>
                <w:rFonts w:ascii="Georgia" w:hAnsi="Georgia" w:cs="Times New Roman"/>
                <w:b/>
                <w:bCs/>
              </w:rPr>
              <w:t>)</w:t>
            </w:r>
          </w:p>
        </w:tc>
        <w:tc>
          <w:tcPr>
            <w:tcW w:w="1134" w:type="dxa"/>
          </w:tcPr>
          <w:p w14:paraId="2462785A" w14:textId="13377F21" w:rsidR="00DD5F7F" w:rsidRPr="000A568D" w:rsidRDefault="00670CFD" w:rsidP="0092593A">
            <w:pPr>
              <w:pStyle w:val="NoSpacing"/>
              <w:jc w:val="both"/>
              <w:rPr>
                <w:rFonts w:ascii="Georgia" w:hAnsi="Georgia" w:cs="Times New Roman"/>
              </w:rPr>
            </w:pPr>
            <w:r>
              <w:rPr>
                <w:rFonts w:ascii="Georgia" w:hAnsi="Georgia" w:cs="Times New Roman"/>
              </w:rPr>
              <w:t>CB (</w:t>
            </w:r>
            <w:r w:rsidR="00276DDF">
              <w:rPr>
                <w:rFonts w:ascii="Georgia" w:hAnsi="Georgia" w:cs="Times New Roman"/>
              </w:rPr>
              <w:t>2</w:t>
            </w:r>
            <w:r w:rsidR="00041CF8">
              <w:rPr>
                <w:rFonts w:ascii="Georgia" w:hAnsi="Georgia" w:cs="Times New Roman"/>
              </w:rPr>
              <w:t>5</w:t>
            </w:r>
            <w:r w:rsidR="00276DDF">
              <w:rPr>
                <w:rFonts w:ascii="Georgia" w:hAnsi="Georgia" w:cs="Times New Roman"/>
              </w:rPr>
              <w:t>-</w:t>
            </w:r>
            <w:r w:rsidR="00196DB1">
              <w:rPr>
                <w:rFonts w:ascii="Georgia" w:hAnsi="Georgia" w:cs="Times New Roman"/>
              </w:rPr>
              <w:t>42</w:t>
            </w:r>
            <w:r>
              <w:rPr>
                <w:rFonts w:ascii="Georgia" w:hAnsi="Georgia" w:cs="Times New Roman"/>
              </w:rPr>
              <w:t>)</w:t>
            </w:r>
          </w:p>
          <w:p w14:paraId="7E13B73E" w14:textId="77777777" w:rsidR="00DD5F7F" w:rsidRPr="000A568D" w:rsidRDefault="00DD5F7F" w:rsidP="0092593A">
            <w:pPr>
              <w:pStyle w:val="NoSpacing"/>
              <w:jc w:val="both"/>
              <w:rPr>
                <w:rFonts w:ascii="Georgia" w:hAnsi="Georgia" w:cs="Times New Roman"/>
              </w:rPr>
            </w:pPr>
          </w:p>
          <w:p w14:paraId="353FF36D" w14:textId="7D6630E5" w:rsidR="0007302D" w:rsidRDefault="00A355EE" w:rsidP="0092593A">
            <w:pPr>
              <w:pStyle w:val="NoSpacing"/>
              <w:jc w:val="both"/>
              <w:rPr>
                <w:rFonts w:ascii="Georgia" w:hAnsi="Georgia" w:cs="Times New Roman"/>
              </w:rPr>
            </w:pPr>
            <w:r>
              <w:rPr>
                <w:rFonts w:ascii="Georgia" w:hAnsi="Georgia" w:cs="Times New Roman"/>
              </w:rPr>
              <w:t>BS</w:t>
            </w:r>
          </w:p>
          <w:p w14:paraId="7A74ACE6" w14:textId="77777777" w:rsidR="004A3B44" w:rsidRDefault="004A3B44" w:rsidP="0092593A">
            <w:pPr>
              <w:pStyle w:val="NoSpacing"/>
              <w:jc w:val="both"/>
              <w:rPr>
                <w:rFonts w:ascii="Georgia" w:hAnsi="Georgia" w:cs="Times New Roman"/>
              </w:rPr>
            </w:pPr>
          </w:p>
          <w:p w14:paraId="15F38EFE" w14:textId="71A9337E" w:rsidR="00C52467" w:rsidRDefault="00C52467" w:rsidP="0092593A">
            <w:pPr>
              <w:pStyle w:val="NoSpacing"/>
              <w:jc w:val="both"/>
              <w:rPr>
                <w:rFonts w:ascii="Georgia" w:hAnsi="Georgia" w:cs="Times New Roman"/>
              </w:rPr>
            </w:pPr>
            <w:r>
              <w:rPr>
                <w:rFonts w:ascii="Georgia" w:hAnsi="Georgia" w:cs="Times New Roman"/>
              </w:rPr>
              <w:t>CB</w:t>
            </w:r>
            <w:r w:rsidR="00F3389A">
              <w:rPr>
                <w:rFonts w:ascii="Georgia" w:hAnsi="Georgia" w:cs="Times New Roman"/>
              </w:rPr>
              <w:t xml:space="preserve"> (51-</w:t>
            </w:r>
            <w:r w:rsidR="00746400">
              <w:rPr>
                <w:rFonts w:ascii="Georgia" w:hAnsi="Georgia" w:cs="Times New Roman"/>
              </w:rPr>
              <w:t>59;</w:t>
            </w:r>
            <w:r w:rsidR="00C140A1">
              <w:rPr>
                <w:rFonts w:ascii="Georgia" w:hAnsi="Georgia" w:cs="Times New Roman"/>
              </w:rPr>
              <w:t xml:space="preserve"> </w:t>
            </w:r>
            <w:r w:rsidR="00746400">
              <w:rPr>
                <w:rFonts w:ascii="Georgia" w:hAnsi="Georgia" w:cs="Times New Roman"/>
              </w:rPr>
              <w:t>86-98)</w:t>
            </w:r>
          </w:p>
          <w:p w14:paraId="50DF157D" w14:textId="71E672FC" w:rsidR="00DD5F7F" w:rsidRDefault="00DD5F7F" w:rsidP="0092593A">
            <w:pPr>
              <w:pStyle w:val="NoSpacing"/>
              <w:jc w:val="both"/>
              <w:rPr>
                <w:rFonts w:ascii="Georgia" w:hAnsi="Georgia" w:cs="Times New Roman"/>
              </w:rPr>
            </w:pPr>
          </w:p>
          <w:p w14:paraId="22C4C98F" w14:textId="69E35274" w:rsidR="00C44DC7" w:rsidRPr="000A568D" w:rsidRDefault="00C44DC7" w:rsidP="0092593A">
            <w:pPr>
              <w:pStyle w:val="NoSpacing"/>
              <w:jc w:val="both"/>
              <w:rPr>
                <w:rFonts w:ascii="Georgia" w:hAnsi="Georgia" w:cs="Times New Roman"/>
              </w:rPr>
            </w:pPr>
          </w:p>
        </w:tc>
        <w:tc>
          <w:tcPr>
            <w:tcW w:w="1701" w:type="dxa"/>
          </w:tcPr>
          <w:p w14:paraId="50FB56DD" w14:textId="77777777" w:rsidR="00DD5F7F" w:rsidRPr="000A568D" w:rsidRDefault="00DD5F7F" w:rsidP="00DD5F7F">
            <w:pPr>
              <w:jc w:val="both"/>
              <w:rPr>
                <w:rFonts w:ascii="Georgia" w:hAnsi="Georgia" w:cs="Times New Roman"/>
                <w:i/>
              </w:rPr>
            </w:pPr>
            <w:r w:rsidRPr="000A568D">
              <w:rPr>
                <w:rFonts w:ascii="Georgia" w:hAnsi="Georgia" w:cs="Times New Roman"/>
                <w:i/>
              </w:rPr>
              <w:t>R v Jobidon</w:t>
            </w:r>
          </w:p>
          <w:p w14:paraId="554039CB" w14:textId="249A7082" w:rsidR="00DD5F7F" w:rsidRPr="009D7AAB" w:rsidRDefault="00DD5F7F" w:rsidP="00DD5F7F">
            <w:pPr>
              <w:jc w:val="both"/>
              <w:rPr>
                <w:rFonts w:ascii="Georgia" w:hAnsi="Georgia" w:cs="Times New Roman"/>
              </w:rPr>
            </w:pPr>
            <w:r w:rsidRPr="000A568D">
              <w:rPr>
                <w:rFonts w:ascii="Georgia" w:hAnsi="Georgia" w:cs="Times New Roman"/>
                <w:i/>
              </w:rPr>
              <w:t xml:space="preserve">R v </w:t>
            </w:r>
            <w:r w:rsidR="00276DDF">
              <w:rPr>
                <w:rFonts w:ascii="Georgia" w:hAnsi="Georgia" w:cs="Times New Roman"/>
                <w:i/>
              </w:rPr>
              <w:t>Clark</w:t>
            </w:r>
            <w:r w:rsidR="009D7AAB">
              <w:rPr>
                <w:rFonts w:ascii="Georgia" w:hAnsi="Georgia" w:cs="Times New Roman"/>
              </w:rPr>
              <w:t xml:space="preserve"> </w:t>
            </w:r>
          </w:p>
          <w:p w14:paraId="18DB0021" w14:textId="77777777" w:rsidR="00DD5F7F" w:rsidRPr="000A568D" w:rsidRDefault="00DD5F7F" w:rsidP="00DD5F7F">
            <w:pPr>
              <w:jc w:val="both"/>
              <w:rPr>
                <w:rFonts w:ascii="Georgia" w:hAnsi="Georgia" w:cs="Times New Roman"/>
                <w:i/>
              </w:rPr>
            </w:pPr>
          </w:p>
          <w:p w14:paraId="6EF37B39" w14:textId="716A6F17" w:rsidR="006D1689" w:rsidRDefault="00860E32" w:rsidP="00DD5F7F">
            <w:pPr>
              <w:jc w:val="both"/>
              <w:rPr>
                <w:rFonts w:ascii="Georgia" w:hAnsi="Georgia" w:cs="Times New Roman"/>
                <w:i/>
              </w:rPr>
            </w:pPr>
            <w:r>
              <w:rPr>
                <w:rFonts w:ascii="Georgia" w:hAnsi="Georgia" w:cs="Times New Roman"/>
                <w:i/>
              </w:rPr>
              <w:t>R v Riesberry</w:t>
            </w:r>
          </w:p>
          <w:p w14:paraId="46133C6D" w14:textId="77777777" w:rsidR="000D65F4" w:rsidRDefault="000D65F4" w:rsidP="00DD5F7F">
            <w:pPr>
              <w:pStyle w:val="NoSpacing"/>
              <w:jc w:val="both"/>
              <w:rPr>
                <w:rFonts w:ascii="Georgia" w:hAnsi="Georgia" w:cs="Times New Roman"/>
                <w:i/>
              </w:rPr>
            </w:pPr>
          </w:p>
          <w:p w14:paraId="0C15D9B2" w14:textId="12398C62" w:rsidR="00AA733C" w:rsidRDefault="00DD5F7F" w:rsidP="00DD5F7F">
            <w:pPr>
              <w:pStyle w:val="NoSpacing"/>
              <w:jc w:val="both"/>
              <w:rPr>
                <w:rFonts w:ascii="Georgia" w:hAnsi="Georgia" w:cs="Times New Roman"/>
                <w:i/>
              </w:rPr>
            </w:pPr>
            <w:r w:rsidRPr="000A568D">
              <w:rPr>
                <w:rFonts w:ascii="Georgia" w:hAnsi="Georgia" w:cs="Times New Roman"/>
                <w:i/>
              </w:rPr>
              <w:t>Canadian Foundation</w:t>
            </w:r>
          </w:p>
          <w:p w14:paraId="72753B1A" w14:textId="3EF34B0D" w:rsidR="003A3760" w:rsidRPr="000A568D" w:rsidRDefault="003A3760" w:rsidP="00DD5F7F">
            <w:pPr>
              <w:pStyle w:val="NoSpacing"/>
              <w:jc w:val="both"/>
              <w:rPr>
                <w:rFonts w:ascii="Georgia" w:hAnsi="Georgia" w:cs="Times New Roman"/>
              </w:rPr>
            </w:pPr>
            <w:r>
              <w:rPr>
                <w:rFonts w:ascii="Georgia" w:hAnsi="Georgia" w:cs="Times New Roman"/>
                <w:i/>
              </w:rPr>
              <w:t>R v Labaye</w:t>
            </w:r>
          </w:p>
        </w:tc>
        <w:tc>
          <w:tcPr>
            <w:tcW w:w="4961" w:type="dxa"/>
            <w:gridSpan w:val="3"/>
          </w:tcPr>
          <w:p w14:paraId="0D41BE0C" w14:textId="157DCB33" w:rsidR="000D3371" w:rsidRDefault="00393B89" w:rsidP="00863FEE">
            <w:pPr>
              <w:jc w:val="both"/>
              <w:rPr>
                <w:rFonts w:ascii="Georgia" w:hAnsi="Georgia" w:cs="Times New Roman"/>
              </w:rPr>
            </w:pPr>
            <w:r>
              <w:rPr>
                <w:rFonts w:ascii="Georgia" w:hAnsi="Georgia" w:cs="Times New Roman"/>
              </w:rPr>
              <w:t>What is statutory interpretation</w:t>
            </w:r>
            <w:r w:rsidR="006062E3">
              <w:rPr>
                <w:rFonts w:ascii="Georgia" w:hAnsi="Georgia" w:cs="Times New Roman"/>
              </w:rPr>
              <w:t xml:space="preserve"> (SI)</w:t>
            </w:r>
            <w:r>
              <w:rPr>
                <w:rFonts w:ascii="Georgia" w:hAnsi="Georgia" w:cs="Times New Roman"/>
              </w:rPr>
              <w:t>?</w:t>
            </w:r>
            <w:r w:rsidR="006062E3">
              <w:rPr>
                <w:rFonts w:ascii="Georgia" w:hAnsi="Georgia" w:cs="Times New Roman"/>
              </w:rPr>
              <w:t xml:space="preserve"> What role should policy play in SI?</w:t>
            </w:r>
            <w:r w:rsidR="003A0534">
              <w:rPr>
                <w:rFonts w:ascii="Georgia" w:hAnsi="Georgia" w:cs="Times New Roman"/>
              </w:rPr>
              <w:t xml:space="preserve"> </w:t>
            </w:r>
            <w:r>
              <w:rPr>
                <w:rFonts w:ascii="Georgia" w:hAnsi="Georgia" w:cs="Times New Roman"/>
              </w:rPr>
              <w:t>D</w:t>
            </w:r>
            <w:r w:rsidR="00DD5F7F" w:rsidRPr="000A568D">
              <w:rPr>
                <w:rFonts w:ascii="Georgia" w:hAnsi="Georgia" w:cs="Times New Roman"/>
              </w:rPr>
              <w:t>o judges play too large a role in determining the scope of criminal liability in Canada?</w:t>
            </w:r>
            <w:r w:rsidR="00863FEE">
              <w:rPr>
                <w:rFonts w:ascii="Georgia" w:hAnsi="Georgia" w:cs="Times New Roman"/>
              </w:rPr>
              <w:t xml:space="preserve"> </w:t>
            </w:r>
          </w:p>
          <w:p w14:paraId="6E6EA96F" w14:textId="2FD045E4" w:rsidR="006062E3" w:rsidRDefault="006062E3" w:rsidP="00863FEE">
            <w:pPr>
              <w:jc w:val="both"/>
              <w:rPr>
                <w:rFonts w:ascii="Georgia" w:hAnsi="Georgia" w:cs="Times New Roman"/>
              </w:rPr>
            </w:pPr>
            <w:r>
              <w:rPr>
                <w:rFonts w:ascii="Georgia" w:hAnsi="Georgia" w:cs="Times New Roman"/>
              </w:rPr>
              <w:t>Is horse racing a game of mixed skill and law?</w:t>
            </w:r>
          </w:p>
          <w:p w14:paraId="68FE3CA3" w14:textId="77777777" w:rsidR="00EA3783" w:rsidRDefault="00EA3783" w:rsidP="00863FEE">
            <w:pPr>
              <w:jc w:val="both"/>
              <w:rPr>
                <w:rFonts w:ascii="Georgia" w:hAnsi="Georgia" w:cs="Times New Roman"/>
              </w:rPr>
            </w:pPr>
          </w:p>
          <w:p w14:paraId="2EE7B65A" w14:textId="788551C2" w:rsidR="00136D2F" w:rsidRPr="00D75955" w:rsidRDefault="0065750D" w:rsidP="00863FEE">
            <w:pPr>
              <w:jc w:val="both"/>
              <w:rPr>
                <w:rFonts w:ascii="Georgia" w:hAnsi="Georgia" w:cs="Times New Roman"/>
              </w:rPr>
            </w:pPr>
            <w:r>
              <w:rPr>
                <w:rFonts w:ascii="Georgia" w:hAnsi="Georgia" w:cs="Times New Roman"/>
              </w:rPr>
              <w:t>D</w:t>
            </w:r>
            <w:r w:rsidR="00136D2F">
              <w:rPr>
                <w:rFonts w:ascii="Georgia" w:hAnsi="Georgia" w:cs="Times New Roman"/>
              </w:rPr>
              <w:t xml:space="preserve">id the majority in </w:t>
            </w:r>
            <w:r w:rsidR="00041CF8">
              <w:rPr>
                <w:rFonts w:ascii="Georgia" w:hAnsi="Georgia" w:cs="Times New Roman"/>
              </w:rPr>
              <w:t>the</w:t>
            </w:r>
            <w:r w:rsidR="00746400">
              <w:rPr>
                <w:rFonts w:ascii="Georgia" w:hAnsi="Georgia" w:cs="Times New Roman"/>
              </w:rPr>
              <w:t xml:space="preserve">se </w:t>
            </w:r>
            <w:r w:rsidR="00041CF8">
              <w:rPr>
                <w:rFonts w:ascii="Georgia" w:hAnsi="Georgia" w:cs="Times New Roman"/>
              </w:rPr>
              <w:t>case</w:t>
            </w:r>
            <w:r w:rsidR="00746400">
              <w:rPr>
                <w:rFonts w:ascii="Georgia" w:hAnsi="Georgia" w:cs="Times New Roman"/>
              </w:rPr>
              <w:t>s</w:t>
            </w:r>
            <w:r w:rsidR="00041CF8">
              <w:rPr>
                <w:rFonts w:ascii="Georgia" w:hAnsi="Georgia" w:cs="Times New Roman"/>
              </w:rPr>
              <w:t xml:space="preserve"> go beyond the limits of SI?</w:t>
            </w:r>
            <w:r w:rsidR="00D75955">
              <w:rPr>
                <w:rFonts w:ascii="Georgia" w:hAnsi="Georgia" w:cs="Times New Roman"/>
              </w:rPr>
              <w:t xml:space="preserve"> Has harm to others become an organizing principle of criminal law after </w:t>
            </w:r>
            <w:r w:rsidR="00D75955">
              <w:rPr>
                <w:rFonts w:ascii="Georgia" w:hAnsi="Georgia" w:cs="Times New Roman"/>
                <w:i/>
                <w:iCs/>
              </w:rPr>
              <w:t>Labaye</w:t>
            </w:r>
            <w:r w:rsidR="00D75955">
              <w:rPr>
                <w:rFonts w:ascii="Georgia" w:hAnsi="Georgia" w:cs="Times New Roman"/>
              </w:rPr>
              <w:t>?</w:t>
            </w:r>
          </w:p>
          <w:p w14:paraId="6A05C2F5" w14:textId="77777777" w:rsidR="003A3760" w:rsidRPr="00746400" w:rsidRDefault="003A3760" w:rsidP="00863FEE">
            <w:pPr>
              <w:jc w:val="both"/>
              <w:rPr>
                <w:rFonts w:ascii="Georgia" w:hAnsi="Georgia" w:cs="Times New Roman"/>
              </w:rPr>
            </w:pPr>
          </w:p>
          <w:p w14:paraId="345D5259" w14:textId="77777777" w:rsidR="00D174FF" w:rsidRDefault="00D174FF" w:rsidP="00863FEE">
            <w:pPr>
              <w:jc w:val="both"/>
              <w:rPr>
                <w:rFonts w:ascii="Georgia" w:hAnsi="Georgia" w:cs="Times New Roman"/>
                <w:b/>
                <w:bCs/>
              </w:rPr>
            </w:pPr>
          </w:p>
          <w:p w14:paraId="36908C34" w14:textId="77777777" w:rsidR="00D174FF" w:rsidRDefault="00D174FF" w:rsidP="00863FEE">
            <w:pPr>
              <w:jc w:val="both"/>
              <w:rPr>
                <w:rFonts w:ascii="Georgia" w:hAnsi="Georgia" w:cs="Times New Roman"/>
                <w:b/>
                <w:bCs/>
              </w:rPr>
            </w:pPr>
          </w:p>
          <w:p w14:paraId="635C4F87" w14:textId="77777777" w:rsidR="007B4D92" w:rsidRDefault="007B4D92" w:rsidP="00863FEE">
            <w:pPr>
              <w:jc w:val="both"/>
              <w:rPr>
                <w:rFonts w:ascii="Georgia" w:hAnsi="Georgia" w:cs="Times New Roman"/>
                <w:b/>
                <w:bCs/>
              </w:rPr>
            </w:pPr>
          </w:p>
          <w:p w14:paraId="16695194" w14:textId="0F19155D" w:rsidR="00EE6A6A" w:rsidRPr="000D3371" w:rsidRDefault="00EE6A6A" w:rsidP="00863FEE">
            <w:pPr>
              <w:jc w:val="both"/>
              <w:rPr>
                <w:rFonts w:ascii="Georgia" w:hAnsi="Georgia" w:cs="Times New Roman"/>
                <w:b/>
                <w:bCs/>
              </w:rPr>
            </w:pPr>
          </w:p>
        </w:tc>
      </w:tr>
      <w:tr w:rsidR="00D174FF" w:rsidRPr="000A568D" w14:paraId="79CA464F" w14:textId="77777777" w:rsidTr="00EE6A6A">
        <w:trPr>
          <w:gridAfter w:val="1"/>
          <w:wAfter w:w="425" w:type="dxa"/>
        </w:trPr>
        <w:tc>
          <w:tcPr>
            <w:tcW w:w="2269" w:type="dxa"/>
          </w:tcPr>
          <w:p w14:paraId="4FF7267D" w14:textId="7DE58F3A" w:rsidR="00966800" w:rsidRPr="000A568D" w:rsidRDefault="00966800" w:rsidP="00D174FF">
            <w:pPr>
              <w:widowControl/>
              <w:autoSpaceDE/>
              <w:autoSpaceDN/>
              <w:adjustRightInd/>
              <w:spacing w:after="200" w:line="276" w:lineRule="auto"/>
              <w:rPr>
                <w:rFonts w:ascii="Georgia" w:hAnsi="Georgia" w:cs="Times New Roman"/>
                <w:b/>
              </w:rPr>
            </w:pPr>
          </w:p>
        </w:tc>
        <w:tc>
          <w:tcPr>
            <w:tcW w:w="1276" w:type="dxa"/>
          </w:tcPr>
          <w:p w14:paraId="578C5B9B" w14:textId="77777777" w:rsidR="006322E9" w:rsidRPr="000A568D" w:rsidRDefault="006322E9" w:rsidP="0092593A">
            <w:pPr>
              <w:pStyle w:val="NoSpacing"/>
              <w:jc w:val="both"/>
              <w:rPr>
                <w:rFonts w:ascii="Georgia" w:hAnsi="Georgia" w:cs="Times New Roman"/>
                <w:b/>
              </w:rPr>
            </w:pPr>
            <w:r w:rsidRPr="000A568D">
              <w:rPr>
                <w:rFonts w:ascii="Georgia" w:hAnsi="Georgia" w:cs="Times New Roman"/>
                <w:b/>
              </w:rPr>
              <w:t>Date</w:t>
            </w:r>
          </w:p>
        </w:tc>
        <w:tc>
          <w:tcPr>
            <w:tcW w:w="1134" w:type="dxa"/>
          </w:tcPr>
          <w:p w14:paraId="3EA32D1D" w14:textId="77777777" w:rsidR="006322E9" w:rsidRPr="000A568D" w:rsidRDefault="006322E9" w:rsidP="0092593A">
            <w:pPr>
              <w:pStyle w:val="NoSpacing"/>
              <w:jc w:val="both"/>
              <w:rPr>
                <w:rFonts w:ascii="Georgia" w:hAnsi="Georgia" w:cs="Times New Roman"/>
                <w:b/>
              </w:rPr>
            </w:pPr>
            <w:r w:rsidRPr="000A568D">
              <w:rPr>
                <w:rFonts w:ascii="Georgia" w:hAnsi="Georgia" w:cs="Times New Roman"/>
                <w:b/>
              </w:rPr>
              <w:t>Pages</w:t>
            </w:r>
          </w:p>
        </w:tc>
        <w:tc>
          <w:tcPr>
            <w:tcW w:w="1701" w:type="dxa"/>
          </w:tcPr>
          <w:p w14:paraId="15068947" w14:textId="77777777" w:rsidR="006322E9" w:rsidRPr="000A568D" w:rsidRDefault="006322E9" w:rsidP="0092593A">
            <w:pPr>
              <w:pStyle w:val="NoSpacing"/>
              <w:jc w:val="both"/>
              <w:rPr>
                <w:rFonts w:ascii="Georgia" w:hAnsi="Georgia" w:cs="Times New Roman"/>
                <w:b/>
              </w:rPr>
            </w:pPr>
            <w:r w:rsidRPr="000A568D">
              <w:rPr>
                <w:rFonts w:ascii="Georgia" w:hAnsi="Georgia" w:cs="Times New Roman"/>
                <w:b/>
              </w:rPr>
              <w:t>Key Cases</w:t>
            </w:r>
          </w:p>
        </w:tc>
        <w:tc>
          <w:tcPr>
            <w:tcW w:w="4536" w:type="dxa"/>
            <w:gridSpan w:val="2"/>
          </w:tcPr>
          <w:p w14:paraId="36CD372B" w14:textId="77777777" w:rsidR="006322E9" w:rsidRPr="000A568D" w:rsidRDefault="006322E9" w:rsidP="0092593A">
            <w:pPr>
              <w:pStyle w:val="NoSpacing"/>
              <w:jc w:val="both"/>
              <w:rPr>
                <w:rFonts w:ascii="Georgia" w:hAnsi="Georgia" w:cs="Times New Roman"/>
                <w:b/>
              </w:rPr>
            </w:pPr>
            <w:r w:rsidRPr="000A568D">
              <w:rPr>
                <w:rFonts w:ascii="Georgia" w:hAnsi="Georgia" w:cs="Times New Roman"/>
                <w:b/>
              </w:rPr>
              <w:t>Questions</w:t>
            </w:r>
          </w:p>
        </w:tc>
      </w:tr>
      <w:tr w:rsidR="00D174FF" w:rsidRPr="000A568D" w14:paraId="16F84977" w14:textId="77777777" w:rsidTr="00EE6A6A">
        <w:trPr>
          <w:gridAfter w:val="1"/>
          <w:wAfter w:w="425" w:type="dxa"/>
        </w:trPr>
        <w:tc>
          <w:tcPr>
            <w:tcW w:w="2269" w:type="dxa"/>
          </w:tcPr>
          <w:p w14:paraId="05C1218A" w14:textId="0B92C727" w:rsidR="006322E9" w:rsidRDefault="00D174FF" w:rsidP="002A3FC0">
            <w:pPr>
              <w:pStyle w:val="NoSpacing"/>
              <w:rPr>
                <w:rFonts w:ascii="Georgia" w:hAnsi="Georgia" w:cs="Times New Roman"/>
                <w:b/>
              </w:rPr>
            </w:pPr>
            <w:r>
              <w:rPr>
                <w:rFonts w:ascii="Georgia" w:hAnsi="Georgia" w:cs="Times New Roman"/>
                <w:b/>
              </w:rPr>
              <w:t xml:space="preserve">Jurisdiction: </w:t>
            </w:r>
            <w:r w:rsidR="00D43ED5">
              <w:rPr>
                <w:rFonts w:ascii="Georgia" w:hAnsi="Georgia" w:cs="Times New Roman"/>
                <w:b/>
              </w:rPr>
              <w:t>Challenging</w:t>
            </w:r>
            <w:r w:rsidR="00610907">
              <w:rPr>
                <w:rFonts w:ascii="Georgia" w:hAnsi="Georgia" w:cs="Times New Roman"/>
                <w:b/>
              </w:rPr>
              <w:t xml:space="preserve"> the</w:t>
            </w:r>
            <w:r w:rsidR="00D43ED5">
              <w:rPr>
                <w:rFonts w:ascii="Georgia" w:hAnsi="Georgia" w:cs="Times New Roman"/>
                <w:b/>
              </w:rPr>
              <w:t xml:space="preserve"> Means Chosen </w:t>
            </w:r>
            <w:r w:rsidR="00960D79">
              <w:rPr>
                <w:rFonts w:ascii="Georgia" w:hAnsi="Georgia" w:cs="Times New Roman"/>
                <w:b/>
              </w:rPr>
              <w:t>t</w:t>
            </w:r>
            <w:r w:rsidR="00D43ED5">
              <w:rPr>
                <w:rFonts w:ascii="Georgia" w:hAnsi="Georgia" w:cs="Times New Roman"/>
                <w:b/>
              </w:rPr>
              <w:t xml:space="preserve">o </w:t>
            </w:r>
            <w:r w:rsidR="00F851C0">
              <w:rPr>
                <w:rFonts w:ascii="Georgia" w:hAnsi="Georgia" w:cs="Times New Roman"/>
                <w:b/>
              </w:rPr>
              <w:t>Criminalize</w:t>
            </w:r>
          </w:p>
          <w:p w14:paraId="5FF82ECC" w14:textId="4843EAC3" w:rsidR="00071A62" w:rsidRPr="000A568D" w:rsidRDefault="00071A62" w:rsidP="002A3FC0">
            <w:pPr>
              <w:pStyle w:val="NoSpacing"/>
              <w:rPr>
                <w:rFonts w:ascii="Georgia" w:hAnsi="Georgia" w:cs="Times New Roman"/>
                <w:b/>
              </w:rPr>
            </w:pPr>
          </w:p>
        </w:tc>
        <w:tc>
          <w:tcPr>
            <w:tcW w:w="1276" w:type="dxa"/>
          </w:tcPr>
          <w:p w14:paraId="1524445B" w14:textId="2D568905" w:rsidR="0081092B" w:rsidRDefault="0081092B" w:rsidP="0092593A">
            <w:pPr>
              <w:pStyle w:val="NoSpacing"/>
              <w:jc w:val="both"/>
              <w:rPr>
                <w:rFonts w:ascii="Georgia" w:hAnsi="Georgia" w:cs="Times New Roman"/>
                <w:b/>
                <w:bCs/>
              </w:rPr>
            </w:pPr>
            <w:r>
              <w:rPr>
                <w:rFonts w:ascii="Georgia" w:hAnsi="Georgia" w:cs="Times New Roman"/>
                <w:b/>
                <w:bCs/>
              </w:rPr>
              <w:t>Class #</w:t>
            </w:r>
            <w:r w:rsidR="0065584E">
              <w:rPr>
                <w:rFonts w:ascii="Georgia" w:hAnsi="Georgia" w:cs="Times New Roman"/>
                <w:b/>
                <w:bCs/>
              </w:rPr>
              <w:t>8</w:t>
            </w:r>
          </w:p>
          <w:p w14:paraId="4F2829BE" w14:textId="110FB934" w:rsidR="00605CE6" w:rsidRPr="0081092B" w:rsidRDefault="00605CE6" w:rsidP="0092593A">
            <w:pPr>
              <w:pStyle w:val="NoSpacing"/>
              <w:jc w:val="both"/>
              <w:rPr>
                <w:rFonts w:ascii="Georgia" w:hAnsi="Georgia" w:cs="Times New Roman"/>
                <w:b/>
                <w:bCs/>
              </w:rPr>
            </w:pPr>
            <w:r>
              <w:rPr>
                <w:rFonts w:ascii="Georgia" w:hAnsi="Georgia" w:cs="Times New Roman"/>
                <w:b/>
                <w:bCs/>
              </w:rPr>
              <w:t>(Nov 1</w:t>
            </w:r>
            <w:r w:rsidR="00DD5A6C">
              <w:rPr>
                <w:rFonts w:ascii="Georgia" w:hAnsi="Georgia" w:cs="Times New Roman"/>
                <w:b/>
                <w:bCs/>
              </w:rPr>
              <w:t>1</w:t>
            </w:r>
            <w:r>
              <w:rPr>
                <w:rFonts w:ascii="Georgia" w:hAnsi="Georgia" w:cs="Times New Roman"/>
                <w:b/>
                <w:bCs/>
              </w:rPr>
              <w:t>)</w:t>
            </w:r>
          </w:p>
        </w:tc>
        <w:tc>
          <w:tcPr>
            <w:tcW w:w="1134" w:type="dxa"/>
          </w:tcPr>
          <w:p w14:paraId="52D62B80" w14:textId="7EFF7DE4" w:rsidR="006322E9" w:rsidRPr="000A568D" w:rsidRDefault="008E65A7" w:rsidP="0092593A">
            <w:pPr>
              <w:pStyle w:val="NoSpacing"/>
              <w:jc w:val="both"/>
              <w:rPr>
                <w:rFonts w:ascii="Georgia" w:hAnsi="Georgia" w:cs="Times New Roman"/>
              </w:rPr>
            </w:pPr>
            <w:r>
              <w:rPr>
                <w:rFonts w:ascii="Georgia" w:hAnsi="Georgia" w:cs="Times New Roman"/>
              </w:rPr>
              <w:t>CB (</w:t>
            </w:r>
            <w:r w:rsidR="00275CC1">
              <w:rPr>
                <w:rFonts w:ascii="Georgia" w:hAnsi="Georgia" w:cs="Times New Roman"/>
              </w:rPr>
              <w:t>98-122</w:t>
            </w:r>
            <w:r>
              <w:rPr>
                <w:rFonts w:ascii="Georgia" w:hAnsi="Georgia" w:cs="Times New Roman"/>
              </w:rPr>
              <w:t>)</w:t>
            </w:r>
          </w:p>
        </w:tc>
        <w:tc>
          <w:tcPr>
            <w:tcW w:w="1701" w:type="dxa"/>
          </w:tcPr>
          <w:p w14:paraId="7D4FA04B" w14:textId="14481A02" w:rsidR="006322E9" w:rsidRPr="000A568D" w:rsidRDefault="000178E5" w:rsidP="00E55915">
            <w:pPr>
              <w:pStyle w:val="NoSpacing"/>
              <w:rPr>
                <w:rFonts w:ascii="Georgia" w:hAnsi="Georgia" w:cs="Times New Roman"/>
                <w:i/>
              </w:rPr>
            </w:pPr>
            <w:r w:rsidRPr="000A568D">
              <w:rPr>
                <w:rFonts w:ascii="Georgia" w:hAnsi="Georgia" w:cs="Times New Roman"/>
                <w:i/>
              </w:rPr>
              <w:t>Can (AG) v Bedford</w:t>
            </w:r>
          </w:p>
        </w:tc>
        <w:tc>
          <w:tcPr>
            <w:tcW w:w="4536" w:type="dxa"/>
            <w:gridSpan w:val="2"/>
          </w:tcPr>
          <w:p w14:paraId="37AF6C51" w14:textId="48AE8F1E" w:rsidR="000178E5" w:rsidRPr="000A568D" w:rsidRDefault="000178E5" w:rsidP="000178E5">
            <w:pPr>
              <w:pStyle w:val="NoSpacing"/>
              <w:rPr>
                <w:rFonts w:ascii="Georgia" w:hAnsi="Georgia" w:cs="Times New Roman"/>
              </w:rPr>
            </w:pPr>
            <w:r w:rsidRPr="000A568D">
              <w:rPr>
                <w:rFonts w:ascii="Georgia" w:hAnsi="Georgia" w:cs="Times New Roman"/>
              </w:rPr>
              <w:t xml:space="preserve">How does </w:t>
            </w:r>
            <w:r w:rsidRPr="000A568D">
              <w:rPr>
                <w:rFonts w:ascii="Georgia" w:hAnsi="Georgia" w:cs="Times New Roman"/>
                <w:i/>
              </w:rPr>
              <w:t xml:space="preserve">Bedford </w:t>
            </w:r>
            <w:r w:rsidRPr="000A568D">
              <w:rPr>
                <w:rFonts w:ascii="Georgia" w:hAnsi="Georgia" w:cs="Times New Roman"/>
              </w:rPr>
              <w:t>define arbitrariness, overbreadth and gross disproportionality?</w:t>
            </w:r>
          </w:p>
          <w:p w14:paraId="090DA48D" w14:textId="77777777" w:rsidR="00605CE6" w:rsidRDefault="000178E5" w:rsidP="0065750D">
            <w:pPr>
              <w:rPr>
                <w:rFonts w:ascii="Georgia" w:hAnsi="Georgia" w:cs="Times New Roman"/>
              </w:rPr>
            </w:pPr>
            <w:r w:rsidRPr="000A568D">
              <w:rPr>
                <w:rFonts w:ascii="Georgia" w:hAnsi="Georgia" w:cs="Times New Roman"/>
              </w:rPr>
              <w:t xml:space="preserve">How should Parliament have responded to the Supreme Court’s decision in </w:t>
            </w:r>
            <w:r w:rsidRPr="000A568D">
              <w:rPr>
                <w:rFonts w:ascii="Georgia" w:hAnsi="Georgia" w:cs="Times New Roman"/>
                <w:i/>
              </w:rPr>
              <w:t>R v Bedford</w:t>
            </w:r>
            <w:r w:rsidRPr="000A568D">
              <w:rPr>
                <w:rFonts w:ascii="Georgia" w:hAnsi="Georgia" w:cs="Times New Roman"/>
              </w:rPr>
              <w:t xml:space="preserve">? </w:t>
            </w:r>
          </w:p>
          <w:p w14:paraId="78ED536E" w14:textId="77777777" w:rsidR="00605CE6" w:rsidRDefault="00605CE6" w:rsidP="0065750D">
            <w:pPr>
              <w:rPr>
                <w:rFonts w:ascii="Georgia" w:hAnsi="Georgia" w:cs="Times New Roman"/>
              </w:rPr>
            </w:pPr>
          </w:p>
          <w:p w14:paraId="72C5526E" w14:textId="258D4B83" w:rsidR="00D174FF" w:rsidRPr="000A568D" w:rsidRDefault="00D174FF" w:rsidP="0065750D">
            <w:pPr>
              <w:rPr>
                <w:rFonts w:ascii="Georgia" w:hAnsi="Georgia" w:cs="Times New Roman"/>
              </w:rPr>
            </w:pPr>
          </w:p>
        </w:tc>
      </w:tr>
      <w:tr w:rsidR="006F4EB7" w:rsidRPr="000A568D" w14:paraId="35111482" w14:textId="77777777" w:rsidTr="00EE6A6A">
        <w:trPr>
          <w:gridAfter w:val="2"/>
          <w:wAfter w:w="709" w:type="dxa"/>
        </w:trPr>
        <w:tc>
          <w:tcPr>
            <w:tcW w:w="2269" w:type="dxa"/>
          </w:tcPr>
          <w:p w14:paraId="6F2D98B8" w14:textId="4B87191E" w:rsidR="002873A5" w:rsidRPr="000A568D" w:rsidRDefault="002A3FC0" w:rsidP="00F12A2C">
            <w:pPr>
              <w:rPr>
                <w:rFonts w:ascii="Georgia" w:hAnsi="Georgia"/>
                <w:b/>
              </w:rPr>
            </w:pPr>
            <w:r>
              <w:rPr>
                <w:rFonts w:ascii="Georgia" w:hAnsi="Georgia"/>
                <w:b/>
              </w:rPr>
              <w:t>Part II – Rac</w:t>
            </w:r>
            <w:r w:rsidR="00003FD5">
              <w:rPr>
                <w:rFonts w:ascii="Georgia" w:hAnsi="Georgia"/>
                <w:b/>
              </w:rPr>
              <w:t>ism</w:t>
            </w:r>
            <w:r>
              <w:rPr>
                <w:rFonts w:ascii="Georgia" w:hAnsi="Georgia"/>
                <w:b/>
              </w:rPr>
              <w:t xml:space="preserve"> &amp; Criminal Justice</w:t>
            </w:r>
          </w:p>
        </w:tc>
        <w:tc>
          <w:tcPr>
            <w:tcW w:w="1276" w:type="dxa"/>
          </w:tcPr>
          <w:p w14:paraId="4348AC1A" w14:textId="75E3AF8F" w:rsidR="002873A5" w:rsidRPr="00645000" w:rsidRDefault="002873A5" w:rsidP="00F12A2C">
            <w:pPr>
              <w:rPr>
                <w:rFonts w:ascii="Georgia" w:hAnsi="Georgia" w:cs="Times New Roman"/>
                <w:bCs/>
              </w:rPr>
            </w:pPr>
          </w:p>
        </w:tc>
        <w:tc>
          <w:tcPr>
            <w:tcW w:w="1134" w:type="dxa"/>
          </w:tcPr>
          <w:p w14:paraId="55FF3297" w14:textId="6CDD03B2" w:rsidR="002873A5" w:rsidRPr="000A568D" w:rsidRDefault="002873A5" w:rsidP="00F12A2C">
            <w:pPr>
              <w:rPr>
                <w:rFonts w:ascii="Georgia" w:hAnsi="Georgia" w:cs="Times New Roman"/>
                <w:b/>
              </w:rPr>
            </w:pPr>
          </w:p>
        </w:tc>
        <w:tc>
          <w:tcPr>
            <w:tcW w:w="1701" w:type="dxa"/>
          </w:tcPr>
          <w:p w14:paraId="3A44C032" w14:textId="5E2C8451" w:rsidR="002873A5" w:rsidRPr="000A568D" w:rsidRDefault="002873A5" w:rsidP="00F12A2C">
            <w:pPr>
              <w:rPr>
                <w:rFonts w:ascii="Georgia" w:hAnsi="Georgia" w:cs="Times New Roman"/>
                <w:b/>
              </w:rPr>
            </w:pPr>
          </w:p>
        </w:tc>
        <w:tc>
          <w:tcPr>
            <w:tcW w:w="4252" w:type="dxa"/>
          </w:tcPr>
          <w:p w14:paraId="7A8E02DF" w14:textId="2A8D8C17" w:rsidR="002873A5" w:rsidRPr="000A568D" w:rsidRDefault="002873A5" w:rsidP="00F12A2C">
            <w:pPr>
              <w:pStyle w:val="ListParagraph"/>
              <w:spacing w:line="240" w:lineRule="auto"/>
              <w:ind w:left="0"/>
              <w:rPr>
                <w:rFonts w:ascii="Georgia" w:hAnsi="Georgia"/>
                <w:b/>
                <w:sz w:val="20"/>
              </w:rPr>
            </w:pPr>
          </w:p>
        </w:tc>
      </w:tr>
      <w:tr w:rsidR="006F4EB7" w:rsidRPr="000A568D" w14:paraId="3071D550" w14:textId="77777777" w:rsidTr="00EE6A6A">
        <w:trPr>
          <w:gridAfter w:val="2"/>
          <w:wAfter w:w="709" w:type="dxa"/>
        </w:trPr>
        <w:tc>
          <w:tcPr>
            <w:tcW w:w="2269" w:type="dxa"/>
          </w:tcPr>
          <w:p w14:paraId="4E0F829B" w14:textId="0D2303E7" w:rsidR="00F12A2C" w:rsidRDefault="00230661" w:rsidP="00F12A2C">
            <w:pPr>
              <w:pStyle w:val="ListParagraph"/>
              <w:spacing w:line="240" w:lineRule="auto"/>
              <w:ind w:left="0"/>
              <w:rPr>
                <w:rFonts w:ascii="Georgia" w:hAnsi="Georgia"/>
                <w:b/>
                <w:sz w:val="20"/>
              </w:rPr>
            </w:pPr>
            <w:r>
              <w:rPr>
                <w:rFonts w:ascii="Georgia" w:hAnsi="Georgia"/>
                <w:b/>
                <w:sz w:val="20"/>
              </w:rPr>
              <w:t>Indigenous</w:t>
            </w:r>
            <w:r w:rsidR="001C55C6">
              <w:rPr>
                <w:rFonts w:ascii="Georgia" w:hAnsi="Georgia"/>
                <w:b/>
                <w:sz w:val="20"/>
              </w:rPr>
              <w:t xml:space="preserve"> Issues</w:t>
            </w:r>
          </w:p>
          <w:p w14:paraId="13596819" w14:textId="67FB3CE1" w:rsidR="0082089D" w:rsidRDefault="0082089D" w:rsidP="00F12A2C">
            <w:pPr>
              <w:pStyle w:val="ListParagraph"/>
              <w:spacing w:line="240" w:lineRule="auto"/>
              <w:ind w:left="0"/>
              <w:rPr>
                <w:rFonts w:ascii="Georgia" w:hAnsi="Georgia"/>
                <w:b/>
                <w:sz w:val="20"/>
              </w:rPr>
            </w:pPr>
          </w:p>
          <w:p w14:paraId="7E89702E" w14:textId="77777777" w:rsidR="00427220" w:rsidRDefault="00427220" w:rsidP="00F12A2C">
            <w:pPr>
              <w:pStyle w:val="ListParagraph"/>
              <w:spacing w:line="240" w:lineRule="auto"/>
              <w:ind w:left="0"/>
              <w:rPr>
                <w:rFonts w:ascii="Georgia" w:hAnsi="Georgia"/>
                <w:b/>
                <w:sz w:val="20"/>
              </w:rPr>
            </w:pPr>
          </w:p>
          <w:p w14:paraId="43796DC2" w14:textId="77777777" w:rsidR="00427220" w:rsidRDefault="00427220" w:rsidP="00F12A2C">
            <w:pPr>
              <w:pStyle w:val="ListParagraph"/>
              <w:spacing w:line="240" w:lineRule="auto"/>
              <w:ind w:left="0"/>
              <w:rPr>
                <w:rFonts w:ascii="Georgia" w:hAnsi="Georgia"/>
                <w:b/>
                <w:sz w:val="20"/>
              </w:rPr>
            </w:pPr>
          </w:p>
          <w:p w14:paraId="607B7D92" w14:textId="29875EC8" w:rsidR="00CB374B" w:rsidRDefault="00CB374B" w:rsidP="00F12A2C">
            <w:pPr>
              <w:pStyle w:val="ListParagraph"/>
              <w:spacing w:line="240" w:lineRule="auto"/>
              <w:ind w:left="0"/>
              <w:rPr>
                <w:rFonts w:ascii="Georgia" w:hAnsi="Georgia"/>
                <w:b/>
                <w:sz w:val="20"/>
              </w:rPr>
            </w:pPr>
          </w:p>
          <w:p w14:paraId="6ECF4C39" w14:textId="77777777" w:rsidR="004412A4" w:rsidRDefault="004412A4" w:rsidP="00F12A2C">
            <w:pPr>
              <w:pStyle w:val="ListParagraph"/>
              <w:spacing w:line="240" w:lineRule="auto"/>
              <w:ind w:left="0"/>
              <w:rPr>
                <w:rFonts w:ascii="Georgia" w:hAnsi="Georgia"/>
                <w:b/>
                <w:sz w:val="20"/>
              </w:rPr>
            </w:pPr>
          </w:p>
          <w:p w14:paraId="00EACC86" w14:textId="77777777" w:rsidR="00171CD0" w:rsidRDefault="00171CD0" w:rsidP="00F12A2C">
            <w:pPr>
              <w:pStyle w:val="ListParagraph"/>
              <w:spacing w:line="240" w:lineRule="auto"/>
              <w:ind w:left="0"/>
              <w:rPr>
                <w:rFonts w:ascii="Georgia" w:hAnsi="Georgia"/>
                <w:b/>
                <w:sz w:val="20"/>
              </w:rPr>
            </w:pPr>
          </w:p>
          <w:p w14:paraId="494BD86D" w14:textId="7CD7E14A" w:rsidR="00700972" w:rsidRDefault="00645000" w:rsidP="00F12A2C">
            <w:pPr>
              <w:pStyle w:val="ListParagraph"/>
              <w:spacing w:line="240" w:lineRule="auto"/>
              <w:ind w:left="0"/>
              <w:rPr>
                <w:rFonts w:ascii="Georgia" w:hAnsi="Georgia"/>
                <w:b/>
                <w:sz w:val="20"/>
              </w:rPr>
            </w:pPr>
            <w:r>
              <w:rPr>
                <w:rFonts w:ascii="Georgia" w:hAnsi="Georgia"/>
                <w:b/>
                <w:sz w:val="20"/>
              </w:rPr>
              <w:t>Racism &amp; Wrongful Convictions</w:t>
            </w:r>
          </w:p>
          <w:p w14:paraId="7CF86262" w14:textId="5FE3375F" w:rsidR="00700972" w:rsidRDefault="00700972" w:rsidP="00F12A2C">
            <w:pPr>
              <w:pStyle w:val="ListParagraph"/>
              <w:spacing w:line="240" w:lineRule="auto"/>
              <w:ind w:left="0"/>
              <w:rPr>
                <w:rFonts w:ascii="Georgia" w:hAnsi="Georgia"/>
                <w:b/>
                <w:sz w:val="20"/>
              </w:rPr>
            </w:pPr>
          </w:p>
          <w:p w14:paraId="2AD01566" w14:textId="0BD1B463" w:rsidR="00700972" w:rsidRDefault="00700972" w:rsidP="00F12A2C">
            <w:pPr>
              <w:pStyle w:val="ListParagraph"/>
              <w:spacing w:line="240" w:lineRule="auto"/>
              <w:ind w:left="0"/>
              <w:rPr>
                <w:rFonts w:ascii="Georgia" w:hAnsi="Georgia"/>
                <w:b/>
                <w:sz w:val="20"/>
              </w:rPr>
            </w:pPr>
          </w:p>
          <w:p w14:paraId="0701F4A3" w14:textId="7112CD4E" w:rsidR="00700972" w:rsidRDefault="00700972" w:rsidP="00F12A2C">
            <w:pPr>
              <w:pStyle w:val="ListParagraph"/>
              <w:spacing w:line="240" w:lineRule="auto"/>
              <w:ind w:left="0"/>
              <w:rPr>
                <w:rFonts w:ascii="Georgia" w:hAnsi="Georgia"/>
                <w:b/>
                <w:sz w:val="20"/>
              </w:rPr>
            </w:pPr>
          </w:p>
          <w:p w14:paraId="795B1D19" w14:textId="77777777" w:rsidR="00700972" w:rsidRDefault="00700972" w:rsidP="00F12A2C">
            <w:pPr>
              <w:pStyle w:val="ListParagraph"/>
              <w:spacing w:line="240" w:lineRule="auto"/>
              <w:ind w:left="0"/>
              <w:rPr>
                <w:rFonts w:ascii="Georgia" w:hAnsi="Georgia"/>
                <w:b/>
                <w:sz w:val="20"/>
              </w:rPr>
            </w:pPr>
          </w:p>
          <w:p w14:paraId="6A81660F" w14:textId="77777777" w:rsidR="00427220" w:rsidRDefault="00427220" w:rsidP="00F12A2C">
            <w:pPr>
              <w:pStyle w:val="ListParagraph"/>
              <w:spacing w:line="240" w:lineRule="auto"/>
              <w:ind w:left="0"/>
              <w:rPr>
                <w:rFonts w:ascii="Georgia" w:hAnsi="Georgia"/>
                <w:b/>
                <w:sz w:val="20"/>
              </w:rPr>
            </w:pPr>
          </w:p>
          <w:p w14:paraId="0F59A4AF" w14:textId="670A1F3D" w:rsidR="00C41E92" w:rsidRDefault="00C41E92" w:rsidP="00F12A2C">
            <w:pPr>
              <w:pStyle w:val="ListParagraph"/>
              <w:spacing w:line="240" w:lineRule="auto"/>
              <w:ind w:left="0"/>
              <w:rPr>
                <w:rFonts w:ascii="Georgia" w:hAnsi="Georgia"/>
                <w:b/>
                <w:sz w:val="20"/>
              </w:rPr>
            </w:pPr>
          </w:p>
          <w:p w14:paraId="23A06356" w14:textId="77777777" w:rsidR="00427220" w:rsidRDefault="00427220" w:rsidP="00F12A2C">
            <w:pPr>
              <w:pStyle w:val="ListParagraph"/>
              <w:spacing w:line="240" w:lineRule="auto"/>
              <w:ind w:left="0"/>
              <w:rPr>
                <w:rFonts w:ascii="Georgia" w:hAnsi="Georgia"/>
                <w:b/>
                <w:sz w:val="20"/>
              </w:rPr>
            </w:pPr>
          </w:p>
          <w:p w14:paraId="575EBFCB" w14:textId="6B3C705F" w:rsidR="00427220" w:rsidRPr="000A568D" w:rsidRDefault="00427220" w:rsidP="00F12A2C">
            <w:pPr>
              <w:pStyle w:val="ListParagraph"/>
              <w:spacing w:line="240" w:lineRule="auto"/>
              <w:ind w:left="0"/>
              <w:rPr>
                <w:rFonts w:ascii="Georgia" w:hAnsi="Georgia"/>
                <w:b/>
                <w:sz w:val="20"/>
              </w:rPr>
            </w:pPr>
          </w:p>
        </w:tc>
        <w:tc>
          <w:tcPr>
            <w:tcW w:w="1276" w:type="dxa"/>
          </w:tcPr>
          <w:p w14:paraId="13EBEF53" w14:textId="7760E84B" w:rsidR="00564DE5" w:rsidRDefault="0081092B" w:rsidP="00F12A2C">
            <w:pPr>
              <w:rPr>
                <w:rFonts w:ascii="Georgia" w:hAnsi="Georgia" w:cs="Times New Roman"/>
                <w:b/>
                <w:bCs/>
              </w:rPr>
            </w:pPr>
            <w:r>
              <w:rPr>
                <w:rFonts w:ascii="Georgia" w:hAnsi="Georgia" w:cs="Times New Roman"/>
                <w:b/>
                <w:bCs/>
              </w:rPr>
              <w:t>Class #</w:t>
            </w:r>
            <w:r w:rsidR="00DD5A6C">
              <w:rPr>
                <w:rFonts w:ascii="Georgia" w:hAnsi="Georgia" w:cs="Times New Roman"/>
                <w:b/>
                <w:bCs/>
              </w:rPr>
              <w:t>9</w:t>
            </w:r>
          </w:p>
          <w:p w14:paraId="012ACCAB" w14:textId="5F1C3B6C" w:rsidR="00D174FF" w:rsidRDefault="00D174FF" w:rsidP="00F12A2C">
            <w:pPr>
              <w:rPr>
                <w:rFonts w:ascii="Georgia" w:hAnsi="Georgia" w:cs="Times New Roman"/>
              </w:rPr>
            </w:pPr>
            <w:r>
              <w:rPr>
                <w:rFonts w:ascii="Georgia" w:hAnsi="Georgia" w:cs="Times New Roman"/>
                <w:b/>
                <w:bCs/>
              </w:rPr>
              <w:t xml:space="preserve">(Nov </w:t>
            </w:r>
            <w:r w:rsidR="00DD5A6C">
              <w:rPr>
                <w:rFonts w:ascii="Georgia" w:hAnsi="Georgia" w:cs="Times New Roman"/>
                <w:b/>
                <w:bCs/>
              </w:rPr>
              <w:t>18</w:t>
            </w:r>
            <w:r>
              <w:rPr>
                <w:rFonts w:ascii="Georgia" w:hAnsi="Georgia" w:cs="Times New Roman"/>
                <w:b/>
                <w:bCs/>
              </w:rPr>
              <w:t>)</w:t>
            </w:r>
          </w:p>
          <w:p w14:paraId="51CE7FCF" w14:textId="77777777" w:rsidR="00564DE5" w:rsidRDefault="00564DE5" w:rsidP="00F12A2C">
            <w:pPr>
              <w:rPr>
                <w:rFonts w:ascii="Georgia" w:hAnsi="Georgia" w:cs="Times New Roman"/>
              </w:rPr>
            </w:pPr>
          </w:p>
          <w:p w14:paraId="2C66E400" w14:textId="77777777" w:rsidR="005171E4" w:rsidRDefault="005171E4" w:rsidP="00F12A2C">
            <w:pPr>
              <w:rPr>
                <w:rFonts w:ascii="Georgia" w:hAnsi="Georgia" w:cs="Times New Roman"/>
              </w:rPr>
            </w:pPr>
          </w:p>
          <w:p w14:paraId="43ACBF7D" w14:textId="77777777" w:rsidR="005171E4" w:rsidRDefault="005171E4" w:rsidP="00F12A2C">
            <w:pPr>
              <w:rPr>
                <w:rFonts w:ascii="Georgia" w:hAnsi="Georgia" w:cs="Times New Roman"/>
              </w:rPr>
            </w:pPr>
          </w:p>
          <w:p w14:paraId="42DBD04D" w14:textId="77777777" w:rsidR="005171E4" w:rsidRDefault="005171E4" w:rsidP="00F12A2C">
            <w:pPr>
              <w:rPr>
                <w:rFonts w:ascii="Georgia" w:hAnsi="Georgia" w:cs="Times New Roman"/>
              </w:rPr>
            </w:pPr>
          </w:p>
          <w:p w14:paraId="157148F0" w14:textId="77777777" w:rsidR="00171CD0" w:rsidRDefault="00171CD0" w:rsidP="00F12A2C">
            <w:pPr>
              <w:rPr>
                <w:rFonts w:ascii="Georgia" w:hAnsi="Georgia" w:cs="Times New Roman"/>
                <w:b/>
                <w:bCs/>
              </w:rPr>
            </w:pPr>
          </w:p>
          <w:p w14:paraId="17BEC637" w14:textId="4AB4CEE0" w:rsidR="006D1689" w:rsidRDefault="006D1689" w:rsidP="00F12A2C">
            <w:pPr>
              <w:rPr>
                <w:rFonts w:ascii="Georgia" w:hAnsi="Georgia" w:cs="Times New Roman"/>
                <w:b/>
                <w:bCs/>
              </w:rPr>
            </w:pPr>
            <w:r>
              <w:rPr>
                <w:rFonts w:ascii="Georgia" w:hAnsi="Georgia" w:cs="Times New Roman"/>
                <w:b/>
                <w:bCs/>
              </w:rPr>
              <w:t>Class #</w:t>
            </w:r>
            <w:r w:rsidR="00196239">
              <w:rPr>
                <w:rFonts w:ascii="Georgia" w:hAnsi="Georgia" w:cs="Times New Roman"/>
                <w:b/>
                <w:bCs/>
              </w:rPr>
              <w:t>1</w:t>
            </w:r>
            <w:r w:rsidR="00DD5A6C">
              <w:rPr>
                <w:rFonts w:ascii="Georgia" w:hAnsi="Georgia" w:cs="Times New Roman"/>
                <w:b/>
                <w:bCs/>
              </w:rPr>
              <w:t>0</w:t>
            </w:r>
          </w:p>
          <w:p w14:paraId="1D676523" w14:textId="07BAF556" w:rsidR="00196239" w:rsidRPr="006D1689" w:rsidRDefault="00196239" w:rsidP="00F12A2C">
            <w:pPr>
              <w:rPr>
                <w:rFonts w:ascii="Georgia" w:hAnsi="Georgia" w:cs="Times New Roman"/>
                <w:b/>
                <w:bCs/>
              </w:rPr>
            </w:pPr>
            <w:r>
              <w:rPr>
                <w:rFonts w:ascii="Georgia" w:hAnsi="Georgia" w:cs="Times New Roman"/>
                <w:b/>
                <w:bCs/>
              </w:rPr>
              <w:t>(</w:t>
            </w:r>
            <w:r w:rsidR="00DD5A6C">
              <w:rPr>
                <w:rFonts w:ascii="Georgia" w:hAnsi="Georgia" w:cs="Times New Roman"/>
                <w:b/>
                <w:bCs/>
              </w:rPr>
              <w:t>Nov 25</w:t>
            </w:r>
            <w:r>
              <w:rPr>
                <w:rFonts w:ascii="Georgia" w:hAnsi="Georgia" w:cs="Times New Roman"/>
                <w:b/>
                <w:bCs/>
              </w:rPr>
              <w:t>)</w:t>
            </w:r>
          </w:p>
          <w:p w14:paraId="1921C453" w14:textId="77777777" w:rsidR="00564DE5" w:rsidRDefault="00564DE5" w:rsidP="00F12A2C">
            <w:pPr>
              <w:rPr>
                <w:rFonts w:ascii="Georgia" w:hAnsi="Georgia" w:cs="Times New Roman"/>
              </w:rPr>
            </w:pPr>
          </w:p>
          <w:p w14:paraId="15B21604" w14:textId="77777777" w:rsidR="00564DE5" w:rsidRDefault="00564DE5" w:rsidP="00F12A2C">
            <w:pPr>
              <w:rPr>
                <w:rFonts w:ascii="Georgia" w:hAnsi="Georgia" w:cs="Times New Roman"/>
              </w:rPr>
            </w:pPr>
          </w:p>
          <w:p w14:paraId="53FCCE0A" w14:textId="77777777" w:rsidR="00564DE5" w:rsidRDefault="00564DE5" w:rsidP="00F12A2C">
            <w:pPr>
              <w:rPr>
                <w:rFonts w:ascii="Georgia" w:hAnsi="Georgia" w:cs="Times New Roman"/>
              </w:rPr>
            </w:pPr>
          </w:p>
          <w:p w14:paraId="5949F92E" w14:textId="77777777" w:rsidR="00564DE5" w:rsidRDefault="00564DE5" w:rsidP="00F12A2C">
            <w:pPr>
              <w:rPr>
                <w:rFonts w:ascii="Georgia" w:hAnsi="Georgia" w:cs="Times New Roman"/>
              </w:rPr>
            </w:pPr>
          </w:p>
          <w:p w14:paraId="5D5D460D" w14:textId="77777777" w:rsidR="00564DE5" w:rsidRDefault="00564DE5" w:rsidP="00F12A2C">
            <w:pPr>
              <w:rPr>
                <w:rFonts w:ascii="Georgia" w:hAnsi="Georgia" w:cs="Times New Roman"/>
              </w:rPr>
            </w:pPr>
          </w:p>
          <w:p w14:paraId="7BC56388" w14:textId="77777777" w:rsidR="003B1AB2" w:rsidRDefault="003B1AB2" w:rsidP="00F12A2C">
            <w:pPr>
              <w:rPr>
                <w:rFonts w:ascii="Georgia" w:hAnsi="Georgia" w:cs="Times New Roman"/>
              </w:rPr>
            </w:pPr>
          </w:p>
          <w:p w14:paraId="687F0167" w14:textId="77777777" w:rsidR="00645000" w:rsidRDefault="00645000" w:rsidP="00F12A2C">
            <w:pPr>
              <w:rPr>
                <w:rFonts w:ascii="Georgia" w:hAnsi="Georgia" w:cs="Times New Roman"/>
              </w:rPr>
            </w:pPr>
          </w:p>
          <w:p w14:paraId="3EDE8354" w14:textId="77777777" w:rsidR="00700972" w:rsidRDefault="008E65A7" w:rsidP="00196239">
            <w:pPr>
              <w:rPr>
                <w:rFonts w:ascii="Georgia" w:hAnsi="Georgia" w:cs="Times New Roman"/>
                <w:b/>
                <w:bCs/>
              </w:rPr>
            </w:pPr>
            <w:r>
              <w:rPr>
                <w:rFonts w:ascii="Georgia" w:hAnsi="Georgia" w:cs="Times New Roman"/>
                <w:b/>
                <w:bCs/>
              </w:rPr>
              <w:t>Class #11</w:t>
            </w:r>
          </w:p>
          <w:p w14:paraId="6895FCD7" w14:textId="0A050532" w:rsidR="008E65A7" w:rsidRPr="00700972" w:rsidRDefault="008E65A7" w:rsidP="00196239">
            <w:pPr>
              <w:rPr>
                <w:rFonts w:ascii="Georgia" w:hAnsi="Georgia" w:cs="Times New Roman"/>
                <w:b/>
                <w:bCs/>
              </w:rPr>
            </w:pPr>
            <w:r>
              <w:rPr>
                <w:rFonts w:ascii="Georgia" w:hAnsi="Georgia" w:cs="Times New Roman"/>
                <w:b/>
                <w:bCs/>
              </w:rPr>
              <w:t>(Dec 2)</w:t>
            </w:r>
          </w:p>
        </w:tc>
        <w:tc>
          <w:tcPr>
            <w:tcW w:w="1134" w:type="dxa"/>
          </w:tcPr>
          <w:p w14:paraId="22E9084F" w14:textId="7C698EA2" w:rsidR="00F11CCD" w:rsidRDefault="00171CD0" w:rsidP="00F12A2C">
            <w:pPr>
              <w:rPr>
                <w:rFonts w:ascii="Georgia" w:hAnsi="Georgia" w:cs="Times New Roman"/>
              </w:rPr>
            </w:pPr>
            <w:r>
              <w:rPr>
                <w:rFonts w:ascii="Georgia" w:hAnsi="Georgia" w:cs="Times New Roman"/>
              </w:rPr>
              <w:t>CB (</w:t>
            </w:r>
            <w:r w:rsidR="001C55C6">
              <w:rPr>
                <w:rFonts w:ascii="Georgia" w:hAnsi="Georgia" w:cs="Times New Roman"/>
              </w:rPr>
              <w:t>17-</w:t>
            </w:r>
            <w:r w:rsidR="00F15B40">
              <w:rPr>
                <w:rFonts w:ascii="Georgia" w:hAnsi="Georgia" w:cs="Times New Roman"/>
              </w:rPr>
              <w:t>23</w:t>
            </w:r>
            <w:r w:rsidR="00FC1327">
              <w:rPr>
                <w:rFonts w:ascii="Georgia" w:hAnsi="Georgia" w:cs="Times New Roman"/>
              </w:rPr>
              <w:t>; 985-</w:t>
            </w:r>
            <w:r w:rsidR="00497255">
              <w:rPr>
                <w:rFonts w:ascii="Georgia" w:hAnsi="Georgia" w:cs="Times New Roman"/>
              </w:rPr>
              <w:t>1006</w:t>
            </w:r>
            <w:r>
              <w:rPr>
                <w:rFonts w:ascii="Georgia" w:hAnsi="Georgia" w:cs="Times New Roman"/>
              </w:rPr>
              <w:t>)</w:t>
            </w:r>
          </w:p>
          <w:p w14:paraId="4E3592E0" w14:textId="22FECE2A" w:rsidR="00156E6B" w:rsidRDefault="00156E6B" w:rsidP="00F12A2C">
            <w:pPr>
              <w:rPr>
                <w:rFonts w:ascii="Georgia" w:hAnsi="Georgia" w:cs="Times New Roman"/>
              </w:rPr>
            </w:pPr>
          </w:p>
          <w:p w14:paraId="426E27FD" w14:textId="77777777" w:rsidR="00156E6B" w:rsidRDefault="00156E6B" w:rsidP="00F12A2C">
            <w:pPr>
              <w:rPr>
                <w:rFonts w:ascii="Georgia" w:hAnsi="Georgia" w:cs="Times New Roman"/>
              </w:rPr>
            </w:pPr>
          </w:p>
          <w:p w14:paraId="6E5EAFDB" w14:textId="77777777" w:rsidR="00156E6B" w:rsidRDefault="00156E6B" w:rsidP="00F12A2C">
            <w:pPr>
              <w:rPr>
                <w:rFonts w:ascii="Georgia" w:hAnsi="Georgia" w:cs="Times New Roman"/>
              </w:rPr>
            </w:pPr>
          </w:p>
          <w:p w14:paraId="0D255F42" w14:textId="77777777" w:rsidR="008E65A7" w:rsidRDefault="008E65A7" w:rsidP="00F12A2C">
            <w:pPr>
              <w:rPr>
                <w:rFonts w:ascii="Georgia" w:hAnsi="Georgia" w:cs="Times New Roman"/>
              </w:rPr>
            </w:pPr>
          </w:p>
          <w:p w14:paraId="1A330280" w14:textId="1B1BED49" w:rsidR="00F12A2C" w:rsidRDefault="00171CD0" w:rsidP="00F12A2C">
            <w:pPr>
              <w:rPr>
                <w:rFonts w:ascii="Georgia" w:hAnsi="Georgia" w:cs="Times New Roman"/>
              </w:rPr>
            </w:pPr>
            <w:r>
              <w:rPr>
                <w:rFonts w:ascii="Georgia" w:hAnsi="Georgia" w:cs="Times New Roman"/>
              </w:rPr>
              <w:t>CB (</w:t>
            </w:r>
            <w:r w:rsidR="00AB41E3">
              <w:rPr>
                <w:rFonts w:ascii="Georgia" w:hAnsi="Georgia" w:cs="Times New Roman"/>
              </w:rPr>
              <w:t>232-</w:t>
            </w:r>
            <w:r w:rsidR="00F53A4D">
              <w:rPr>
                <w:rFonts w:ascii="Georgia" w:hAnsi="Georgia" w:cs="Times New Roman"/>
              </w:rPr>
              <w:t>2</w:t>
            </w:r>
            <w:r w:rsidR="009F345C">
              <w:rPr>
                <w:rFonts w:ascii="Georgia" w:hAnsi="Georgia" w:cs="Times New Roman"/>
              </w:rPr>
              <w:t>41;</w:t>
            </w:r>
          </w:p>
          <w:p w14:paraId="05E2D746" w14:textId="5DE26489" w:rsidR="004E7578" w:rsidRDefault="00C56C2B" w:rsidP="00F12A2C">
            <w:pPr>
              <w:rPr>
                <w:rFonts w:ascii="Georgia" w:hAnsi="Georgia" w:cs="Times New Roman"/>
              </w:rPr>
            </w:pPr>
            <w:r>
              <w:rPr>
                <w:rFonts w:ascii="Georgia" w:hAnsi="Georgia" w:cs="Times New Roman"/>
              </w:rPr>
              <w:t>2</w:t>
            </w:r>
            <w:r w:rsidR="00F53A4D">
              <w:rPr>
                <w:rFonts w:ascii="Georgia" w:hAnsi="Georgia" w:cs="Times New Roman"/>
              </w:rPr>
              <w:t>44-</w:t>
            </w:r>
            <w:r w:rsidR="00C17782">
              <w:rPr>
                <w:rFonts w:ascii="Georgia" w:hAnsi="Georgia" w:cs="Times New Roman"/>
              </w:rPr>
              <w:t>255</w:t>
            </w:r>
            <w:r w:rsidR="00171CD0">
              <w:rPr>
                <w:rFonts w:ascii="Georgia" w:hAnsi="Georgia" w:cs="Times New Roman"/>
              </w:rPr>
              <w:t>)</w:t>
            </w:r>
          </w:p>
          <w:p w14:paraId="6ABB9511" w14:textId="77777777" w:rsidR="00B44C13" w:rsidRDefault="00B44C13" w:rsidP="00F12A2C">
            <w:pPr>
              <w:rPr>
                <w:rFonts w:ascii="Georgia" w:hAnsi="Georgia" w:cs="Times New Roman"/>
              </w:rPr>
            </w:pPr>
          </w:p>
          <w:p w14:paraId="2F46084A" w14:textId="77777777" w:rsidR="0076299D" w:rsidRDefault="0076299D" w:rsidP="00F12A2C">
            <w:pPr>
              <w:rPr>
                <w:rFonts w:ascii="Georgia" w:hAnsi="Georgia" w:cs="Times New Roman"/>
              </w:rPr>
            </w:pPr>
          </w:p>
          <w:p w14:paraId="1D0DBFA0" w14:textId="77777777" w:rsidR="00645000" w:rsidRDefault="00645000" w:rsidP="00F12A2C">
            <w:pPr>
              <w:rPr>
                <w:rFonts w:ascii="Georgia" w:hAnsi="Georgia" w:cs="Times New Roman"/>
              </w:rPr>
            </w:pPr>
          </w:p>
          <w:p w14:paraId="63B88A29" w14:textId="77777777" w:rsidR="00645000" w:rsidRDefault="00645000" w:rsidP="00F12A2C">
            <w:pPr>
              <w:rPr>
                <w:rFonts w:ascii="Georgia" w:hAnsi="Georgia" w:cs="Times New Roman"/>
              </w:rPr>
            </w:pPr>
          </w:p>
          <w:p w14:paraId="613A8725" w14:textId="77777777" w:rsidR="00645000" w:rsidRDefault="00645000" w:rsidP="00F12A2C">
            <w:pPr>
              <w:rPr>
                <w:rFonts w:ascii="Georgia" w:hAnsi="Georgia" w:cs="Times New Roman"/>
              </w:rPr>
            </w:pPr>
          </w:p>
          <w:p w14:paraId="155FDAB3" w14:textId="77777777" w:rsidR="0076299D" w:rsidRDefault="0076299D" w:rsidP="00F12A2C">
            <w:pPr>
              <w:rPr>
                <w:rFonts w:ascii="Georgia" w:hAnsi="Georgia" w:cs="Times New Roman"/>
              </w:rPr>
            </w:pPr>
          </w:p>
          <w:p w14:paraId="68F0A9E5" w14:textId="04825A45" w:rsidR="003B1AB2" w:rsidRPr="000A568D" w:rsidRDefault="003B1AB2" w:rsidP="00196239">
            <w:pPr>
              <w:rPr>
                <w:rFonts w:ascii="Georgia" w:hAnsi="Georgia" w:cs="Times New Roman"/>
              </w:rPr>
            </w:pPr>
          </w:p>
        </w:tc>
        <w:tc>
          <w:tcPr>
            <w:tcW w:w="1701" w:type="dxa"/>
          </w:tcPr>
          <w:p w14:paraId="375902BD" w14:textId="74D9C9D5" w:rsidR="002B7809" w:rsidRPr="002B7809" w:rsidRDefault="00F15B40" w:rsidP="00F12A2C">
            <w:pPr>
              <w:rPr>
                <w:rFonts w:ascii="Georgia" w:hAnsi="Georgia" w:cs="Times New Roman"/>
                <w:iCs/>
              </w:rPr>
            </w:pPr>
            <w:r>
              <w:rPr>
                <w:rFonts w:ascii="Georgia" w:hAnsi="Georgia" w:cs="Times New Roman"/>
                <w:i/>
                <w:iCs/>
              </w:rPr>
              <w:t>R v Ippak</w:t>
            </w:r>
            <w:r w:rsidR="00C56C2B">
              <w:rPr>
                <w:rFonts w:ascii="Georgia" w:hAnsi="Georgia" w:cs="Times New Roman"/>
                <w:iCs/>
              </w:rPr>
              <w:t xml:space="preserve"> </w:t>
            </w:r>
          </w:p>
          <w:p w14:paraId="7C20AC9E" w14:textId="235E9B89" w:rsidR="00C714B1" w:rsidRDefault="00497255" w:rsidP="00F12A2C">
            <w:pPr>
              <w:rPr>
                <w:rFonts w:ascii="Georgia" w:hAnsi="Georgia"/>
                <w:i/>
                <w:iCs/>
              </w:rPr>
            </w:pPr>
            <w:r>
              <w:rPr>
                <w:rFonts w:ascii="Georgia" w:hAnsi="Georgia"/>
                <w:i/>
                <w:iCs/>
              </w:rPr>
              <w:t>R v Gladue</w:t>
            </w:r>
          </w:p>
          <w:p w14:paraId="2CC30975" w14:textId="0F64E5D2" w:rsidR="00497255" w:rsidRPr="00497255" w:rsidRDefault="00497255" w:rsidP="00F12A2C">
            <w:pPr>
              <w:rPr>
                <w:rFonts w:ascii="Georgia" w:hAnsi="Georgia"/>
                <w:i/>
                <w:iCs/>
              </w:rPr>
            </w:pPr>
            <w:r>
              <w:rPr>
                <w:rFonts w:ascii="Georgia" w:hAnsi="Georgia"/>
                <w:i/>
                <w:iCs/>
              </w:rPr>
              <w:t xml:space="preserve">R v </w:t>
            </w:r>
            <w:r w:rsidR="00D51CB8">
              <w:rPr>
                <w:rFonts w:ascii="Georgia" w:hAnsi="Georgia"/>
                <w:i/>
                <w:iCs/>
              </w:rPr>
              <w:t>Ipeelee</w:t>
            </w:r>
          </w:p>
          <w:p w14:paraId="11A674C9" w14:textId="0E8FC357" w:rsidR="005171E4" w:rsidRPr="005171E4" w:rsidRDefault="00C41E92" w:rsidP="00F12A2C">
            <w:pPr>
              <w:rPr>
                <w:rFonts w:ascii="Georgia" w:hAnsi="Georgia" w:cs="Times New Roman"/>
                <w:iCs/>
              </w:rPr>
            </w:pPr>
            <w:r>
              <w:rPr>
                <w:rFonts w:ascii="Georgia" w:hAnsi="Georgia"/>
              </w:rPr>
              <w:t xml:space="preserve"> </w:t>
            </w:r>
          </w:p>
          <w:p w14:paraId="452100DE" w14:textId="2E65A0B4" w:rsidR="00EB109A" w:rsidRDefault="00EB109A" w:rsidP="00F12A2C">
            <w:pPr>
              <w:rPr>
                <w:rFonts w:ascii="Georgia" w:hAnsi="Georgia" w:cs="Times New Roman"/>
                <w:i/>
              </w:rPr>
            </w:pPr>
          </w:p>
          <w:p w14:paraId="36394FBF" w14:textId="77777777" w:rsidR="004412A4" w:rsidRDefault="004412A4" w:rsidP="00F12A2C">
            <w:pPr>
              <w:rPr>
                <w:rFonts w:ascii="Georgia" w:hAnsi="Georgia" w:cs="Times New Roman"/>
                <w:i/>
              </w:rPr>
            </w:pPr>
          </w:p>
          <w:p w14:paraId="7374D54D" w14:textId="77777777" w:rsidR="00196239" w:rsidRDefault="00196239" w:rsidP="00F12A2C">
            <w:pPr>
              <w:rPr>
                <w:rFonts w:ascii="Georgia" w:hAnsi="Georgia" w:cs="Times New Roman"/>
                <w:i/>
              </w:rPr>
            </w:pPr>
          </w:p>
          <w:p w14:paraId="2B43897E" w14:textId="4C7507D5" w:rsidR="00F12A2C" w:rsidRDefault="002B7809" w:rsidP="00F12A2C">
            <w:pPr>
              <w:rPr>
                <w:rFonts w:ascii="Georgia" w:hAnsi="Georgia" w:cs="Times New Roman"/>
                <w:iCs/>
              </w:rPr>
            </w:pPr>
            <w:r>
              <w:rPr>
                <w:rFonts w:ascii="Georgia" w:hAnsi="Georgia" w:cs="Times New Roman"/>
                <w:i/>
              </w:rPr>
              <w:t>R v Marshall</w:t>
            </w:r>
            <w:r>
              <w:rPr>
                <w:rFonts w:ascii="Georgia" w:hAnsi="Georgia" w:cs="Times New Roman"/>
                <w:iCs/>
              </w:rPr>
              <w:t xml:space="preserve"> </w:t>
            </w:r>
            <w:r w:rsidR="00761B88">
              <w:rPr>
                <w:rFonts w:ascii="Georgia" w:hAnsi="Georgia" w:cs="Times New Roman"/>
                <w:iCs/>
              </w:rPr>
              <w:t>(1972) (1983)</w:t>
            </w:r>
          </w:p>
          <w:p w14:paraId="25B17B6C" w14:textId="01D5FE55" w:rsidR="00761B88" w:rsidRDefault="00761B88" w:rsidP="00F12A2C">
            <w:pPr>
              <w:rPr>
                <w:rFonts w:ascii="Georgia" w:hAnsi="Georgia" w:cs="Times New Roman"/>
                <w:iCs/>
              </w:rPr>
            </w:pPr>
            <w:r w:rsidRPr="00761B88">
              <w:rPr>
                <w:rFonts w:ascii="Georgia" w:hAnsi="Georgia" w:cs="Times New Roman"/>
                <w:i/>
              </w:rPr>
              <w:t>Royal Commission on the Donald Marshall Jr Prosecution</w:t>
            </w:r>
            <w:r>
              <w:rPr>
                <w:rFonts w:ascii="Georgia" w:hAnsi="Georgia" w:cs="Times New Roman"/>
                <w:iCs/>
              </w:rPr>
              <w:t xml:space="preserve"> (1989)</w:t>
            </w:r>
          </w:p>
          <w:p w14:paraId="11A3EDBB" w14:textId="4C27620D" w:rsidR="001F7C68" w:rsidRDefault="001F7C68" w:rsidP="008F4726">
            <w:pPr>
              <w:rPr>
                <w:rFonts w:ascii="Georgia" w:hAnsi="Georgia" w:cs="Times New Roman"/>
                <w:i/>
              </w:rPr>
            </w:pPr>
          </w:p>
          <w:p w14:paraId="2D3BCB1F" w14:textId="2F0C3F9B" w:rsidR="00BA77C7" w:rsidRPr="008E65A7" w:rsidRDefault="008E65A7" w:rsidP="008F4726">
            <w:pPr>
              <w:rPr>
                <w:rFonts w:ascii="Georgia" w:hAnsi="Georgia" w:cs="Times New Roman"/>
                <w:b/>
                <w:bCs/>
                <w:iCs/>
              </w:rPr>
            </w:pPr>
            <w:r>
              <w:rPr>
                <w:rFonts w:ascii="Georgia" w:hAnsi="Georgia" w:cs="Times New Roman"/>
                <w:b/>
                <w:bCs/>
                <w:iCs/>
              </w:rPr>
              <w:t>In-Class Mock Exam</w:t>
            </w:r>
          </w:p>
          <w:p w14:paraId="22BC064D" w14:textId="77777777" w:rsidR="00BA77C7" w:rsidRDefault="00BA77C7" w:rsidP="008F4726">
            <w:pPr>
              <w:rPr>
                <w:rFonts w:ascii="Georgia" w:hAnsi="Georgia" w:cs="Times New Roman"/>
                <w:i/>
              </w:rPr>
            </w:pPr>
          </w:p>
          <w:p w14:paraId="73B2A1EF" w14:textId="6F7801BD" w:rsidR="007555D5" w:rsidRPr="007555D5" w:rsidRDefault="007555D5" w:rsidP="008F4726">
            <w:pPr>
              <w:rPr>
                <w:rFonts w:ascii="Georgia" w:hAnsi="Georgia" w:cs="Times New Roman"/>
                <w:b/>
                <w:bCs/>
                <w:iCs/>
              </w:rPr>
            </w:pPr>
          </w:p>
        </w:tc>
        <w:tc>
          <w:tcPr>
            <w:tcW w:w="4252" w:type="dxa"/>
          </w:tcPr>
          <w:p w14:paraId="68138F22" w14:textId="352DFE5B" w:rsidR="00F11CCD" w:rsidRDefault="006D1689" w:rsidP="00645000">
            <w:pPr>
              <w:rPr>
                <w:rFonts w:ascii="Georgia" w:hAnsi="Georgia" w:cs="Times New Roman"/>
              </w:rPr>
            </w:pPr>
            <w:r>
              <w:rPr>
                <w:rFonts w:ascii="Georgia" w:hAnsi="Georgia" w:cs="Times New Roman"/>
              </w:rPr>
              <w:t>Is our criminal justice system ready to incorporate Indigenous legal traditions?</w:t>
            </w:r>
            <w:r w:rsidR="005171E4">
              <w:rPr>
                <w:rFonts w:ascii="Georgia" w:hAnsi="Georgia" w:cs="Times New Roman"/>
              </w:rPr>
              <w:t xml:space="preserve"> </w:t>
            </w:r>
            <w:r w:rsidR="00636BD9">
              <w:rPr>
                <w:rFonts w:ascii="Georgia" w:hAnsi="Georgia" w:cs="Times New Roman"/>
              </w:rPr>
              <w:t>Is reconciliation possible?</w:t>
            </w:r>
            <w:r w:rsidR="004F55E1">
              <w:rPr>
                <w:rFonts w:ascii="Georgia" w:hAnsi="Georgia" w:cs="Times New Roman"/>
              </w:rPr>
              <w:t xml:space="preserve"> What can reconciliation look like?</w:t>
            </w:r>
            <w:r w:rsidR="00171CD0">
              <w:rPr>
                <w:rFonts w:ascii="Georgia" w:hAnsi="Georgia" w:cs="Times New Roman"/>
              </w:rPr>
              <w:t xml:space="preserve"> What are the dangers of thinking about Indigenous traditions/bias at the sentencing stage?</w:t>
            </w:r>
          </w:p>
          <w:p w14:paraId="67529ACD" w14:textId="77777777" w:rsidR="00D51CB8" w:rsidRDefault="00D51CB8" w:rsidP="00645000">
            <w:pPr>
              <w:rPr>
                <w:rFonts w:ascii="Georgia" w:hAnsi="Georgia" w:cs="Times New Roman"/>
              </w:rPr>
            </w:pPr>
          </w:p>
          <w:p w14:paraId="7EA420FE" w14:textId="7C79CA4B" w:rsidR="00A65FF5" w:rsidRDefault="00F12A2C" w:rsidP="00645000">
            <w:pPr>
              <w:rPr>
                <w:rFonts w:ascii="Georgia" w:hAnsi="Georgia" w:cs="Times New Roman"/>
              </w:rPr>
            </w:pPr>
            <w:r w:rsidRPr="000A568D">
              <w:rPr>
                <w:rFonts w:ascii="Georgia" w:hAnsi="Georgia" w:cs="Times New Roman"/>
              </w:rPr>
              <w:t xml:space="preserve">What are some of the lessons </w:t>
            </w:r>
            <w:r w:rsidR="00365764">
              <w:rPr>
                <w:rFonts w:ascii="Georgia" w:hAnsi="Georgia" w:cs="Times New Roman"/>
              </w:rPr>
              <w:t xml:space="preserve">for criminal justice actors </w:t>
            </w:r>
            <w:r w:rsidRPr="000A568D">
              <w:rPr>
                <w:rFonts w:ascii="Georgia" w:hAnsi="Georgia" w:cs="Times New Roman"/>
              </w:rPr>
              <w:t>from Donald Marshall’s wrongful conviction?</w:t>
            </w:r>
            <w:r w:rsidR="00504B7A">
              <w:rPr>
                <w:rFonts w:ascii="Georgia" w:hAnsi="Georgia" w:cs="Times New Roman"/>
              </w:rPr>
              <w:t xml:space="preserve"> </w:t>
            </w:r>
            <w:r w:rsidRPr="000A568D">
              <w:rPr>
                <w:rFonts w:ascii="Georgia" w:hAnsi="Georgia" w:cs="Times New Roman"/>
              </w:rPr>
              <w:t xml:space="preserve">What are the different ways </w:t>
            </w:r>
            <w:r w:rsidR="00EB2F28">
              <w:rPr>
                <w:rFonts w:ascii="Georgia" w:hAnsi="Georgia" w:cs="Times New Roman"/>
              </w:rPr>
              <w:t xml:space="preserve">systemic </w:t>
            </w:r>
            <w:r w:rsidRPr="000A568D">
              <w:rPr>
                <w:rFonts w:ascii="Georgia" w:hAnsi="Georgia" w:cs="Times New Roman"/>
              </w:rPr>
              <w:t xml:space="preserve">racism </w:t>
            </w:r>
            <w:r w:rsidR="00EB2F28">
              <w:rPr>
                <w:rFonts w:ascii="Georgia" w:hAnsi="Georgia" w:cs="Times New Roman"/>
              </w:rPr>
              <w:t xml:space="preserve">&amp; stereotyping </w:t>
            </w:r>
            <w:r w:rsidRPr="000A568D">
              <w:rPr>
                <w:rFonts w:ascii="Georgia" w:hAnsi="Georgia" w:cs="Times New Roman"/>
              </w:rPr>
              <w:t>can cause wrongful convictions?</w:t>
            </w:r>
            <w:r w:rsidR="00504B7A">
              <w:rPr>
                <w:rFonts w:ascii="Georgia" w:hAnsi="Georgia" w:cs="Times New Roman"/>
              </w:rPr>
              <w:t xml:space="preserve"> </w:t>
            </w:r>
            <w:r w:rsidRPr="000A568D">
              <w:rPr>
                <w:rFonts w:ascii="Georgia" w:hAnsi="Georgia" w:cs="Times New Roman"/>
              </w:rPr>
              <w:t>What are some of the ways to mitigate implicit racial bias in criminal trials?</w:t>
            </w:r>
          </w:p>
          <w:p w14:paraId="6BCC9926" w14:textId="77777777" w:rsidR="00A65FF5" w:rsidRDefault="00A65FF5" w:rsidP="00645000">
            <w:pPr>
              <w:rPr>
                <w:rFonts w:ascii="Georgia" w:hAnsi="Georgia" w:cs="Times New Roman"/>
              </w:rPr>
            </w:pPr>
          </w:p>
          <w:p w14:paraId="70A1A7E8" w14:textId="77777777" w:rsidR="0033071A" w:rsidRDefault="0033071A" w:rsidP="00645000">
            <w:pPr>
              <w:rPr>
                <w:rFonts w:ascii="Georgia" w:hAnsi="Georgia" w:cs="Times New Roman"/>
              </w:rPr>
            </w:pPr>
          </w:p>
          <w:p w14:paraId="707B7461" w14:textId="77777777" w:rsidR="0033071A" w:rsidRDefault="0033071A" w:rsidP="00645000">
            <w:pPr>
              <w:rPr>
                <w:rFonts w:ascii="Georgia" w:hAnsi="Georgia" w:cs="Times New Roman"/>
              </w:rPr>
            </w:pPr>
          </w:p>
          <w:p w14:paraId="23A5F341" w14:textId="04B36021" w:rsidR="0033071A" w:rsidRPr="00BA77C7" w:rsidRDefault="0033071A" w:rsidP="00645000">
            <w:pPr>
              <w:rPr>
                <w:rFonts w:ascii="Georgia" w:hAnsi="Georgia" w:cs="Times New Roman"/>
              </w:rPr>
            </w:pPr>
          </w:p>
        </w:tc>
      </w:tr>
    </w:tbl>
    <w:p w14:paraId="3ECC73D8" w14:textId="7A99EC36" w:rsidR="00804098" w:rsidRDefault="00804098" w:rsidP="003353AE">
      <w:pPr>
        <w:pStyle w:val="NoSpacing"/>
        <w:jc w:val="both"/>
        <w:rPr>
          <w:rFonts w:ascii="Georgia" w:hAnsi="Georgia" w:cs="Times New Roman"/>
          <w:b/>
          <w:u w:val="single"/>
        </w:rPr>
      </w:pPr>
    </w:p>
    <w:p w14:paraId="7E07BBB0" w14:textId="1B37F70D" w:rsidR="003803A6" w:rsidRDefault="003803A6">
      <w:pPr>
        <w:widowControl/>
        <w:autoSpaceDE/>
        <w:autoSpaceDN/>
        <w:adjustRightInd/>
        <w:spacing w:after="200" w:line="276" w:lineRule="auto"/>
        <w:rPr>
          <w:rFonts w:ascii="Georgia" w:hAnsi="Georgia" w:cs="Times New Roman"/>
          <w:b/>
          <w:u w:val="single"/>
        </w:rPr>
      </w:pPr>
      <w:r>
        <w:rPr>
          <w:rFonts w:ascii="Georgia" w:hAnsi="Georgia" w:cs="Times New Roman"/>
          <w:b/>
          <w:u w:val="single"/>
        </w:rPr>
        <w:br w:type="page"/>
      </w:r>
    </w:p>
    <w:tbl>
      <w:tblPr>
        <w:tblStyle w:val="TableGrid"/>
        <w:tblW w:w="10956" w:type="dxa"/>
        <w:tblInd w:w="-856" w:type="dxa"/>
        <w:tblLayout w:type="fixed"/>
        <w:tblLook w:val="04A0" w:firstRow="1" w:lastRow="0" w:firstColumn="1" w:lastColumn="0" w:noHBand="0" w:noVBand="1"/>
      </w:tblPr>
      <w:tblGrid>
        <w:gridCol w:w="2254"/>
        <w:gridCol w:w="1413"/>
        <w:gridCol w:w="1153"/>
        <w:gridCol w:w="99"/>
        <w:gridCol w:w="1197"/>
        <w:gridCol w:w="122"/>
        <w:gridCol w:w="1378"/>
        <w:gridCol w:w="3340"/>
      </w:tblGrid>
      <w:tr w:rsidR="004B5A3A" w:rsidRPr="000A568D" w14:paraId="149C18C5" w14:textId="77777777" w:rsidTr="00EE6A6A">
        <w:tc>
          <w:tcPr>
            <w:tcW w:w="2254" w:type="dxa"/>
          </w:tcPr>
          <w:p w14:paraId="37E57D2F" w14:textId="78C09B5E" w:rsidR="004B5A3A" w:rsidRPr="000A568D" w:rsidRDefault="004B5A3A" w:rsidP="00761F6C">
            <w:pPr>
              <w:rPr>
                <w:rFonts w:ascii="Georgia" w:hAnsi="Georgia" w:cs="Times New Roman"/>
                <w:b/>
              </w:rPr>
            </w:pPr>
            <w:r w:rsidRPr="000A568D">
              <w:rPr>
                <w:rFonts w:ascii="Georgia" w:hAnsi="Georgia" w:cs="Times New Roman"/>
                <w:b/>
              </w:rPr>
              <w:lastRenderedPageBreak/>
              <w:t xml:space="preserve">PART III – </w:t>
            </w:r>
            <w:r w:rsidR="00766CA6" w:rsidRPr="000A568D">
              <w:rPr>
                <w:rFonts w:ascii="Georgia" w:hAnsi="Georgia" w:cs="Times New Roman"/>
                <w:b/>
              </w:rPr>
              <w:t xml:space="preserve">Principles of Criminal Liability </w:t>
            </w:r>
          </w:p>
        </w:tc>
        <w:tc>
          <w:tcPr>
            <w:tcW w:w="1413" w:type="dxa"/>
          </w:tcPr>
          <w:p w14:paraId="17E23014" w14:textId="7C87AF9F" w:rsidR="004B5A3A" w:rsidRPr="000A568D" w:rsidRDefault="00766CA6" w:rsidP="00761F6C">
            <w:pPr>
              <w:rPr>
                <w:rFonts w:ascii="Georgia" w:hAnsi="Georgia" w:cs="Times New Roman"/>
                <w:b/>
              </w:rPr>
            </w:pPr>
            <w:r w:rsidRPr="000A568D">
              <w:rPr>
                <w:rFonts w:ascii="Georgia" w:hAnsi="Georgia" w:cs="Times New Roman"/>
                <w:b/>
              </w:rPr>
              <w:t>Date</w:t>
            </w:r>
          </w:p>
        </w:tc>
        <w:tc>
          <w:tcPr>
            <w:tcW w:w="1153" w:type="dxa"/>
          </w:tcPr>
          <w:p w14:paraId="7A003F00" w14:textId="57F1653B" w:rsidR="004B5A3A" w:rsidRPr="000A568D" w:rsidRDefault="00766CA6" w:rsidP="00761F6C">
            <w:pPr>
              <w:rPr>
                <w:rFonts w:ascii="Georgia" w:hAnsi="Georgia" w:cs="Times New Roman"/>
                <w:b/>
              </w:rPr>
            </w:pPr>
            <w:r w:rsidRPr="000A568D">
              <w:rPr>
                <w:rFonts w:ascii="Georgia" w:hAnsi="Georgia" w:cs="Times New Roman"/>
                <w:b/>
              </w:rPr>
              <w:t>Pages</w:t>
            </w:r>
          </w:p>
        </w:tc>
        <w:tc>
          <w:tcPr>
            <w:tcW w:w="1418" w:type="dxa"/>
            <w:gridSpan w:val="3"/>
          </w:tcPr>
          <w:p w14:paraId="767DD56A" w14:textId="25C1ECDC" w:rsidR="004B5A3A" w:rsidRPr="000A568D" w:rsidRDefault="00766CA6" w:rsidP="00761F6C">
            <w:pPr>
              <w:rPr>
                <w:rFonts w:ascii="Georgia" w:hAnsi="Georgia" w:cs="Times New Roman"/>
                <w:b/>
              </w:rPr>
            </w:pPr>
            <w:r w:rsidRPr="000A568D">
              <w:rPr>
                <w:rFonts w:ascii="Georgia" w:hAnsi="Georgia" w:cs="Times New Roman"/>
                <w:b/>
              </w:rPr>
              <w:t>Key Cases</w:t>
            </w:r>
          </w:p>
        </w:tc>
        <w:tc>
          <w:tcPr>
            <w:tcW w:w="4718" w:type="dxa"/>
            <w:gridSpan w:val="2"/>
          </w:tcPr>
          <w:p w14:paraId="54712B6F" w14:textId="3B342640" w:rsidR="004B5A3A" w:rsidRPr="000A568D" w:rsidRDefault="00766CA6" w:rsidP="00761F6C">
            <w:pPr>
              <w:rPr>
                <w:rFonts w:ascii="Georgia" w:hAnsi="Georgia" w:cs="Times New Roman"/>
                <w:b/>
              </w:rPr>
            </w:pPr>
            <w:r w:rsidRPr="000A568D">
              <w:rPr>
                <w:rFonts w:ascii="Georgia" w:hAnsi="Georgia" w:cs="Times New Roman"/>
                <w:b/>
              </w:rPr>
              <w:t>Questions</w:t>
            </w:r>
          </w:p>
        </w:tc>
      </w:tr>
      <w:tr w:rsidR="004B5A3A" w:rsidRPr="000A568D" w14:paraId="16BE3BD9" w14:textId="77777777" w:rsidTr="00EE6A6A">
        <w:tc>
          <w:tcPr>
            <w:tcW w:w="2254" w:type="dxa"/>
          </w:tcPr>
          <w:p w14:paraId="132EB490" w14:textId="3A8E10B0" w:rsidR="004B5A3A" w:rsidRDefault="00B9469F" w:rsidP="002A3FC0">
            <w:pPr>
              <w:rPr>
                <w:rFonts w:ascii="Georgia" w:hAnsi="Georgia"/>
                <w:b/>
              </w:rPr>
            </w:pPr>
            <w:r>
              <w:rPr>
                <w:rFonts w:ascii="Georgia" w:hAnsi="Georgia"/>
                <w:b/>
              </w:rPr>
              <w:t>Actus Reus</w:t>
            </w:r>
            <w:r w:rsidR="009F5330">
              <w:rPr>
                <w:rFonts w:ascii="Georgia" w:hAnsi="Georgia"/>
                <w:b/>
              </w:rPr>
              <w:t xml:space="preserve"> (Regulatory &amp; Trues Crimes)</w:t>
            </w:r>
          </w:p>
          <w:p w14:paraId="62F79EB8" w14:textId="77777777" w:rsidR="00F05E0D" w:rsidRDefault="00F05E0D" w:rsidP="002A3FC0">
            <w:pPr>
              <w:rPr>
                <w:rFonts w:ascii="Georgia" w:hAnsi="Georgia"/>
                <w:b/>
              </w:rPr>
            </w:pPr>
          </w:p>
          <w:p w14:paraId="607C4A97" w14:textId="7FE8423C" w:rsidR="00F05E0D" w:rsidRDefault="00F05E0D" w:rsidP="002A3FC0">
            <w:pPr>
              <w:rPr>
                <w:rFonts w:ascii="Georgia" w:hAnsi="Georgia"/>
                <w:b/>
              </w:rPr>
            </w:pPr>
            <w:r>
              <w:rPr>
                <w:rFonts w:ascii="Georgia" w:hAnsi="Georgia"/>
                <w:b/>
              </w:rPr>
              <w:t>Identification</w:t>
            </w:r>
            <w:r w:rsidR="0018613B">
              <w:rPr>
                <w:rFonts w:ascii="Georgia" w:hAnsi="Georgia"/>
                <w:b/>
              </w:rPr>
              <w:t xml:space="preserve"> -Act or Omission</w:t>
            </w:r>
          </w:p>
          <w:p w14:paraId="769B1C1B" w14:textId="77777777" w:rsidR="00F05E0D" w:rsidRDefault="00F05E0D" w:rsidP="002A3FC0">
            <w:pPr>
              <w:rPr>
                <w:rFonts w:ascii="Georgia" w:hAnsi="Georgia"/>
                <w:b/>
              </w:rPr>
            </w:pPr>
          </w:p>
          <w:p w14:paraId="00789176" w14:textId="77777777" w:rsidR="00F05E0D" w:rsidRDefault="00F05E0D" w:rsidP="002A3FC0">
            <w:pPr>
              <w:rPr>
                <w:rFonts w:ascii="Georgia" w:hAnsi="Georgia"/>
                <w:b/>
              </w:rPr>
            </w:pPr>
          </w:p>
          <w:p w14:paraId="06C5A766" w14:textId="77777777" w:rsidR="00F05E0D" w:rsidRDefault="00F05E0D" w:rsidP="002A3FC0">
            <w:pPr>
              <w:rPr>
                <w:rFonts w:ascii="Georgia" w:hAnsi="Georgia"/>
                <w:b/>
              </w:rPr>
            </w:pPr>
          </w:p>
          <w:p w14:paraId="387DC1F9" w14:textId="77777777" w:rsidR="00792A1D" w:rsidRDefault="00792A1D" w:rsidP="002A3FC0">
            <w:pPr>
              <w:rPr>
                <w:rFonts w:ascii="Georgia" w:hAnsi="Georgia"/>
                <w:b/>
              </w:rPr>
            </w:pPr>
          </w:p>
          <w:p w14:paraId="31D16503" w14:textId="77777777" w:rsidR="00F829F4" w:rsidRDefault="00F829F4" w:rsidP="002A3FC0">
            <w:pPr>
              <w:rPr>
                <w:rFonts w:ascii="Georgia" w:hAnsi="Georgia"/>
                <w:b/>
              </w:rPr>
            </w:pPr>
          </w:p>
          <w:p w14:paraId="6825E5FA" w14:textId="5FBE7D9B" w:rsidR="00F05E0D" w:rsidRDefault="00F05E0D" w:rsidP="002A3FC0">
            <w:pPr>
              <w:rPr>
                <w:rFonts w:ascii="Georgia" w:hAnsi="Georgia"/>
                <w:b/>
              </w:rPr>
            </w:pPr>
            <w:r>
              <w:rPr>
                <w:rFonts w:ascii="Georgia" w:hAnsi="Georgia"/>
                <w:b/>
              </w:rPr>
              <w:t>Causation</w:t>
            </w:r>
            <w:r w:rsidR="00762C5B">
              <w:rPr>
                <w:rFonts w:ascii="Georgia" w:hAnsi="Georgia"/>
                <w:b/>
              </w:rPr>
              <w:t xml:space="preserve"> </w:t>
            </w:r>
          </w:p>
          <w:p w14:paraId="6D12C6CA" w14:textId="0C77B9F7" w:rsidR="00F05E0D" w:rsidRPr="002A3FC0" w:rsidRDefault="00F05E0D" w:rsidP="002A3FC0">
            <w:pPr>
              <w:rPr>
                <w:rFonts w:ascii="Georgia" w:hAnsi="Georgia"/>
                <w:b/>
              </w:rPr>
            </w:pPr>
          </w:p>
        </w:tc>
        <w:tc>
          <w:tcPr>
            <w:tcW w:w="1413" w:type="dxa"/>
          </w:tcPr>
          <w:p w14:paraId="3E2C2E94" w14:textId="77777777" w:rsidR="0001005C" w:rsidRDefault="0001005C" w:rsidP="00761F6C">
            <w:pPr>
              <w:rPr>
                <w:rFonts w:ascii="Georgia" w:hAnsi="Georgia" w:cs="Times New Roman"/>
              </w:rPr>
            </w:pPr>
          </w:p>
          <w:p w14:paraId="68CA6948" w14:textId="77777777" w:rsidR="0001005C" w:rsidRDefault="0001005C" w:rsidP="00761F6C">
            <w:pPr>
              <w:rPr>
                <w:rFonts w:ascii="Georgia" w:hAnsi="Georgia" w:cs="Times New Roman"/>
              </w:rPr>
            </w:pPr>
          </w:p>
          <w:p w14:paraId="1CC792FC" w14:textId="77777777" w:rsidR="009F5330" w:rsidRDefault="009F5330" w:rsidP="00761F6C">
            <w:pPr>
              <w:rPr>
                <w:rFonts w:ascii="Georgia" w:hAnsi="Georgia" w:cs="Times New Roman"/>
              </w:rPr>
            </w:pPr>
          </w:p>
          <w:p w14:paraId="577195E3" w14:textId="77777777" w:rsidR="009F5330" w:rsidRDefault="009F5330" w:rsidP="00761F6C">
            <w:pPr>
              <w:rPr>
                <w:rFonts w:ascii="Georgia" w:hAnsi="Georgia" w:cs="Times New Roman"/>
              </w:rPr>
            </w:pPr>
          </w:p>
          <w:p w14:paraId="1CCDED56" w14:textId="2EB18529" w:rsidR="003B21AA" w:rsidRDefault="00700972" w:rsidP="00761F6C">
            <w:pPr>
              <w:rPr>
                <w:rFonts w:ascii="Georgia" w:hAnsi="Georgia" w:cs="Times New Roman"/>
              </w:rPr>
            </w:pPr>
            <w:r>
              <w:rPr>
                <w:rFonts w:ascii="Georgia" w:hAnsi="Georgia" w:cs="Times New Roman"/>
                <w:b/>
                <w:bCs/>
              </w:rPr>
              <w:t>Class #</w:t>
            </w:r>
            <w:r w:rsidR="00A641C9">
              <w:rPr>
                <w:rFonts w:ascii="Georgia" w:hAnsi="Georgia" w:cs="Times New Roman"/>
                <w:b/>
                <w:bCs/>
              </w:rPr>
              <w:t>12</w:t>
            </w:r>
          </w:p>
          <w:p w14:paraId="142AADCD" w14:textId="03645F10" w:rsidR="00272E5A" w:rsidRPr="00272E5A" w:rsidRDefault="00272E5A" w:rsidP="00272E5A">
            <w:pPr>
              <w:rPr>
                <w:rFonts w:ascii="Georgia" w:hAnsi="Georgia" w:cs="Times New Roman"/>
                <w:b/>
                <w:bCs/>
              </w:rPr>
            </w:pPr>
            <w:r>
              <w:rPr>
                <w:rFonts w:ascii="Georgia" w:hAnsi="Georgia" w:cs="Times New Roman"/>
                <w:b/>
                <w:bCs/>
              </w:rPr>
              <w:t>(</w:t>
            </w:r>
            <w:r w:rsidRPr="00272E5A">
              <w:rPr>
                <w:rFonts w:ascii="Georgia" w:hAnsi="Georgia" w:cs="Times New Roman"/>
                <w:b/>
                <w:bCs/>
              </w:rPr>
              <w:t>Jan 13</w:t>
            </w:r>
            <w:r>
              <w:rPr>
                <w:rFonts w:ascii="Georgia" w:hAnsi="Georgia" w:cs="Times New Roman"/>
                <w:b/>
                <w:bCs/>
              </w:rPr>
              <w:t>)</w:t>
            </w:r>
          </w:p>
          <w:p w14:paraId="7CB3573F" w14:textId="77777777" w:rsidR="009B4C46" w:rsidRDefault="009B4C46" w:rsidP="00761F6C">
            <w:pPr>
              <w:rPr>
                <w:rFonts w:ascii="Georgia" w:hAnsi="Georgia" w:cs="Times New Roman"/>
              </w:rPr>
            </w:pPr>
          </w:p>
          <w:p w14:paraId="01665054" w14:textId="77777777" w:rsidR="009B4C46" w:rsidRDefault="009B4C46" w:rsidP="00761F6C">
            <w:pPr>
              <w:rPr>
                <w:rFonts w:ascii="Georgia" w:hAnsi="Georgia" w:cs="Times New Roman"/>
              </w:rPr>
            </w:pPr>
          </w:p>
          <w:p w14:paraId="33A598E4" w14:textId="476D7DFA" w:rsidR="003B21AA" w:rsidRDefault="003B21AA" w:rsidP="00761F6C">
            <w:pPr>
              <w:rPr>
                <w:rFonts w:ascii="Georgia" w:hAnsi="Georgia" w:cs="Times New Roman"/>
              </w:rPr>
            </w:pPr>
          </w:p>
          <w:p w14:paraId="55CA1858" w14:textId="77777777" w:rsidR="00886D8B" w:rsidRDefault="00886D8B" w:rsidP="00761F6C">
            <w:pPr>
              <w:rPr>
                <w:rFonts w:ascii="Georgia" w:hAnsi="Georgia" w:cs="Times New Roman"/>
              </w:rPr>
            </w:pPr>
          </w:p>
          <w:p w14:paraId="58979BFF" w14:textId="77777777" w:rsidR="00F829F4" w:rsidRDefault="00F829F4" w:rsidP="00761F6C">
            <w:pPr>
              <w:rPr>
                <w:rFonts w:ascii="Georgia" w:hAnsi="Georgia" w:cs="Times New Roman"/>
              </w:rPr>
            </w:pPr>
          </w:p>
          <w:p w14:paraId="4F4A7670" w14:textId="77777777" w:rsidR="00700972" w:rsidRDefault="00700972" w:rsidP="00761F6C">
            <w:pPr>
              <w:rPr>
                <w:rFonts w:ascii="Georgia" w:hAnsi="Georgia" w:cs="Times New Roman"/>
                <w:b/>
                <w:bCs/>
              </w:rPr>
            </w:pPr>
            <w:r>
              <w:rPr>
                <w:rFonts w:ascii="Georgia" w:hAnsi="Georgia" w:cs="Times New Roman"/>
                <w:b/>
                <w:bCs/>
              </w:rPr>
              <w:t>Class #1</w:t>
            </w:r>
            <w:r w:rsidR="00A641C9">
              <w:rPr>
                <w:rFonts w:ascii="Georgia" w:hAnsi="Georgia" w:cs="Times New Roman"/>
                <w:b/>
                <w:bCs/>
              </w:rPr>
              <w:t>3</w:t>
            </w:r>
          </w:p>
          <w:p w14:paraId="2205D41E" w14:textId="5360D610" w:rsidR="00272E5A" w:rsidRPr="00700972" w:rsidRDefault="00272E5A" w:rsidP="00761F6C">
            <w:pPr>
              <w:rPr>
                <w:rFonts w:ascii="Georgia" w:hAnsi="Georgia" w:cs="Times New Roman"/>
                <w:b/>
                <w:bCs/>
              </w:rPr>
            </w:pPr>
            <w:r>
              <w:rPr>
                <w:rFonts w:ascii="Georgia" w:hAnsi="Georgia" w:cs="Times New Roman"/>
                <w:b/>
                <w:bCs/>
              </w:rPr>
              <w:t>(Jan 20)</w:t>
            </w:r>
          </w:p>
        </w:tc>
        <w:tc>
          <w:tcPr>
            <w:tcW w:w="1153" w:type="dxa"/>
          </w:tcPr>
          <w:p w14:paraId="33B34931" w14:textId="77777777" w:rsidR="0001005C" w:rsidRDefault="0001005C" w:rsidP="00D8547F">
            <w:pPr>
              <w:rPr>
                <w:rFonts w:ascii="Georgia" w:hAnsi="Georgia" w:cs="Times New Roman"/>
              </w:rPr>
            </w:pPr>
          </w:p>
          <w:p w14:paraId="137BB850" w14:textId="46E8D666" w:rsidR="009F5330" w:rsidRDefault="009F5330" w:rsidP="00D8547F">
            <w:pPr>
              <w:rPr>
                <w:rFonts w:ascii="Georgia" w:hAnsi="Georgia" w:cs="Times New Roman"/>
              </w:rPr>
            </w:pPr>
          </w:p>
          <w:p w14:paraId="6D75D427" w14:textId="77777777" w:rsidR="00FE6148" w:rsidRDefault="00FE6148" w:rsidP="00D8547F">
            <w:pPr>
              <w:rPr>
                <w:rFonts w:ascii="Georgia" w:hAnsi="Georgia" w:cs="Times New Roman"/>
              </w:rPr>
            </w:pPr>
          </w:p>
          <w:p w14:paraId="07043584" w14:textId="77777777" w:rsidR="009F5330" w:rsidRDefault="009F5330" w:rsidP="00D8547F">
            <w:pPr>
              <w:rPr>
                <w:rFonts w:ascii="Georgia" w:hAnsi="Georgia" w:cs="Times New Roman"/>
              </w:rPr>
            </w:pPr>
          </w:p>
          <w:p w14:paraId="71880634" w14:textId="333E5EBD" w:rsidR="00D8547F" w:rsidRPr="000A568D" w:rsidRDefault="00F829F4" w:rsidP="00D8547F">
            <w:pPr>
              <w:rPr>
                <w:rFonts w:ascii="Georgia" w:hAnsi="Georgia" w:cs="Times New Roman"/>
              </w:rPr>
            </w:pPr>
            <w:r>
              <w:rPr>
                <w:rFonts w:ascii="Georgia" w:hAnsi="Georgia" w:cs="Times New Roman"/>
              </w:rPr>
              <w:t>CB (</w:t>
            </w:r>
            <w:r w:rsidR="00D8547F" w:rsidRPr="000A568D">
              <w:rPr>
                <w:rFonts w:ascii="Georgia" w:hAnsi="Georgia" w:cs="Times New Roman"/>
              </w:rPr>
              <w:t>3</w:t>
            </w:r>
            <w:r w:rsidR="006803D9">
              <w:rPr>
                <w:rFonts w:ascii="Georgia" w:hAnsi="Georgia" w:cs="Times New Roman"/>
              </w:rPr>
              <w:t>45-365</w:t>
            </w:r>
            <w:r>
              <w:rPr>
                <w:rFonts w:ascii="Georgia" w:hAnsi="Georgia" w:cs="Times New Roman"/>
              </w:rPr>
              <w:t>)</w:t>
            </w:r>
          </w:p>
          <w:p w14:paraId="0A62E9A9" w14:textId="77777777" w:rsidR="00D8547F" w:rsidRPr="000A568D" w:rsidRDefault="00D8547F" w:rsidP="00D8547F">
            <w:pPr>
              <w:rPr>
                <w:rFonts w:ascii="Georgia" w:hAnsi="Georgia" w:cs="Times New Roman"/>
              </w:rPr>
            </w:pPr>
          </w:p>
          <w:p w14:paraId="0FAABA1C" w14:textId="77777777" w:rsidR="00D8547F" w:rsidRPr="000A568D" w:rsidRDefault="00D8547F" w:rsidP="00D8547F">
            <w:pPr>
              <w:rPr>
                <w:rFonts w:ascii="Georgia" w:hAnsi="Georgia" w:cs="Times New Roman"/>
              </w:rPr>
            </w:pPr>
          </w:p>
          <w:p w14:paraId="23B2831D" w14:textId="77777777" w:rsidR="00D8547F" w:rsidRPr="000A568D" w:rsidRDefault="00D8547F" w:rsidP="00D8547F">
            <w:pPr>
              <w:rPr>
                <w:rFonts w:ascii="Georgia" w:hAnsi="Georgia" w:cs="Times New Roman"/>
              </w:rPr>
            </w:pPr>
          </w:p>
          <w:p w14:paraId="5B9FF548" w14:textId="77777777" w:rsidR="002F4FAB" w:rsidRDefault="002F4FAB" w:rsidP="00D8547F">
            <w:pPr>
              <w:rPr>
                <w:rFonts w:ascii="Georgia" w:hAnsi="Georgia" w:cs="Times New Roman"/>
              </w:rPr>
            </w:pPr>
          </w:p>
          <w:p w14:paraId="166F42D8" w14:textId="77777777" w:rsidR="006D632D" w:rsidRDefault="006D632D" w:rsidP="00D8547F">
            <w:pPr>
              <w:rPr>
                <w:rFonts w:ascii="Georgia" w:hAnsi="Georgia" w:cs="Times New Roman"/>
              </w:rPr>
            </w:pPr>
          </w:p>
          <w:p w14:paraId="0A39557C" w14:textId="14113FD5" w:rsidR="00D8547F" w:rsidRDefault="00F829F4" w:rsidP="00D8547F">
            <w:pPr>
              <w:rPr>
                <w:rFonts w:ascii="Georgia" w:hAnsi="Georgia" w:cs="Times New Roman"/>
              </w:rPr>
            </w:pPr>
            <w:r>
              <w:rPr>
                <w:rFonts w:ascii="Georgia" w:hAnsi="Georgia" w:cs="Times New Roman"/>
              </w:rPr>
              <w:t>CB</w:t>
            </w:r>
            <w:r w:rsidR="006D632D">
              <w:rPr>
                <w:rFonts w:ascii="Georgia" w:hAnsi="Georgia" w:cs="Times New Roman"/>
              </w:rPr>
              <w:t xml:space="preserve"> </w:t>
            </w:r>
            <w:r>
              <w:rPr>
                <w:rFonts w:ascii="Georgia" w:hAnsi="Georgia" w:cs="Times New Roman"/>
              </w:rPr>
              <w:t>(</w:t>
            </w:r>
            <w:r w:rsidR="00AE124C">
              <w:rPr>
                <w:rFonts w:ascii="Georgia" w:hAnsi="Georgia" w:cs="Times New Roman"/>
              </w:rPr>
              <w:t>366-</w:t>
            </w:r>
            <w:r w:rsidR="0085661A">
              <w:rPr>
                <w:rFonts w:ascii="Georgia" w:hAnsi="Georgia" w:cs="Times New Roman"/>
              </w:rPr>
              <w:t>372; 377-</w:t>
            </w:r>
            <w:r w:rsidR="00A463B7">
              <w:rPr>
                <w:rFonts w:ascii="Georgia" w:hAnsi="Georgia" w:cs="Times New Roman"/>
              </w:rPr>
              <w:t>398</w:t>
            </w:r>
            <w:r w:rsidR="00E16A81">
              <w:rPr>
                <w:rFonts w:ascii="Georgia" w:hAnsi="Georgia" w:cs="Times New Roman"/>
              </w:rPr>
              <w:t>)</w:t>
            </w:r>
          </w:p>
          <w:p w14:paraId="59728AD3" w14:textId="5465AA0F" w:rsidR="00B20503" w:rsidRPr="000A568D" w:rsidRDefault="00B20503" w:rsidP="00D8547F">
            <w:pPr>
              <w:rPr>
                <w:rFonts w:ascii="Georgia" w:hAnsi="Georgia" w:cs="Times New Roman"/>
              </w:rPr>
            </w:pPr>
          </w:p>
          <w:p w14:paraId="549130DD" w14:textId="77777777" w:rsidR="00D8547F" w:rsidRPr="000A568D" w:rsidRDefault="00D8547F" w:rsidP="00D8547F">
            <w:pPr>
              <w:rPr>
                <w:rFonts w:ascii="Georgia" w:hAnsi="Georgia" w:cs="Times New Roman"/>
              </w:rPr>
            </w:pPr>
          </w:p>
          <w:p w14:paraId="04612966" w14:textId="012E6BAB" w:rsidR="004B5A3A" w:rsidRPr="000A568D" w:rsidRDefault="004B5A3A" w:rsidP="00761F6C">
            <w:pPr>
              <w:rPr>
                <w:rFonts w:ascii="Georgia" w:hAnsi="Georgia" w:cs="Times New Roman"/>
              </w:rPr>
            </w:pPr>
          </w:p>
        </w:tc>
        <w:tc>
          <w:tcPr>
            <w:tcW w:w="1418" w:type="dxa"/>
            <w:gridSpan w:val="3"/>
          </w:tcPr>
          <w:p w14:paraId="59A48331" w14:textId="77777777" w:rsidR="0001005C" w:rsidRDefault="0001005C" w:rsidP="00D8547F">
            <w:pPr>
              <w:rPr>
                <w:rFonts w:ascii="Georgia" w:hAnsi="Georgia" w:cs="Times New Roman"/>
                <w:i/>
              </w:rPr>
            </w:pPr>
          </w:p>
          <w:p w14:paraId="07A2985C" w14:textId="77777777" w:rsidR="0001005C" w:rsidRDefault="0001005C" w:rsidP="00D8547F">
            <w:pPr>
              <w:rPr>
                <w:rFonts w:ascii="Georgia" w:hAnsi="Georgia" w:cs="Times New Roman"/>
                <w:i/>
              </w:rPr>
            </w:pPr>
          </w:p>
          <w:p w14:paraId="26E600C2" w14:textId="77777777" w:rsidR="009F5330" w:rsidRDefault="009F5330" w:rsidP="00D8547F">
            <w:pPr>
              <w:rPr>
                <w:rFonts w:ascii="Georgia" w:hAnsi="Georgia" w:cs="Times New Roman"/>
                <w:i/>
              </w:rPr>
            </w:pPr>
          </w:p>
          <w:p w14:paraId="0648C6C6" w14:textId="77777777" w:rsidR="009F5330" w:rsidRDefault="009F5330" w:rsidP="00D8547F">
            <w:pPr>
              <w:rPr>
                <w:rFonts w:ascii="Georgia" w:hAnsi="Georgia" w:cs="Times New Roman"/>
                <w:i/>
              </w:rPr>
            </w:pPr>
          </w:p>
          <w:p w14:paraId="2DC5EB28" w14:textId="30FE3CD9" w:rsidR="00D8547F" w:rsidRPr="000A568D" w:rsidRDefault="00D8547F" w:rsidP="00D8547F">
            <w:pPr>
              <w:rPr>
                <w:rFonts w:ascii="Georgia" w:hAnsi="Georgia" w:cs="Times New Roman"/>
              </w:rPr>
            </w:pPr>
            <w:r w:rsidRPr="000A568D">
              <w:rPr>
                <w:rFonts w:ascii="Georgia" w:hAnsi="Georgia" w:cs="Times New Roman"/>
                <w:i/>
              </w:rPr>
              <w:t>R v Browne</w:t>
            </w:r>
          </w:p>
          <w:p w14:paraId="1CDB35B9" w14:textId="77777777" w:rsidR="00D8547F" w:rsidRPr="000A568D" w:rsidRDefault="00D8547F" w:rsidP="00D8547F">
            <w:pPr>
              <w:rPr>
                <w:rFonts w:ascii="Georgia" w:hAnsi="Georgia" w:cs="Times New Roman"/>
                <w:i/>
              </w:rPr>
            </w:pPr>
            <w:r w:rsidRPr="000A568D">
              <w:rPr>
                <w:rFonts w:ascii="Georgia" w:hAnsi="Georgia" w:cs="Times New Roman"/>
                <w:i/>
              </w:rPr>
              <w:t>R v Thornton</w:t>
            </w:r>
          </w:p>
          <w:p w14:paraId="29530843" w14:textId="77777777" w:rsidR="003B21AA" w:rsidRDefault="003B21AA" w:rsidP="00D8547F">
            <w:pPr>
              <w:rPr>
                <w:rFonts w:ascii="Georgia" w:hAnsi="Georgia" w:cs="Times New Roman"/>
                <w:i/>
              </w:rPr>
            </w:pPr>
          </w:p>
          <w:p w14:paraId="0B426155" w14:textId="77777777" w:rsidR="003B21AA" w:rsidRDefault="003B21AA" w:rsidP="00D8547F">
            <w:pPr>
              <w:rPr>
                <w:rFonts w:ascii="Georgia" w:hAnsi="Georgia" w:cs="Times New Roman"/>
                <w:i/>
              </w:rPr>
            </w:pPr>
          </w:p>
          <w:p w14:paraId="719C4EC3" w14:textId="77777777" w:rsidR="003B21AA" w:rsidRDefault="003B21AA" w:rsidP="00D8547F">
            <w:pPr>
              <w:rPr>
                <w:rFonts w:ascii="Georgia" w:hAnsi="Georgia" w:cs="Times New Roman"/>
                <w:i/>
              </w:rPr>
            </w:pPr>
          </w:p>
          <w:p w14:paraId="749E5FFE" w14:textId="77777777" w:rsidR="003B21AA" w:rsidRDefault="003B21AA" w:rsidP="00D8547F">
            <w:pPr>
              <w:rPr>
                <w:rFonts w:ascii="Georgia" w:hAnsi="Georgia" w:cs="Times New Roman"/>
                <w:i/>
              </w:rPr>
            </w:pPr>
          </w:p>
          <w:p w14:paraId="646EBF53" w14:textId="77777777" w:rsidR="004F0F57" w:rsidRDefault="004F0F57" w:rsidP="00D8547F">
            <w:pPr>
              <w:rPr>
                <w:rFonts w:ascii="Georgia" w:hAnsi="Georgia" w:cs="Times New Roman"/>
                <w:i/>
                <w:lang w:val="en-CA"/>
              </w:rPr>
            </w:pPr>
          </w:p>
          <w:p w14:paraId="21614479" w14:textId="32E05D79" w:rsidR="003F38F8" w:rsidRDefault="003F38F8" w:rsidP="00D8547F">
            <w:pPr>
              <w:rPr>
                <w:rFonts w:ascii="Georgia" w:hAnsi="Georgia" w:cs="Times New Roman"/>
                <w:i/>
                <w:lang w:val="en-CA"/>
              </w:rPr>
            </w:pPr>
            <w:r w:rsidRPr="003F38F8">
              <w:rPr>
                <w:rFonts w:ascii="Georgia" w:hAnsi="Georgia" w:cs="Times New Roman"/>
                <w:i/>
                <w:lang w:val="en-CA"/>
              </w:rPr>
              <w:t>R v S</w:t>
            </w:r>
            <w:r>
              <w:rPr>
                <w:rFonts w:ascii="Georgia" w:hAnsi="Georgia" w:cs="Times New Roman"/>
                <w:i/>
                <w:lang w:val="en-CA"/>
              </w:rPr>
              <w:t>mithers</w:t>
            </w:r>
          </w:p>
          <w:p w14:paraId="54213A23" w14:textId="411D7012" w:rsidR="00D8547F" w:rsidRPr="009F0D15" w:rsidRDefault="00D8547F" w:rsidP="00D8547F">
            <w:pPr>
              <w:rPr>
                <w:rFonts w:ascii="Georgia" w:hAnsi="Georgia" w:cs="Times New Roman"/>
                <w:i/>
                <w:lang w:val="fr-FR"/>
              </w:rPr>
            </w:pPr>
            <w:r w:rsidRPr="009F0D15">
              <w:rPr>
                <w:rFonts w:ascii="Georgia" w:hAnsi="Georgia" w:cs="Times New Roman"/>
                <w:i/>
                <w:lang w:val="fr-FR"/>
              </w:rPr>
              <w:t>R v Nette</w:t>
            </w:r>
          </w:p>
          <w:p w14:paraId="18CDBD1C" w14:textId="77777777" w:rsidR="0092593A" w:rsidRDefault="00D8547F" w:rsidP="00B556E5">
            <w:pPr>
              <w:rPr>
                <w:rFonts w:ascii="Georgia" w:hAnsi="Georgia" w:cs="Times New Roman"/>
                <w:i/>
                <w:lang w:val="fr-FR"/>
              </w:rPr>
            </w:pPr>
            <w:r w:rsidRPr="00896CB5">
              <w:rPr>
                <w:rFonts w:ascii="Georgia" w:hAnsi="Georgia" w:cs="Times New Roman"/>
                <w:i/>
                <w:lang w:val="fr-FR"/>
              </w:rPr>
              <w:t>R v Maybin</w:t>
            </w:r>
          </w:p>
          <w:p w14:paraId="1E7DE4D4" w14:textId="407E83E8" w:rsidR="00B20503" w:rsidRPr="00774E83" w:rsidRDefault="00B20503" w:rsidP="00B556E5">
            <w:pPr>
              <w:rPr>
                <w:rFonts w:ascii="Georgia" w:hAnsi="Georgia" w:cs="Times New Roman"/>
                <w:i/>
                <w:lang w:val="en-CA"/>
              </w:rPr>
            </w:pPr>
          </w:p>
        </w:tc>
        <w:tc>
          <w:tcPr>
            <w:tcW w:w="4718" w:type="dxa"/>
            <w:gridSpan w:val="2"/>
          </w:tcPr>
          <w:p w14:paraId="3BA239CD" w14:textId="77777777" w:rsidR="00891097" w:rsidRDefault="00891097" w:rsidP="00D8547F">
            <w:pPr>
              <w:pStyle w:val="ListParagraph"/>
              <w:spacing w:line="240" w:lineRule="auto"/>
              <w:ind w:left="0"/>
              <w:rPr>
                <w:rFonts w:ascii="Georgia" w:hAnsi="Georgia"/>
                <w:sz w:val="20"/>
                <w:lang w:val="en-CA"/>
              </w:rPr>
            </w:pPr>
          </w:p>
          <w:p w14:paraId="36241B3A" w14:textId="77777777" w:rsidR="00B15EA9" w:rsidRDefault="00B15EA9" w:rsidP="00D8547F">
            <w:pPr>
              <w:pStyle w:val="ListParagraph"/>
              <w:spacing w:line="240" w:lineRule="auto"/>
              <w:ind w:left="0"/>
              <w:rPr>
                <w:rFonts w:ascii="Georgia" w:hAnsi="Georgia"/>
                <w:sz w:val="20"/>
                <w:lang w:val="en-CA"/>
              </w:rPr>
            </w:pPr>
          </w:p>
          <w:p w14:paraId="7193AAA9" w14:textId="77777777" w:rsidR="00B15EA9" w:rsidRDefault="00B15EA9" w:rsidP="00D8547F">
            <w:pPr>
              <w:pStyle w:val="ListParagraph"/>
              <w:spacing w:line="240" w:lineRule="auto"/>
              <w:ind w:left="0"/>
              <w:rPr>
                <w:rFonts w:ascii="Georgia" w:hAnsi="Georgia"/>
                <w:sz w:val="20"/>
                <w:lang w:val="en-CA"/>
              </w:rPr>
            </w:pPr>
          </w:p>
          <w:p w14:paraId="30139D7C" w14:textId="77777777" w:rsidR="00B15EA9" w:rsidRDefault="00B15EA9" w:rsidP="00D8547F">
            <w:pPr>
              <w:pStyle w:val="ListParagraph"/>
              <w:spacing w:line="240" w:lineRule="auto"/>
              <w:ind w:left="0"/>
              <w:rPr>
                <w:rFonts w:ascii="Georgia" w:hAnsi="Georgia"/>
                <w:sz w:val="20"/>
                <w:lang w:val="en-CA"/>
              </w:rPr>
            </w:pPr>
          </w:p>
          <w:p w14:paraId="6D0D315A" w14:textId="34AF80AA" w:rsidR="00D8547F" w:rsidRPr="00B15EA9" w:rsidRDefault="009F0D15" w:rsidP="00D8547F">
            <w:pPr>
              <w:pStyle w:val="ListParagraph"/>
              <w:spacing w:line="240" w:lineRule="auto"/>
              <w:ind w:left="0"/>
              <w:rPr>
                <w:rFonts w:ascii="Georgia" w:hAnsi="Georgia"/>
                <w:sz w:val="20"/>
                <w:lang w:val="en-CA"/>
              </w:rPr>
            </w:pPr>
            <w:r>
              <w:rPr>
                <w:rFonts w:ascii="Georgia" w:hAnsi="Georgia"/>
                <w:sz w:val="20"/>
                <w:lang w:val="en-CA"/>
              </w:rPr>
              <w:t xml:space="preserve">Using statutory interpretation, what is the </w:t>
            </w:r>
            <w:r>
              <w:rPr>
                <w:rFonts w:ascii="Georgia" w:hAnsi="Georgia"/>
                <w:i/>
                <w:iCs/>
                <w:sz w:val="20"/>
                <w:lang w:val="en-CA"/>
              </w:rPr>
              <w:t>actus reus</w:t>
            </w:r>
            <w:r>
              <w:rPr>
                <w:rFonts w:ascii="Georgia" w:hAnsi="Georgia"/>
                <w:sz w:val="20"/>
                <w:lang w:val="en-CA"/>
              </w:rPr>
              <w:t xml:space="preserve"> </w:t>
            </w:r>
            <w:r w:rsidR="009E1971">
              <w:rPr>
                <w:rFonts w:ascii="Georgia" w:hAnsi="Georgia"/>
                <w:sz w:val="20"/>
                <w:lang w:val="en-CA"/>
              </w:rPr>
              <w:t>for an identified crime?</w:t>
            </w:r>
            <w:r w:rsidR="00B15EA9">
              <w:rPr>
                <w:rFonts w:ascii="Georgia" w:hAnsi="Georgia"/>
                <w:sz w:val="20"/>
                <w:lang w:val="en-CA"/>
              </w:rPr>
              <w:t xml:space="preserve"> </w:t>
            </w:r>
            <w:r w:rsidR="009E1971">
              <w:rPr>
                <w:rFonts w:ascii="Georgia" w:hAnsi="Georgia"/>
                <w:sz w:val="20"/>
              </w:rPr>
              <w:t xml:space="preserve">If it is a crime involving a failure to act (omission), where does the legal duty come from? </w:t>
            </w:r>
            <w:r w:rsidR="00D8547F" w:rsidRPr="000A568D">
              <w:rPr>
                <w:rFonts w:ascii="Georgia" w:hAnsi="Georgia"/>
                <w:sz w:val="20"/>
              </w:rPr>
              <w:t>Are you satisfied with the current regime for omissions?</w:t>
            </w:r>
            <w:r w:rsidR="003B21AA">
              <w:rPr>
                <w:rFonts w:ascii="Georgia" w:hAnsi="Georgia"/>
                <w:sz w:val="20"/>
              </w:rPr>
              <w:t xml:space="preserve"> </w:t>
            </w:r>
            <w:r w:rsidR="00D8547F" w:rsidRPr="000A568D">
              <w:rPr>
                <w:rFonts w:ascii="Georgia" w:hAnsi="Georgia"/>
                <w:sz w:val="20"/>
              </w:rPr>
              <w:t xml:space="preserve">How would you have decided </w:t>
            </w:r>
            <w:r w:rsidR="00D8547F" w:rsidRPr="000A568D">
              <w:rPr>
                <w:rFonts w:ascii="Georgia" w:hAnsi="Georgia"/>
                <w:i/>
                <w:sz w:val="20"/>
              </w:rPr>
              <w:t>R v Thornton</w:t>
            </w:r>
            <w:r w:rsidR="00D8547F" w:rsidRPr="000A568D">
              <w:rPr>
                <w:rFonts w:ascii="Georgia" w:hAnsi="Georgia"/>
                <w:sz w:val="20"/>
              </w:rPr>
              <w:t>?</w:t>
            </w:r>
          </w:p>
          <w:p w14:paraId="469F7761" w14:textId="22F1DDC4" w:rsidR="004B5A3A" w:rsidRDefault="009E1971" w:rsidP="00D8547F">
            <w:pPr>
              <w:rPr>
                <w:rFonts w:ascii="Georgia" w:hAnsi="Georgia"/>
              </w:rPr>
            </w:pPr>
            <w:r>
              <w:rPr>
                <w:rFonts w:ascii="Georgia" w:hAnsi="Georgia"/>
              </w:rPr>
              <w:t>If the crime requires proof of consequences, did the accused’s</w:t>
            </w:r>
            <w:r w:rsidR="003E7C2F">
              <w:rPr>
                <w:rFonts w:ascii="Georgia" w:hAnsi="Georgia"/>
              </w:rPr>
              <w:t xml:space="preserve"> conduct cause the consequences</w:t>
            </w:r>
            <w:r w:rsidR="00A463B7">
              <w:rPr>
                <w:rFonts w:ascii="Georgia" w:hAnsi="Georgia"/>
              </w:rPr>
              <w:t xml:space="preserve">? What is the difference between factual and legal causation? When will </w:t>
            </w:r>
            <w:r w:rsidR="00D11EBC">
              <w:rPr>
                <w:rFonts w:ascii="Georgia" w:hAnsi="Georgia"/>
              </w:rPr>
              <w:t>the chain of causation be severed?</w:t>
            </w:r>
          </w:p>
          <w:p w14:paraId="5EC06A63" w14:textId="5EEEFF80" w:rsidR="003B21AA" w:rsidRPr="00BA2A05" w:rsidRDefault="003B21AA" w:rsidP="00D8547F">
            <w:pPr>
              <w:rPr>
                <w:rFonts w:ascii="Georgia" w:hAnsi="Georgia" w:cs="Times New Roman"/>
                <w:b/>
                <w:bCs/>
              </w:rPr>
            </w:pPr>
          </w:p>
        </w:tc>
      </w:tr>
      <w:tr w:rsidR="004B5A3A" w:rsidRPr="000A568D" w14:paraId="0C4A3424" w14:textId="77777777" w:rsidTr="00EE6A6A">
        <w:trPr>
          <w:trHeight w:val="514"/>
        </w:trPr>
        <w:tc>
          <w:tcPr>
            <w:tcW w:w="2254" w:type="dxa"/>
          </w:tcPr>
          <w:p w14:paraId="56E807BE" w14:textId="19F4D6C4" w:rsidR="004B5A3A" w:rsidRDefault="00EB32AF" w:rsidP="002A3FC0">
            <w:pPr>
              <w:rPr>
                <w:rFonts w:ascii="Georgia" w:hAnsi="Georgia"/>
                <w:b/>
              </w:rPr>
            </w:pPr>
            <w:r w:rsidRPr="002A3FC0">
              <w:rPr>
                <w:rFonts w:ascii="Georgia" w:hAnsi="Georgia"/>
                <w:b/>
              </w:rPr>
              <w:t>Fault</w:t>
            </w:r>
            <w:r w:rsidR="0001005C">
              <w:rPr>
                <w:rFonts w:ascii="Georgia" w:hAnsi="Georgia"/>
                <w:b/>
              </w:rPr>
              <w:t xml:space="preserve"> for True Crimes</w:t>
            </w:r>
          </w:p>
          <w:p w14:paraId="3D650125" w14:textId="77777777" w:rsidR="00E55915" w:rsidRDefault="00E55915" w:rsidP="002A3FC0">
            <w:pPr>
              <w:rPr>
                <w:rFonts w:ascii="Georgia" w:hAnsi="Georgia"/>
                <w:b/>
              </w:rPr>
            </w:pPr>
          </w:p>
          <w:p w14:paraId="62000346" w14:textId="3EDF98D2" w:rsidR="00E55915" w:rsidRDefault="0001005C" w:rsidP="002A3FC0">
            <w:pPr>
              <w:rPr>
                <w:rFonts w:ascii="Georgia" w:hAnsi="Georgia"/>
                <w:b/>
              </w:rPr>
            </w:pPr>
            <w:r>
              <w:rPr>
                <w:rFonts w:ascii="Georgia" w:hAnsi="Georgia"/>
                <w:b/>
              </w:rPr>
              <w:t>Subjective Fault</w:t>
            </w:r>
          </w:p>
          <w:p w14:paraId="32A87300" w14:textId="77777777" w:rsidR="00E55915" w:rsidRDefault="00E55915" w:rsidP="002A3FC0">
            <w:pPr>
              <w:rPr>
                <w:rFonts w:ascii="Georgia" w:hAnsi="Georgia"/>
                <w:b/>
              </w:rPr>
            </w:pPr>
          </w:p>
          <w:p w14:paraId="5EB6FF86" w14:textId="77777777" w:rsidR="00E55915" w:rsidRDefault="00E55915" w:rsidP="002A3FC0">
            <w:pPr>
              <w:rPr>
                <w:rFonts w:ascii="Georgia" w:hAnsi="Georgia"/>
                <w:b/>
              </w:rPr>
            </w:pPr>
          </w:p>
          <w:p w14:paraId="382E7279" w14:textId="77777777" w:rsidR="00E55915" w:rsidRDefault="00E55915" w:rsidP="002A3FC0">
            <w:pPr>
              <w:rPr>
                <w:rFonts w:ascii="Georgia" w:hAnsi="Georgia"/>
                <w:b/>
              </w:rPr>
            </w:pPr>
          </w:p>
          <w:p w14:paraId="05AEEB9A" w14:textId="77777777" w:rsidR="00E55915" w:rsidRDefault="00E55915" w:rsidP="002A3FC0">
            <w:pPr>
              <w:rPr>
                <w:rFonts w:ascii="Georgia" w:hAnsi="Georgia"/>
                <w:b/>
              </w:rPr>
            </w:pPr>
          </w:p>
          <w:p w14:paraId="41370B52" w14:textId="77777777" w:rsidR="009B4C46" w:rsidRDefault="009B4C46" w:rsidP="002A3FC0">
            <w:pPr>
              <w:rPr>
                <w:rFonts w:ascii="Georgia" w:hAnsi="Georgia"/>
                <w:b/>
              </w:rPr>
            </w:pPr>
          </w:p>
          <w:p w14:paraId="4DD9E6C9" w14:textId="77777777" w:rsidR="0001005C" w:rsidRDefault="0001005C" w:rsidP="002A3FC0">
            <w:pPr>
              <w:rPr>
                <w:rFonts w:ascii="Georgia" w:hAnsi="Georgia"/>
                <w:b/>
              </w:rPr>
            </w:pPr>
          </w:p>
          <w:p w14:paraId="0EE6A3F5" w14:textId="77777777" w:rsidR="0078453D" w:rsidRDefault="0078453D" w:rsidP="002A3FC0">
            <w:pPr>
              <w:rPr>
                <w:rFonts w:ascii="Georgia" w:hAnsi="Georgia"/>
                <w:b/>
              </w:rPr>
            </w:pPr>
          </w:p>
          <w:p w14:paraId="726C3DB4" w14:textId="77777777" w:rsidR="006B338E" w:rsidRDefault="006B338E" w:rsidP="002A3FC0">
            <w:pPr>
              <w:rPr>
                <w:rFonts w:ascii="Georgia" w:hAnsi="Georgia"/>
                <w:b/>
              </w:rPr>
            </w:pPr>
          </w:p>
          <w:p w14:paraId="5D77EEB9" w14:textId="77777777" w:rsidR="006B338E" w:rsidRDefault="006B338E" w:rsidP="002A3FC0">
            <w:pPr>
              <w:rPr>
                <w:rFonts w:ascii="Georgia" w:hAnsi="Georgia"/>
                <w:b/>
              </w:rPr>
            </w:pPr>
          </w:p>
          <w:p w14:paraId="5611B32C" w14:textId="7FF7B8C2" w:rsidR="00E55915" w:rsidRDefault="00E55915" w:rsidP="002A3FC0">
            <w:pPr>
              <w:rPr>
                <w:rFonts w:ascii="Georgia" w:hAnsi="Georgia"/>
                <w:b/>
              </w:rPr>
            </w:pPr>
            <w:r>
              <w:rPr>
                <w:rFonts w:ascii="Georgia" w:hAnsi="Georgia"/>
                <w:b/>
              </w:rPr>
              <w:t>Objective Fault</w:t>
            </w:r>
          </w:p>
          <w:p w14:paraId="54C07BEA" w14:textId="25EB7C71" w:rsidR="00E55915" w:rsidRPr="002A3FC0" w:rsidRDefault="00E55915" w:rsidP="002A3FC0">
            <w:pPr>
              <w:rPr>
                <w:rFonts w:ascii="Georgia" w:hAnsi="Georgia"/>
                <w:b/>
              </w:rPr>
            </w:pPr>
          </w:p>
        </w:tc>
        <w:tc>
          <w:tcPr>
            <w:tcW w:w="1413" w:type="dxa"/>
          </w:tcPr>
          <w:p w14:paraId="07ED7703" w14:textId="77777777" w:rsidR="0001005C" w:rsidRDefault="0001005C" w:rsidP="00761F6C">
            <w:pPr>
              <w:rPr>
                <w:rFonts w:ascii="Georgia" w:hAnsi="Georgia" w:cs="Times New Roman"/>
              </w:rPr>
            </w:pPr>
          </w:p>
          <w:p w14:paraId="36DA9DD7" w14:textId="77777777" w:rsidR="0001005C" w:rsidRDefault="0001005C" w:rsidP="00761F6C">
            <w:pPr>
              <w:rPr>
                <w:rFonts w:ascii="Georgia" w:hAnsi="Georgia" w:cs="Times New Roman"/>
              </w:rPr>
            </w:pPr>
          </w:p>
          <w:p w14:paraId="425A4D7B" w14:textId="77777777" w:rsidR="0001005C" w:rsidRDefault="0001005C" w:rsidP="00761F6C">
            <w:pPr>
              <w:rPr>
                <w:rFonts w:ascii="Georgia" w:hAnsi="Georgia" w:cs="Times New Roman"/>
              </w:rPr>
            </w:pPr>
          </w:p>
          <w:p w14:paraId="1A2F8CD4" w14:textId="0AED59B9" w:rsidR="00EB32AF" w:rsidRDefault="00BB6AE6" w:rsidP="00761F6C">
            <w:pPr>
              <w:rPr>
                <w:rFonts w:ascii="Georgia" w:hAnsi="Georgia" w:cs="Times New Roman"/>
                <w:b/>
                <w:bCs/>
              </w:rPr>
            </w:pPr>
            <w:r>
              <w:rPr>
                <w:rFonts w:ascii="Georgia" w:hAnsi="Georgia" w:cs="Times New Roman"/>
                <w:b/>
                <w:bCs/>
              </w:rPr>
              <w:t>Class #1</w:t>
            </w:r>
            <w:r w:rsidR="00A641C9">
              <w:rPr>
                <w:rFonts w:ascii="Georgia" w:hAnsi="Georgia" w:cs="Times New Roman"/>
                <w:b/>
                <w:bCs/>
              </w:rPr>
              <w:t>4</w:t>
            </w:r>
          </w:p>
          <w:p w14:paraId="65C9D949" w14:textId="7F946A9A" w:rsidR="00272E5A" w:rsidRPr="00BB6AE6" w:rsidRDefault="00272E5A" w:rsidP="00761F6C">
            <w:pPr>
              <w:rPr>
                <w:rFonts w:ascii="Georgia" w:hAnsi="Georgia" w:cs="Times New Roman"/>
                <w:b/>
                <w:bCs/>
              </w:rPr>
            </w:pPr>
            <w:r>
              <w:rPr>
                <w:rFonts w:ascii="Georgia" w:hAnsi="Georgia" w:cs="Times New Roman"/>
                <w:b/>
                <w:bCs/>
              </w:rPr>
              <w:t xml:space="preserve">(Jan </w:t>
            </w:r>
            <w:r w:rsidR="00E519DD">
              <w:rPr>
                <w:rFonts w:ascii="Georgia" w:hAnsi="Georgia" w:cs="Times New Roman"/>
                <w:b/>
                <w:bCs/>
              </w:rPr>
              <w:t>27)</w:t>
            </w:r>
          </w:p>
          <w:p w14:paraId="474ADEB7" w14:textId="77777777" w:rsidR="00EB32AF" w:rsidRPr="000A568D" w:rsidRDefault="00EB32AF" w:rsidP="00761F6C">
            <w:pPr>
              <w:rPr>
                <w:rFonts w:ascii="Georgia" w:hAnsi="Georgia" w:cs="Times New Roman"/>
              </w:rPr>
            </w:pPr>
          </w:p>
          <w:p w14:paraId="74867BBA" w14:textId="77777777" w:rsidR="00EB32AF" w:rsidRPr="000A568D" w:rsidRDefault="00EB32AF" w:rsidP="00761F6C">
            <w:pPr>
              <w:rPr>
                <w:rFonts w:ascii="Georgia" w:hAnsi="Georgia" w:cs="Times New Roman"/>
              </w:rPr>
            </w:pPr>
          </w:p>
          <w:p w14:paraId="20E767AA" w14:textId="77777777" w:rsidR="00EB32AF" w:rsidRPr="000A568D" w:rsidRDefault="00EB32AF" w:rsidP="00761F6C">
            <w:pPr>
              <w:rPr>
                <w:rFonts w:ascii="Georgia" w:hAnsi="Georgia" w:cs="Times New Roman"/>
              </w:rPr>
            </w:pPr>
          </w:p>
          <w:p w14:paraId="367B8191" w14:textId="77777777" w:rsidR="00EB32AF" w:rsidRPr="000A568D" w:rsidRDefault="00EB32AF" w:rsidP="00761F6C">
            <w:pPr>
              <w:rPr>
                <w:rFonts w:ascii="Georgia" w:hAnsi="Georgia" w:cs="Times New Roman"/>
              </w:rPr>
            </w:pPr>
          </w:p>
          <w:p w14:paraId="6BE3A02A" w14:textId="77777777" w:rsidR="00EB32AF" w:rsidRPr="000A568D" w:rsidRDefault="00EB32AF" w:rsidP="00761F6C">
            <w:pPr>
              <w:rPr>
                <w:rFonts w:ascii="Georgia" w:hAnsi="Georgia" w:cs="Times New Roman"/>
              </w:rPr>
            </w:pPr>
          </w:p>
          <w:p w14:paraId="68587C0F" w14:textId="77777777" w:rsidR="0078453D" w:rsidRDefault="0078453D" w:rsidP="00761F6C">
            <w:pPr>
              <w:rPr>
                <w:rFonts w:ascii="Georgia" w:hAnsi="Georgia" w:cs="Times New Roman"/>
              </w:rPr>
            </w:pPr>
          </w:p>
          <w:p w14:paraId="276DD7F4" w14:textId="77777777" w:rsidR="006B338E" w:rsidRDefault="006B338E" w:rsidP="00761F6C">
            <w:pPr>
              <w:rPr>
                <w:rFonts w:ascii="Georgia" w:hAnsi="Georgia" w:cs="Times New Roman"/>
              </w:rPr>
            </w:pPr>
          </w:p>
          <w:p w14:paraId="01ED7B76" w14:textId="77777777" w:rsidR="006B338E" w:rsidRDefault="006B338E" w:rsidP="00761F6C">
            <w:pPr>
              <w:rPr>
                <w:rFonts w:ascii="Georgia" w:hAnsi="Georgia" w:cs="Times New Roman"/>
              </w:rPr>
            </w:pPr>
          </w:p>
          <w:p w14:paraId="1D561901" w14:textId="77777777" w:rsidR="00BB6AE6" w:rsidRDefault="00BB6AE6" w:rsidP="00761F6C">
            <w:pPr>
              <w:rPr>
                <w:rFonts w:ascii="Georgia" w:hAnsi="Georgia" w:cs="Times New Roman"/>
                <w:b/>
                <w:bCs/>
              </w:rPr>
            </w:pPr>
            <w:r>
              <w:rPr>
                <w:rFonts w:ascii="Georgia" w:hAnsi="Georgia" w:cs="Times New Roman"/>
                <w:b/>
                <w:bCs/>
              </w:rPr>
              <w:t>Classes#1</w:t>
            </w:r>
            <w:r w:rsidR="00A641C9">
              <w:rPr>
                <w:rFonts w:ascii="Georgia" w:hAnsi="Georgia" w:cs="Times New Roman"/>
                <w:b/>
                <w:bCs/>
              </w:rPr>
              <w:t>5</w:t>
            </w:r>
            <w:r>
              <w:rPr>
                <w:rFonts w:ascii="Georgia" w:hAnsi="Georgia" w:cs="Times New Roman"/>
                <w:b/>
                <w:bCs/>
              </w:rPr>
              <w:t>-1</w:t>
            </w:r>
            <w:r w:rsidR="00A641C9">
              <w:rPr>
                <w:rFonts w:ascii="Georgia" w:hAnsi="Georgia" w:cs="Times New Roman"/>
                <w:b/>
                <w:bCs/>
              </w:rPr>
              <w:t>6</w:t>
            </w:r>
          </w:p>
          <w:p w14:paraId="3CE78024" w14:textId="0ED2E592" w:rsidR="00E519DD" w:rsidRPr="00BB6AE6" w:rsidRDefault="00E519DD" w:rsidP="00761F6C">
            <w:pPr>
              <w:rPr>
                <w:rFonts w:ascii="Georgia" w:hAnsi="Georgia" w:cs="Times New Roman"/>
                <w:b/>
                <w:bCs/>
              </w:rPr>
            </w:pPr>
            <w:r>
              <w:rPr>
                <w:rFonts w:ascii="Georgia" w:hAnsi="Georgia" w:cs="Times New Roman"/>
                <w:b/>
                <w:bCs/>
              </w:rPr>
              <w:t>(Feb 3/10)</w:t>
            </w:r>
          </w:p>
        </w:tc>
        <w:tc>
          <w:tcPr>
            <w:tcW w:w="1153" w:type="dxa"/>
          </w:tcPr>
          <w:p w14:paraId="209669C6" w14:textId="77777777" w:rsidR="0001005C" w:rsidRDefault="0001005C" w:rsidP="00761F6C">
            <w:pPr>
              <w:rPr>
                <w:rFonts w:ascii="Georgia" w:hAnsi="Georgia" w:cs="Times New Roman"/>
              </w:rPr>
            </w:pPr>
          </w:p>
          <w:p w14:paraId="3C243C5C" w14:textId="77777777" w:rsidR="0001005C" w:rsidRDefault="0001005C" w:rsidP="00761F6C">
            <w:pPr>
              <w:rPr>
                <w:rFonts w:ascii="Georgia" w:hAnsi="Georgia" w:cs="Times New Roman"/>
              </w:rPr>
            </w:pPr>
          </w:p>
          <w:p w14:paraId="2336E037" w14:textId="77777777" w:rsidR="0001005C" w:rsidRDefault="0001005C" w:rsidP="00761F6C">
            <w:pPr>
              <w:rPr>
                <w:rFonts w:ascii="Georgia" w:hAnsi="Georgia" w:cs="Times New Roman"/>
              </w:rPr>
            </w:pPr>
          </w:p>
          <w:p w14:paraId="35933008" w14:textId="04D7FAF4" w:rsidR="00C71DCC" w:rsidRDefault="002F4FAB" w:rsidP="00761F6C">
            <w:pPr>
              <w:rPr>
                <w:rFonts w:ascii="Georgia" w:hAnsi="Georgia" w:cs="Times New Roman"/>
              </w:rPr>
            </w:pPr>
            <w:r>
              <w:rPr>
                <w:rFonts w:ascii="Georgia" w:hAnsi="Georgia" w:cs="Times New Roman"/>
              </w:rPr>
              <w:t>CB (</w:t>
            </w:r>
            <w:r w:rsidR="00C71DCC">
              <w:rPr>
                <w:rFonts w:ascii="Georgia" w:hAnsi="Georgia" w:cs="Times New Roman"/>
              </w:rPr>
              <w:t>4</w:t>
            </w:r>
            <w:r w:rsidR="00F37582">
              <w:rPr>
                <w:rFonts w:ascii="Georgia" w:hAnsi="Georgia" w:cs="Times New Roman"/>
              </w:rPr>
              <w:t>13-435</w:t>
            </w:r>
            <w:r>
              <w:rPr>
                <w:rFonts w:ascii="Georgia" w:hAnsi="Georgia" w:cs="Times New Roman"/>
              </w:rPr>
              <w:t>; 461-466; 707-716)</w:t>
            </w:r>
          </w:p>
          <w:p w14:paraId="4F6CA23D" w14:textId="68C4DD3F" w:rsidR="00EB32AF" w:rsidRPr="000A568D" w:rsidRDefault="003241F0" w:rsidP="00761F6C">
            <w:pPr>
              <w:rPr>
                <w:rFonts w:ascii="Georgia" w:hAnsi="Georgia" w:cs="Times New Roman"/>
              </w:rPr>
            </w:pPr>
            <w:r>
              <w:rPr>
                <w:rFonts w:ascii="Georgia" w:hAnsi="Georgia" w:cs="Times New Roman"/>
              </w:rPr>
              <w:t xml:space="preserve">Supp </w:t>
            </w:r>
            <w:r w:rsidR="002F4FAB">
              <w:rPr>
                <w:rFonts w:ascii="Georgia" w:hAnsi="Georgia" w:cs="Times New Roman"/>
              </w:rPr>
              <w:t>(</w:t>
            </w:r>
            <w:r w:rsidR="00287AAA">
              <w:rPr>
                <w:rFonts w:ascii="Georgia" w:hAnsi="Georgia" w:cs="Times New Roman"/>
              </w:rPr>
              <w:t>98-106</w:t>
            </w:r>
            <w:r w:rsidR="002F4FAB">
              <w:rPr>
                <w:rFonts w:ascii="Georgia" w:hAnsi="Georgia" w:cs="Times New Roman"/>
              </w:rPr>
              <w:t>)</w:t>
            </w:r>
          </w:p>
          <w:p w14:paraId="6A8310DC" w14:textId="7CC800A7" w:rsidR="00EB32AF" w:rsidRPr="000A568D" w:rsidRDefault="00EB32AF" w:rsidP="00761F6C">
            <w:pPr>
              <w:rPr>
                <w:rFonts w:ascii="Georgia" w:hAnsi="Georgia" w:cs="Times New Roman"/>
              </w:rPr>
            </w:pPr>
          </w:p>
          <w:p w14:paraId="1DE12C4B" w14:textId="77777777" w:rsidR="00EB32AF" w:rsidRPr="000A568D" w:rsidRDefault="00EB32AF" w:rsidP="00761F6C">
            <w:pPr>
              <w:rPr>
                <w:rFonts w:ascii="Georgia" w:hAnsi="Georgia" w:cs="Times New Roman"/>
              </w:rPr>
            </w:pPr>
          </w:p>
          <w:p w14:paraId="7FCAB6EC" w14:textId="77777777" w:rsidR="00EB32AF" w:rsidRPr="000A568D" w:rsidRDefault="00EB32AF" w:rsidP="00761F6C">
            <w:pPr>
              <w:rPr>
                <w:rFonts w:ascii="Georgia" w:hAnsi="Georgia" w:cs="Times New Roman"/>
              </w:rPr>
            </w:pPr>
          </w:p>
          <w:p w14:paraId="14A0A6E3" w14:textId="77777777" w:rsidR="006B338E" w:rsidRDefault="006B338E" w:rsidP="00800899">
            <w:pPr>
              <w:rPr>
                <w:rFonts w:ascii="Georgia" w:hAnsi="Georgia" w:cs="Times New Roman"/>
              </w:rPr>
            </w:pPr>
          </w:p>
          <w:p w14:paraId="433CE8B6" w14:textId="76723E02" w:rsidR="00EB32AF" w:rsidRDefault="00C44D21" w:rsidP="00800899">
            <w:pPr>
              <w:rPr>
                <w:rFonts w:ascii="Georgia" w:hAnsi="Georgia" w:cs="Times New Roman"/>
              </w:rPr>
            </w:pPr>
            <w:r>
              <w:rPr>
                <w:rFonts w:ascii="Georgia" w:hAnsi="Georgia" w:cs="Times New Roman"/>
              </w:rPr>
              <w:t>CB (</w:t>
            </w:r>
            <w:r w:rsidR="00DB428B">
              <w:rPr>
                <w:rFonts w:ascii="Georgia" w:hAnsi="Georgia" w:cs="Times New Roman"/>
              </w:rPr>
              <w:t>4</w:t>
            </w:r>
            <w:r w:rsidR="00BB7B87">
              <w:rPr>
                <w:rFonts w:ascii="Georgia" w:hAnsi="Georgia" w:cs="Times New Roman"/>
              </w:rPr>
              <w:t>35-</w:t>
            </w:r>
            <w:r w:rsidR="00F00FBA">
              <w:rPr>
                <w:rFonts w:ascii="Georgia" w:hAnsi="Georgia" w:cs="Times New Roman"/>
              </w:rPr>
              <w:t>460</w:t>
            </w:r>
            <w:r w:rsidR="00EB32AF" w:rsidRPr="000A568D">
              <w:rPr>
                <w:rFonts w:ascii="Georgia" w:hAnsi="Georgia" w:cs="Times New Roman"/>
              </w:rPr>
              <w:t xml:space="preserve"> </w:t>
            </w:r>
          </w:p>
          <w:p w14:paraId="0D7E9456" w14:textId="17C1D6C1" w:rsidR="00F6736F" w:rsidRDefault="00B456F2" w:rsidP="00800899">
            <w:pPr>
              <w:rPr>
                <w:rFonts w:ascii="Georgia" w:hAnsi="Georgia" w:cs="Times New Roman"/>
              </w:rPr>
            </w:pPr>
            <w:r>
              <w:rPr>
                <w:rFonts w:ascii="Georgia" w:hAnsi="Georgia" w:cs="Times New Roman"/>
              </w:rPr>
              <w:t>688-692</w:t>
            </w:r>
            <w:r w:rsidR="00C44D21">
              <w:rPr>
                <w:rFonts w:ascii="Georgia" w:hAnsi="Georgia" w:cs="Times New Roman"/>
              </w:rPr>
              <w:t>)</w:t>
            </w:r>
          </w:p>
          <w:p w14:paraId="775EA575" w14:textId="42FCFCCB" w:rsidR="001171B9" w:rsidRPr="000A568D" w:rsidRDefault="001171B9" w:rsidP="00800899">
            <w:pPr>
              <w:rPr>
                <w:rFonts w:ascii="Georgia" w:hAnsi="Georgia" w:cs="Times New Roman"/>
              </w:rPr>
            </w:pPr>
            <w:r>
              <w:rPr>
                <w:rFonts w:ascii="Georgia" w:hAnsi="Georgia" w:cs="Times New Roman"/>
              </w:rPr>
              <w:t>B</w:t>
            </w:r>
            <w:r w:rsidR="009C6F61">
              <w:rPr>
                <w:rFonts w:ascii="Georgia" w:hAnsi="Georgia" w:cs="Times New Roman"/>
              </w:rPr>
              <w:t>S</w:t>
            </w:r>
          </w:p>
        </w:tc>
        <w:tc>
          <w:tcPr>
            <w:tcW w:w="1418" w:type="dxa"/>
            <w:gridSpan w:val="3"/>
          </w:tcPr>
          <w:p w14:paraId="588B14F1" w14:textId="77777777" w:rsidR="0001005C" w:rsidRDefault="0001005C" w:rsidP="00761F6C">
            <w:pPr>
              <w:rPr>
                <w:rFonts w:ascii="Georgia" w:hAnsi="Georgia" w:cs="Times New Roman"/>
                <w:i/>
              </w:rPr>
            </w:pPr>
          </w:p>
          <w:p w14:paraId="5E9D6779" w14:textId="77777777" w:rsidR="0001005C" w:rsidRDefault="0001005C" w:rsidP="00761F6C">
            <w:pPr>
              <w:rPr>
                <w:rFonts w:ascii="Georgia" w:hAnsi="Georgia" w:cs="Times New Roman"/>
                <w:i/>
              </w:rPr>
            </w:pPr>
          </w:p>
          <w:p w14:paraId="6A462420" w14:textId="77777777" w:rsidR="0001005C" w:rsidRDefault="0001005C" w:rsidP="00761F6C">
            <w:pPr>
              <w:rPr>
                <w:rFonts w:ascii="Georgia" w:hAnsi="Georgia" w:cs="Times New Roman"/>
                <w:i/>
              </w:rPr>
            </w:pPr>
          </w:p>
          <w:p w14:paraId="7D1A723A" w14:textId="4E7E0D96" w:rsidR="004B5A3A" w:rsidRDefault="0092593A" w:rsidP="00761F6C">
            <w:pPr>
              <w:rPr>
                <w:rFonts w:ascii="Georgia" w:hAnsi="Georgia" w:cs="Times New Roman"/>
                <w:i/>
              </w:rPr>
            </w:pPr>
            <w:r w:rsidRPr="000A568D">
              <w:rPr>
                <w:rFonts w:ascii="Georgia" w:hAnsi="Georgia" w:cs="Times New Roman"/>
                <w:i/>
              </w:rPr>
              <w:t>R v ADH</w:t>
            </w:r>
          </w:p>
          <w:p w14:paraId="54DC1533" w14:textId="519C898B" w:rsidR="003241F0" w:rsidRPr="000A568D" w:rsidRDefault="003241F0" w:rsidP="00761F6C">
            <w:pPr>
              <w:rPr>
                <w:rFonts w:ascii="Georgia" w:hAnsi="Georgia" w:cs="Times New Roman"/>
                <w:i/>
              </w:rPr>
            </w:pPr>
            <w:r>
              <w:rPr>
                <w:rFonts w:ascii="Georgia" w:hAnsi="Georgia" w:cs="Times New Roman"/>
                <w:i/>
              </w:rPr>
              <w:t>R v Zora</w:t>
            </w:r>
          </w:p>
          <w:p w14:paraId="09E54A79" w14:textId="2E0FF1C0" w:rsidR="0092593A" w:rsidRPr="000A568D" w:rsidRDefault="0092593A" w:rsidP="00761F6C">
            <w:pPr>
              <w:rPr>
                <w:rFonts w:ascii="Georgia" w:hAnsi="Georgia" w:cs="Times New Roman"/>
                <w:i/>
              </w:rPr>
            </w:pPr>
            <w:r w:rsidRPr="000A568D">
              <w:rPr>
                <w:rFonts w:ascii="Georgia" w:hAnsi="Georgia" w:cs="Times New Roman"/>
                <w:i/>
              </w:rPr>
              <w:t>R v Hibbert</w:t>
            </w:r>
          </w:p>
          <w:p w14:paraId="615981DA" w14:textId="77777777" w:rsidR="0092593A" w:rsidRPr="000A568D" w:rsidRDefault="0092593A" w:rsidP="00761F6C">
            <w:pPr>
              <w:rPr>
                <w:rFonts w:ascii="Georgia" w:hAnsi="Georgia" w:cs="Times New Roman"/>
                <w:i/>
              </w:rPr>
            </w:pPr>
            <w:r w:rsidRPr="000A568D">
              <w:rPr>
                <w:rFonts w:ascii="Georgia" w:hAnsi="Georgia" w:cs="Times New Roman"/>
                <w:i/>
              </w:rPr>
              <w:t>R v Buzzanga</w:t>
            </w:r>
          </w:p>
          <w:p w14:paraId="087D43BF" w14:textId="77777777" w:rsidR="0092593A" w:rsidRPr="000A568D" w:rsidRDefault="0092593A" w:rsidP="00761F6C">
            <w:pPr>
              <w:rPr>
                <w:rFonts w:ascii="Georgia" w:hAnsi="Georgia" w:cs="Times New Roman"/>
                <w:i/>
              </w:rPr>
            </w:pPr>
            <w:r w:rsidRPr="000A568D">
              <w:rPr>
                <w:rFonts w:ascii="Georgia" w:hAnsi="Georgia" w:cs="Times New Roman"/>
                <w:i/>
              </w:rPr>
              <w:t>R v Theroux</w:t>
            </w:r>
          </w:p>
          <w:p w14:paraId="02705912" w14:textId="53AD1FFD" w:rsidR="0092593A" w:rsidRDefault="0092593A" w:rsidP="00761F6C">
            <w:pPr>
              <w:rPr>
                <w:rFonts w:ascii="Georgia" w:hAnsi="Georgia" w:cs="Times New Roman"/>
                <w:i/>
                <w:lang w:val="en-CA"/>
              </w:rPr>
            </w:pPr>
            <w:r w:rsidRPr="009F0D15">
              <w:rPr>
                <w:rFonts w:ascii="Georgia" w:hAnsi="Georgia" w:cs="Times New Roman"/>
                <w:i/>
                <w:lang w:val="en-CA"/>
              </w:rPr>
              <w:t>R v Briscoe</w:t>
            </w:r>
          </w:p>
          <w:p w14:paraId="33B11DAE" w14:textId="0F74E0A4" w:rsidR="00BB7B87" w:rsidRPr="009F0D15" w:rsidRDefault="00BB7B87" w:rsidP="00761F6C">
            <w:pPr>
              <w:rPr>
                <w:rFonts w:ascii="Georgia" w:hAnsi="Georgia" w:cs="Times New Roman"/>
                <w:i/>
                <w:lang w:val="en-CA"/>
              </w:rPr>
            </w:pPr>
            <w:r>
              <w:rPr>
                <w:rFonts w:ascii="Georgia" w:hAnsi="Georgia" w:cs="Times New Roman"/>
                <w:i/>
                <w:lang w:val="en-CA"/>
              </w:rPr>
              <w:t>R v Martineau</w:t>
            </w:r>
          </w:p>
          <w:p w14:paraId="4ADC6504" w14:textId="631F622A" w:rsidR="0078453D" w:rsidRPr="009F0D15" w:rsidRDefault="0078453D" w:rsidP="00761F6C">
            <w:pPr>
              <w:rPr>
                <w:rFonts w:ascii="Georgia" w:hAnsi="Georgia" w:cs="Times New Roman"/>
                <w:i/>
                <w:lang w:val="en-CA"/>
              </w:rPr>
            </w:pPr>
          </w:p>
          <w:p w14:paraId="2005D18C" w14:textId="1C36F606" w:rsidR="00EB32AF" w:rsidRDefault="00EB32AF" w:rsidP="00761F6C">
            <w:pPr>
              <w:rPr>
                <w:rFonts w:ascii="Georgia" w:hAnsi="Georgia" w:cs="Times New Roman"/>
                <w:i/>
              </w:rPr>
            </w:pPr>
            <w:r w:rsidRPr="000A568D">
              <w:rPr>
                <w:rFonts w:ascii="Georgia" w:hAnsi="Georgia" w:cs="Times New Roman"/>
                <w:i/>
              </w:rPr>
              <w:t>R v Beatty</w:t>
            </w:r>
          </w:p>
          <w:p w14:paraId="7407105E" w14:textId="68B7B2D5" w:rsidR="006B5D5F" w:rsidRPr="00EE36E4" w:rsidRDefault="006B5D5F" w:rsidP="00761F6C">
            <w:pPr>
              <w:rPr>
                <w:rFonts w:ascii="Georgia" w:hAnsi="Georgia" w:cs="Times New Roman"/>
                <w:i/>
                <w:lang w:val="fr-FR"/>
              </w:rPr>
            </w:pPr>
            <w:r w:rsidRPr="00EE36E4">
              <w:rPr>
                <w:rFonts w:ascii="Georgia" w:hAnsi="Georgia" w:cs="Times New Roman"/>
                <w:i/>
                <w:lang w:val="fr-FR"/>
              </w:rPr>
              <w:t>R v Ro</w:t>
            </w:r>
            <w:r w:rsidR="00CA21BC" w:rsidRPr="00EE36E4">
              <w:rPr>
                <w:rFonts w:ascii="Georgia" w:hAnsi="Georgia" w:cs="Times New Roman"/>
                <w:i/>
                <w:lang w:val="fr-FR"/>
              </w:rPr>
              <w:t>y</w:t>
            </w:r>
          </w:p>
          <w:p w14:paraId="6837BBD9" w14:textId="77777777" w:rsidR="00F618A7" w:rsidRDefault="00F618A7" w:rsidP="00800899">
            <w:pPr>
              <w:rPr>
                <w:rFonts w:ascii="Georgia" w:hAnsi="Georgia" w:cs="Times New Roman"/>
                <w:i/>
                <w:lang w:val="fr-FR"/>
              </w:rPr>
            </w:pPr>
          </w:p>
          <w:p w14:paraId="37D62995" w14:textId="50DB829A" w:rsidR="00F618A7" w:rsidRDefault="00F618A7" w:rsidP="00800899">
            <w:pPr>
              <w:rPr>
                <w:rFonts w:ascii="Georgia" w:hAnsi="Georgia" w:cs="Times New Roman"/>
                <w:i/>
                <w:lang w:val="fr-FR"/>
              </w:rPr>
            </w:pPr>
            <w:r>
              <w:rPr>
                <w:rFonts w:ascii="Georgia" w:hAnsi="Georgia" w:cs="Times New Roman"/>
                <w:i/>
                <w:lang w:val="fr-FR"/>
              </w:rPr>
              <w:t>R v Goforth</w:t>
            </w:r>
          </w:p>
          <w:p w14:paraId="04FE7776" w14:textId="3D2E6499" w:rsidR="00EB32AF" w:rsidRPr="00B65297" w:rsidRDefault="00DB428B" w:rsidP="00800899">
            <w:pPr>
              <w:rPr>
                <w:rFonts w:ascii="Georgia" w:hAnsi="Georgia" w:cs="Times New Roman"/>
                <w:iCs/>
                <w:lang w:val="fr-FR"/>
              </w:rPr>
            </w:pPr>
            <w:r w:rsidRPr="006B5D5F">
              <w:rPr>
                <w:rFonts w:ascii="Georgia" w:hAnsi="Georgia" w:cs="Times New Roman"/>
                <w:i/>
                <w:lang w:val="fr-FR"/>
              </w:rPr>
              <w:t>R v Javan</w:t>
            </w:r>
            <w:r w:rsidR="00310A18" w:rsidRPr="006B5D5F">
              <w:rPr>
                <w:rFonts w:ascii="Georgia" w:hAnsi="Georgia" w:cs="Times New Roman"/>
                <w:i/>
                <w:lang w:val="fr-FR"/>
              </w:rPr>
              <w:t>mardi</w:t>
            </w:r>
            <w:r w:rsidR="00B65297">
              <w:rPr>
                <w:rFonts w:ascii="Georgia" w:hAnsi="Georgia" w:cs="Times New Roman"/>
                <w:iCs/>
                <w:lang w:val="fr-FR"/>
              </w:rPr>
              <w:t xml:space="preserve"> </w:t>
            </w:r>
          </w:p>
        </w:tc>
        <w:tc>
          <w:tcPr>
            <w:tcW w:w="4718" w:type="dxa"/>
            <w:gridSpan w:val="2"/>
          </w:tcPr>
          <w:p w14:paraId="54B201FF" w14:textId="77777777" w:rsidR="0001005C" w:rsidRPr="006B5D5F" w:rsidRDefault="0001005C" w:rsidP="00761F6C">
            <w:pPr>
              <w:rPr>
                <w:rFonts w:ascii="Georgia" w:hAnsi="Georgia" w:cs="Times New Roman"/>
                <w:lang w:val="fr-FR"/>
              </w:rPr>
            </w:pPr>
          </w:p>
          <w:p w14:paraId="39F079FA" w14:textId="77777777" w:rsidR="0001005C" w:rsidRPr="006B5D5F" w:rsidRDefault="0001005C" w:rsidP="00761F6C">
            <w:pPr>
              <w:rPr>
                <w:rFonts w:ascii="Georgia" w:hAnsi="Georgia" w:cs="Times New Roman"/>
                <w:lang w:val="fr-FR"/>
              </w:rPr>
            </w:pPr>
          </w:p>
          <w:p w14:paraId="413AC409" w14:textId="77777777" w:rsidR="0001005C" w:rsidRPr="006B5D5F" w:rsidRDefault="0001005C" w:rsidP="00761F6C">
            <w:pPr>
              <w:rPr>
                <w:rFonts w:ascii="Georgia" w:hAnsi="Georgia" w:cs="Times New Roman"/>
                <w:lang w:val="fr-FR"/>
              </w:rPr>
            </w:pPr>
          </w:p>
          <w:p w14:paraId="24776D8F" w14:textId="2F9B15C8" w:rsidR="00AF2CA5" w:rsidRDefault="002A37F5" w:rsidP="00BB6B3E">
            <w:pPr>
              <w:rPr>
                <w:rFonts w:ascii="Georgia" w:hAnsi="Georgia" w:cs="Times New Roman"/>
              </w:rPr>
            </w:pPr>
            <w:r>
              <w:rPr>
                <w:rFonts w:ascii="Georgia" w:hAnsi="Georgia" w:cs="Times New Roman"/>
              </w:rPr>
              <w:t xml:space="preserve">Is the fault requirement for the identified criminal offence </w:t>
            </w:r>
            <w:r w:rsidR="00D93E91">
              <w:rPr>
                <w:rFonts w:ascii="Georgia" w:hAnsi="Georgia" w:cs="Times New Roman"/>
              </w:rPr>
              <w:t>subjective or objective? If subjective, what is the fault requirement? When will recklessness or deliberate ignorance suffice for proof of subjective fault?</w:t>
            </w:r>
            <w:r w:rsidR="00AF559F">
              <w:rPr>
                <w:rFonts w:ascii="Georgia" w:hAnsi="Georgia" w:cs="Times New Roman"/>
              </w:rPr>
              <w:t xml:space="preserve"> What is the constitutional fault requirement for murder?</w:t>
            </w:r>
          </w:p>
          <w:p w14:paraId="28AC4D81" w14:textId="3C7B3136" w:rsidR="00865CD0" w:rsidRDefault="00865CD0" w:rsidP="00BB6B3E">
            <w:pPr>
              <w:rPr>
                <w:rFonts w:ascii="Georgia" w:hAnsi="Georgia" w:cs="Times New Roman"/>
              </w:rPr>
            </w:pPr>
          </w:p>
          <w:p w14:paraId="5D1BAF9E" w14:textId="77777777" w:rsidR="001E1DC7" w:rsidRDefault="001E1DC7" w:rsidP="00BB6B3E">
            <w:pPr>
              <w:rPr>
                <w:rFonts w:ascii="Georgia" w:hAnsi="Georgia" w:cs="Times New Roman"/>
              </w:rPr>
            </w:pPr>
          </w:p>
          <w:p w14:paraId="498739DE" w14:textId="77777777" w:rsidR="006B338E" w:rsidRDefault="006B338E" w:rsidP="00D12ACE">
            <w:pPr>
              <w:rPr>
                <w:rFonts w:ascii="Georgia" w:hAnsi="Georgia" w:cs="Times New Roman"/>
              </w:rPr>
            </w:pPr>
          </w:p>
          <w:p w14:paraId="68678D2B" w14:textId="77777777" w:rsidR="006B338E" w:rsidRDefault="006B338E" w:rsidP="00D12ACE">
            <w:pPr>
              <w:rPr>
                <w:rFonts w:ascii="Georgia" w:hAnsi="Georgia" w:cs="Times New Roman"/>
              </w:rPr>
            </w:pPr>
          </w:p>
          <w:p w14:paraId="0A7A5A8B" w14:textId="2176C58B" w:rsidR="00D12ACE" w:rsidRDefault="001966DE" w:rsidP="00D12ACE">
            <w:pPr>
              <w:rPr>
                <w:rFonts w:ascii="Georgia" w:hAnsi="Georgia" w:cs="Times New Roman"/>
              </w:rPr>
            </w:pPr>
            <w:r>
              <w:rPr>
                <w:rFonts w:ascii="Georgia" w:hAnsi="Georgia" w:cs="Times New Roman"/>
              </w:rPr>
              <w:t>If objective, is the fault requirement a marked or marked and substantial departure from the norm?</w:t>
            </w:r>
            <w:r w:rsidR="0081159B">
              <w:rPr>
                <w:rFonts w:ascii="Georgia" w:hAnsi="Georgia" w:cs="Times New Roman"/>
              </w:rPr>
              <w:t xml:space="preserve"> What considerations can be taken into account</w:t>
            </w:r>
            <w:r w:rsidR="006B5D5F">
              <w:rPr>
                <w:rFonts w:ascii="Georgia" w:hAnsi="Georgia" w:cs="Times New Roman"/>
              </w:rPr>
              <w:t xml:space="preserve"> in determining whether there has been that departure?</w:t>
            </w:r>
            <w:r w:rsidR="00886D8B">
              <w:rPr>
                <w:rFonts w:ascii="Georgia" w:hAnsi="Georgia" w:cs="Times New Roman"/>
              </w:rPr>
              <w:t xml:space="preserve"> </w:t>
            </w:r>
            <w:r w:rsidR="006B5D5F">
              <w:rPr>
                <w:rFonts w:ascii="Georgia" w:hAnsi="Georgia" w:cs="Times New Roman"/>
              </w:rPr>
              <w:t>If the accused is charged with murder or manslaughter – can the Crown prove the elements of the unlawful act (predicate offence)?</w:t>
            </w:r>
            <w:r w:rsidR="0003641F">
              <w:rPr>
                <w:rFonts w:ascii="Georgia" w:hAnsi="Georgia" w:cs="Times New Roman"/>
              </w:rPr>
              <w:t xml:space="preserve"> What is the fault requirement for manslaughter?</w:t>
            </w:r>
          </w:p>
          <w:p w14:paraId="4A83E8E4" w14:textId="77777777" w:rsidR="00A77915" w:rsidRDefault="00A77915" w:rsidP="00D12ACE">
            <w:pPr>
              <w:rPr>
                <w:rFonts w:ascii="Georgia" w:hAnsi="Georgia" w:cs="Times New Roman"/>
              </w:rPr>
            </w:pPr>
          </w:p>
          <w:p w14:paraId="6F47C956" w14:textId="77777777" w:rsidR="00A77915" w:rsidRDefault="00A77915" w:rsidP="00D12ACE">
            <w:pPr>
              <w:rPr>
                <w:rFonts w:ascii="Georgia" w:hAnsi="Georgia" w:cs="Times New Roman"/>
              </w:rPr>
            </w:pPr>
          </w:p>
          <w:p w14:paraId="203897C1" w14:textId="77777777" w:rsidR="00A77915" w:rsidRDefault="00A77915" w:rsidP="00D12ACE">
            <w:pPr>
              <w:rPr>
                <w:rFonts w:ascii="Georgia" w:hAnsi="Georgia" w:cs="Times New Roman"/>
              </w:rPr>
            </w:pPr>
          </w:p>
          <w:p w14:paraId="64D6D83D" w14:textId="77777777" w:rsidR="00A77915" w:rsidRDefault="00A77915" w:rsidP="00D12ACE">
            <w:pPr>
              <w:rPr>
                <w:rFonts w:ascii="Georgia" w:hAnsi="Georgia" w:cs="Times New Roman"/>
              </w:rPr>
            </w:pPr>
          </w:p>
          <w:p w14:paraId="2C665BD0" w14:textId="77777777" w:rsidR="00A77915" w:rsidRDefault="00A77915" w:rsidP="00D12ACE">
            <w:pPr>
              <w:rPr>
                <w:rFonts w:ascii="Georgia" w:hAnsi="Georgia" w:cs="Times New Roman"/>
              </w:rPr>
            </w:pPr>
          </w:p>
          <w:p w14:paraId="54E32AE9" w14:textId="77777777" w:rsidR="00A77915" w:rsidRDefault="00A77915" w:rsidP="00D12ACE">
            <w:pPr>
              <w:rPr>
                <w:rFonts w:ascii="Georgia" w:hAnsi="Georgia" w:cs="Times New Roman"/>
              </w:rPr>
            </w:pPr>
          </w:p>
          <w:p w14:paraId="43ECE05C" w14:textId="77777777" w:rsidR="00A77915" w:rsidRDefault="00A77915" w:rsidP="00D12ACE">
            <w:pPr>
              <w:rPr>
                <w:rFonts w:ascii="Georgia" w:hAnsi="Georgia" w:cs="Times New Roman"/>
              </w:rPr>
            </w:pPr>
          </w:p>
          <w:p w14:paraId="3C5809C6" w14:textId="77777777" w:rsidR="00A77915" w:rsidRDefault="00A77915" w:rsidP="00D12ACE">
            <w:pPr>
              <w:rPr>
                <w:rFonts w:ascii="Georgia" w:hAnsi="Georgia" w:cs="Times New Roman"/>
              </w:rPr>
            </w:pPr>
          </w:p>
          <w:p w14:paraId="37E0CEE8" w14:textId="77777777" w:rsidR="00A77915" w:rsidRDefault="00A77915" w:rsidP="00D12ACE">
            <w:pPr>
              <w:rPr>
                <w:rFonts w:ascii="Georgia" w:hAnsi="Georgia" w:cs="Times New Roman"/>
              </w:rPr>
            </w:pPr>
          </w:p>
          <w:p w14:paraId="3139AA62" w14:textId="2A198AF6" w:rsidR="00AF3C28" w:rsidRPr="000A568D" w:rsidRDefault="00AF3C28" w:rsidP="00D12ACE">
            <w:pPr>
              <w:rPr>
                <w:rFonts w:ascii="Georgia" w:hAnsi="Georgia" w:cs="Times New Roman"/>
              </w:rPr>
            </w:pPr>
          </w:p>
        </w:tc>
      </w:tr>
      <w:tr w:rsidR="00DA668F" w:rsidRPr="000A568D" w14:paraId="1FE04D05" w14:textId="77777777" w:rsidTr="00EE6A6A">
        <w:tc>
          <w:tcPr>
            <w:tcW w:w="2254" w:type="dxa"/>
          </w:tcPr>
          <w:p w14:paraId="518757E0" w14:textId="1D085FDC" w:rsidR="00DA668F" w:rsidRPr="000A568D" w:rsidRDefault="00DA668F" w:rsidP="00761F6C">
            <w:pPr>
              <w:rPr>
                <w:rFonts w:ascii="Georgia" w:hAnsi="Georgia" w:cs="Times New Roman"/>
                <w:b/>
              </w:rPr>
            </w:pPr>
            <w:r w:rsidRPr="000A568D">
              <w:rPr>
                <w:rFonts w:ascii="Georgia" w:hAnsi="Georgia" w:cs="Times New Roman"/>
                <w:b/>
              </w:rPr>
              <w:lastRenderedPageBreak/>
              <w:t>PART IV – E</w:t>
            </w:r>
            <w:r w:rsidR="00766CA6" w:rsidRPr="000A568D">
              <w:rPr>
                <w:rFonts w:ascii="Georgia" w:hAnsi="Georgia" w:cs="Times New Roman"/>
                <w:b/>
              </w:rPr>
              <w:t xml:space="preserve">xtensions of Criminal Liability </w:t>
            </w:r>
          </w:p>
        </w:tc>
        <w:tc>
          <w:tcPr>
            <w:tcW w:w="1413" w:type="dxa"/>
          </w:tcPr>
          <w:p w14:paraId="50430A09" w14:textId="35884B4D" w:rsidR="00DA668F" w:rsidRPr="000A568D" w:rsidRDefault="00DA668F" w:rsidP="00761F6C">
            <w:pPr>
              <w:rPr>
                <w:rFonts w:ascii="Georgia" w:hAnsi="Georgia" w:cs="Times New Roman"/>
                <w:b/>
              </w:rPr>
            </w:pPr>
          </w:p>
        </w:tc>
        <w:tc>
          <w:tcPr>
            <w:tcW w:w="1153" w:type="dxa"/>
          </w:tcPr>
          <w:p w14:paraId="11734E5D" w14:textId="30E2BFC4" w:rsidR="00DA668F" w:rsidRPr="000A568D" w:rsidRDefault="00DA668F" w:rsidP="00761F6C">
            <w:pPr>
              <w:rPr>
                <w:rFonts w:ascii="Georgia" w:hAnsi="Georgia" w:cs="Times New Roman"/>
                <w:b/>
              </w:rPr>
            </w:pPr>
          </w:p>
        </w:tc>
        <w:tc>
          <w:tcPr>
            <w:tcW w:w="1418" w:type="dxa"/>
            <w:gridSpan w:val="3"/>
          </w:tcPr>
          <w:p w14:paraId="36E4D70F" w14:textId="6C130530" w:rsidR="00DA668F" w:rsidRPr="000A568D" w:rsidRDefault="00DA668F" w:rsidP="00761F6C">
            <w:pPr>
              <w:rPr>
                <w:rFonts w:ascii="Georgia" w:hAnsi="Georgia" w:cs="Times New Roman"/>
                <w:b/>
              </w:rPr>
            </w:pPr>
          </w:p>
        </w:tc>
        <w:tc>
          <w:tcPr>
            <w:tcW w:w="4718" w:type="dxa"/>
            <w:gridSpan w:val="2"/>
          </w:tcPr>
          <w:p w14:paraId="041B217C" w14:textId="0AEF8C2E" w:rsidR="00DA668F" w:rsidRPr="000A568D" w:rsidRDefault="00DA668F" w:rsidP="00766CA6">
            <w:pPr>
              <w:tabs>
                <w:tab w:val="right" w:pos="4968"/>
              </w:tabs>
              <w:rPr>
                <w:rFonts w:ascii="Georgia" w:hAnsi="Georgia" w:cs="Times New Roman"/>
                <w:b/>
              </w:rPr>
            </w:pPr>
          </w:p>
        </w:tc>
      </w:tr>
      <w:tr w:rsidR="00DA668F" w:rsidRPr="00B704BF" w14:paraId="10575219" w14:textId="77777777" w:rsidTr="00EE6A6A">
        <w:tc>
          <w:tcPr>
            <w:tcW w:w="2254" w:type="dxa"/>
          </w:tcPr>
          <w:p w14:paraId="7AF76A6A" w14:textId="25BD0959" w:rsidR="00DA668F" w:rsidRPr="000A568D" w:rsidRDefault="00DA668F" w:rsidP="00761F6C">
            <w:pPr>
              <w:rPr>
                <w:rFonts w:ascii="Georgia" w:hAnsi="Georgia"/>
                <w:b/>
              </w:rPr>
            </w:pPr>
            <w:r w:rsidRPr="000A568D">
              <w:rPr>
                <w:rFonts w:ascii="Georgia" w:hAnsi="Georgia"/>
                <w:b/>
              </w:rPr>
              <w:t>Participation – Party Liability</w:t>
            </w:r>
          </w:p>
        </w:tc>
        <w:tc>
          <w:tcPr>
            <w:tcW w:w="1413" w:type="dxa"/>
          </w:tcPr>
          <w:p w14:paraId="43FF782F" w14:textId="3C23A4D3" w:rsidR="00A670CA" w:rsidRDefault="00A670CA" w:rsidP="00761F6C">
            <w:pPr>
              <w:rPr>
                <w:rFonts w:ascii="Georgia" w:hAnsi="Georgia" w:cs="Times New Roman"/>
                <w:b/>
                <w:bCs/>
              </w:rPr>
            </w:pPr>
            <w:r>
              <w:rPr>
                <w:rFonts w:ascii="Georgia" w:hAnsi="Georgia" w:cs="Times New Roman"/>
                <w:b/>
                <w:bCs/>
              </w:rPr>
              <w:t>Class #1</w:t>
            </w:r>
            <w:r w:rsidR="003B2BF9">
              <w:rPr>
                <w:rFonts w:ascii="Georgia" w:hAnsi="Georgia" w:cs="Times New Roman"/>
                <w:b/>
                <w:bCs/>
              </w:rPr>
              <w:t>7</w:t>
            </w:r>
          </w:p>
          <w:p w14:paraId="00BA6E28" w14:textId="11FAFC6F" w:rsidR="00E519DD" w:rsidRPr="00A670CA" w:rsidRDefault="00E519DD" w:rsidP="00761F6C">
            <w:pPr>
              <w:rPr>
                <w:rFonts w:ascii="Georgia" w:hAnsi="Georgia" w:cs="Times New Roman"/>
                <w:b/>
                <w:bCs/>
              </w:rPr>
            </w:pPr>
            <w:r>
              <w:rPr>
                <w:rFonts w:ascii="Georgia" w:hAnsi="Georgia" w:cs="Times New Roman"/>
                <w:b/>
                <w:bCs/>
              </w:rPr>
              <w:t>(Feb 24)</w:t>
            </w:r>
          </w:p>
        </w:tc>
        <w:tc>
          <w:tcPr>
            <w:tcW w:w="1153" w:type="dxa"/>
          </w:tcPr>
          <w:p w14:paraId="4023B0F9" w14:textId="77777777" w:rsidR="00DA668F" w:rsidRDefault="00C44D21" w:rsidP="00761F6C">
            <w:pPr>
              <w:rPr>
                <w:rFonts w:ascii="Georgia" w:hAnsi="Georgia" w:cs="Times New Roman"/>
              </w:rPr>
            </w:pPr>
            <w:r>
              <w:rPr>
                <w:rFonts w:ascii="Georgia" w:hAnsi="Georgia" w:cs="Times New Roman"/>
              </w:rPr>
              <w:t>CB (</w:t>
            </w:r>
            <w:r w:rsidR="00DA668F" w:rsidRPr="000A568D">
              <w:rPr>
                <w:rFonts w:ascii="Georgia" w:hAnsi="Georgia" w:cs="Times New Roman"/>
              </w:rPr>
              <w:t>52</w:t>
            </w:r>
            <w:r w:rsidR="006002B3">
              <w:rPr>
                <w:rFonts w:ascii="Georgia" w:hAnsi="Georgia" w:cs="Times New Roman"/>
              </w:rPr>
              <w:t>5</w:t>
            </w:r>
            <w:r w:rsidR="00DA668F" w:rsidRPr="000A568D">
              <w:rPr>
                <w:rFonts w:ascii="Georgia" w:hAnsi="Georgia" w:cs="Times New Roman"/>
              </w:rPr>
              <w:t>-</w:t>
            </w:r>
            <w:r w:rsidR="00C97B41">
              <w:rPr>
                <w:rFonts w:ascii="Georgia" w:hAnsi="Georgia" w:cs="Times New Roman"/>
              </w:rPr>
              <w:t xml:space="preserve">530; </w:t>
            </w:r>
            <w:r w:rsidR="00227DFC">
              <w:rPr>
                <w:rFonts w:ascii="Georgia" w:hAnsi="Georgia" w:cs="Times New Roman"/>
              </w:rPr>
              <w:t xml:space="preserve">536-545; </w:t>
            </w:r>
            <w:r w:rsidR="00DC11EF">
              <w:rPr>
                <w:rFonts w:ascii="Georgia" w:hAnsi="Georgia" w:cs="Times New Roman"/>
              </w:rPr>
              <w:t>556-</w:t>
            </w:r>
            <w:r w:rsidR="00DA668F" w:rsidRPr="000A568D">
              <w:rPr>
                <w:rFonts w:ascii="Georgia" w:hAnsi="Georgia" w:cs="Times New Roman"/>
              </w:rPr>
              <w:t>5</w:t>
            </w:r>
            <w:r w:rsidR="002E76C7">
              <w:rPr>
                <w:rFonts w:ascii="Georgia" w:hAnsi="Georgia" w:cs="Times New Roman"/>
              </w:rPr>
              <w:t>67</w:t>
            </w:r>
            <w:r>
              <w:rPr>
                <w:rFonts w:ascii="Georgia" w:hAnsi="Georgia" w:cs="Times New Roman"/>
              </w:rPr>
              <w:t>)</w:t>
            </w:r>
          </w:p>
          <w:p w14:paraId="288E100D" w14:textId="5E550FAE" w:rsidR="00DC11EF" w:rsidRPr="000A568D" w:rsidRDefault="00DC11EF" w:rsidP="00761F6C">
            <w:pPr>
              <w:rPr>
                <w:rFonts w:ascii="Georgia" w:hAnsi="Georgia" w:cs="Times New Roman"/>
              </w:rPr>
            </w:pPr>
            <w:r>
              <w:rPr>
                <w:rFonts w:ascii="Georgia" w:hAnsi="Georgia" w:cs="Times New Roman"/>
              </w:rPr>
              <w:t>Supp (112-</w:t>
            </w:r>
            <w:r w:rsidR="00E72D9A">
              <w:rPr>
                <w:rFonts w:ascii="Georgia" w:hAnsi="Georgia" w:cs="Times New Roman"/>
              </w:rPr>
              <w:t>117)</w:t>
            </w:r>
          </w:p>
        </w:tc>
        <w:tc>
          <w:tcPr>
            <w:tcW w:w="1418" w:type="dxa"/>
            <w:gridSpan w:val="3"/>
          </w:tcPr>
          <w:p w14:paraId="3BCB4074" w14:textId="77777777" w:rsidR="00DA668F" w:rsidRPr="000A568D" w:rsidRDefault="00766CA6" w:rsidP="00761F6C">
            <w:pPr>
              <w:rPr>
                <w:rFonts w:ascii="Georgia" w:hAnsi="Georgia" w:cs="Times New Roman"/>
                <w:i/>
              </w:rPr>
            </w:pPr>
            <w:r w:rsidRPr="000A568D">
              <w:rPr>
                <w:rFonts w:ascii="Georgia" w:hAnsi="Georgia" w:cs="Times New Roman"/>
                <w:i/>
              </w:rPr>
              <w:t>R v Thatcher</w:t>
            </w:r>
          </w:p>
          <w:p w14:paraId="031EE9DE" w14:textId="5D933030" w:rsidR="00766CA6" w:rsidRPr="000A568D" w:rsidRDefault="00766CA6" w:rsidP="00761F6C">
            <w:pPr>
              <w:rPr>
                <w:rFonts w:ascii="Georgia" w:hAnsi="Georgia" w:cs="Times New Roman"/>
                <w:i/>
              </w:rPr>
            </w:pPr>
            <w:r w:rsidRPr="000A568D">
              <w:rPr>
                <w:rFonts w:ascii="Georgia" w:hAnsi="Georgia" w:cs="Times New Roman"/>
                <w:i/>
              </w:rPr>
              <w:t xml:space="preserve">R v </w:t>
            </w:r>
            <w:r w:rsidR="00FC37C3">
              <w:rPr>
                <w:rFonts w:ascii="Georgia" w:hAnsi="Georgia" w:cs="Times New Roman"/>
                <w:i/>
              </w:rPr>
              <w:t>Greyeyes</w:t>
            </w:r>
          </w:p>
          <w:p w14:paraId="5F414E67" w14:textId="77777777" w:rsidR="00766CA6" w:rsidRDefault="00766CA6" w:rsidP="00761F6C">
            <w:pPr>
              <w:rPr>
                <w:rFonts w:ascii="Georgia" w:hAnsi="Georgia" w:cs="Times New Roman"/>
                <w:i/>
              </w:rPr>
            </w:pPr>
            <w:r w:rsidRPr="000A568D">
              <w:rPr>
                <w:rFonts w:ascii="Georgia" w:hAnsi="Georgia" w:cs="Times New Roman"/>
                <w:i/>
              </w:rPr>
              <w:t xml:space="preserve">R v </w:t>
            </w:r>
            <w:r w:rsidR="00BF5B41">
              <w:rPr>
                <w:rFonts w:ascii="Georgia" w:hAnsi="Georgia" w:cs="Times New Roman"/>
                <w:i/>
              </w:rPr>
              <w:t>Briscoe</w:t>
            </w:r>
          </w:p>
          <w:p w14:paraId="0987901C" w14:textId="2F9CB6F7" w:rsidR="00DC11EF" w:rsidRDefault="00DC11EF" w:rsidP="00761F6C">
            <w:pPr>
              <w:rPr>
                <w:rFonts w:ascii="Georgia" w:hAnsi="Georgia" w:cs="Times New Roman"/>
                <w:i/>
              </w:rPr>
            </w:pPr>
            <w:r>
              <w:rPr>
                <w:rFonts w:ascii="Georgia" w:hAnsi="Georgia" w:cs="Times New Roman"/>
                <w:i/>
              </w:rPr>
              <w:t>R v Cowan</w:t>
            </w:r>
          </w:p>
          <w:p w14:paraId="6B4EA13C" w14:textId="69D0C7A2" w:rsidR="004E6916" w:rsidRDefault="004E6916" w:rsidP="00761F6C">
            <w:pPr>
              <w:rPr>
                <w:rFonts w:ascii="Georgia" w:hAnsi="Georgia" w:cs="Times New Roman"/>
                <w:i/>
              </w:rPr>
            </w:pPr>
            <w:r>
              <w:rPr>
                <w:rFonts w:ascii="Georgia" w:hAnsi="Georgia" w:cs="Times New Roman"/>
                <w:i/>
              </w:rPr>
              <w:t>R v Gauthier</w:t>
            </w:r>
          </w:p>
          <w:p w14:paraId="0B209B93" w14:textId="7C6C50FF" w:rsidR="004E6916" w:rsidRPr="000A568D" w:rsidRDefault="004E6916" w:rsidP="00761F6C">
            <w:pPr>
              <w:rPr>
                <w:rFonts w:ascii="Georgia" w:hAnsi="Georgia" w:cs="Times New Roman"/>
                <w:i/>
              </w:rPr>
            </w:pPr>
            <w:r>
              <w:rPr>
                <w:rFonts w:ascii="Georgia" w:hAnsi="Georgia" w:cs="Times New Roman"/>
                <w:i/>
              </w:rPr>
              <w:t>R v Duong</w:t>
            </w:r>
          </w:p>
        </w:tc>
        <w:tc>
          <w:tcPr>
            <w:tcW w:w="4718" w:type="dxa"/>
            <w:gridSpan w:val="2"/>
          </w:tcPr>
          <w:p w14:paraId="7CFCFBDD" w14:textId="3CD57FAC" w:rsidR="00E55915" w:rsidRPr="00B704BF" w:rsidRDefault="00E55915" w:rsidP="00C44D21">
            <w:pPr>
              <w:rPr>
                <w:rFonts w:ascii="Georgia" w:hAnsi="Georgia" w:cs="Times New Roman"/>
                <w:b/>
                <w:bCs/>
                <w:lang w:val="en-CA"/>
              </w:rPr>
            </w:pPr>
            <w:r>
              <w:rPr>
                <w:rFonts w:ascii="Georgia" w:hAnsi="Georgia" w:cs="Times New Roman"/>
              </w:rPr>
              <w:t>Who is a party to a criminal offence?</w:t>
            </w:r>
            <w:r w:rsidR="00070648">
              <w:rPr>
                <w:rFonts w:ascii="Georgia" w:hAnsi="Georgia" w:cs="Times New Roman"/>
              </w:rPr>
              <w:t xml:space="preserve"> What conduct amounts to aiding or abetting? What is the fault requirement?</w:t>
            </w:r>
            <w:r w:rsidR="004E6916">
              <w:rPr>
                <w:rFonts w:ascii="Georgia" w:hAnsi="Georgia" w:cs="Times New Roman"/>
              </w:rPr>
              <w:t xml:space="preserve"> What constitutes counselling a crime? Is abandonment ever a defence? </w:t>
            </w:r>
          </w:p>
        </w:tc>
      </w:tr>
      <w:tr w:rsidR="00DA668F" w:rsidRPr="000A568D" w14:paraId="73469FBD" w14:textId="77777777" w:rsidTr="00EE6A6A">
        <w:trPr>
          <w:trHeight w:val="1628"/>
        </w:trPr>
        <w:tc>
          <w:tcPr>
            <w:tcW w:w="2254" w:type="dxa"/>
          </w:tcPr>
          <w:p w14:paraId="00F54E3F" w14:textId="1759312A" w:rsidR="00E55915" w:rsidRPr="00E55915" w:rsidRDefault="008A5A39" w:rsidP="00E439D9">
            <w:pPr>
              <w:rPr>
                <w:rFonts w:ascii="Georgia" w:hAnsi="Georgia"/>
                <w:b/>
              </w:rPr>
            </w:pPr>
            <w:r>
              <w:rPr>
                <w:rFonts w:eastAsiaTheme="minorEastAsia"/>
                <w:lang w:val="en-CA" w:eastAsia="en-CA"/>
              </w:rPr>
              <w:br w:type="page"/>
            </w:r>
            <w:r w:rsidR="00DA668F" w:rsidRPr="00E55915">
              <w:rPr>
                <w:rFonts w:ascii="Georgia" w:hAnsi="Georgia"/>
                <w:b/>
              </w:rPr>
              <w:t>Inchoate Off</w:t>
            </w:r>
            <w:r w:rsidR="00CB72D0">
              <w:rPr>
                <w:rFonts w:ascii="Georgia" w:hAnsi="Georgia"/>
                <w:b/>
              </w:rPr>
              <w:t>ences</w:t>
            </w:r>
          </w:p>
        </w:tc>
        <w:tc>
          <w:tcPr>
            <w:tcW w:w="1413" w:type="dxa"/>
          </w:tcPr>
          <w:p w14:paraId="585EBEFF" w14:textId="772FDA90" w:rsidR="00A670CA" w:rsidRDefault="00A670CA" w:rsidP="00761F6C">
            <w:pPr>
              <w:rPr>
                <w:rFonts w:ascii="Georgia" w:hAnsi="Georgia" w:cs="Times New Roman"/>
                <w:b/>
                <w:bCs/>
              </w:rPr>
            </w:pPr>
            <w:r>
              <w:rPr>
                <w:rFonts w:ascii="Georgia" w:hAnsi="Georgia" w:cs="Times New Roman"/>
                <w:b/>
                <w:bCs/>
              </w:rPr>
              <w:t>Class #1</w:t>
            </w:r>
            <w:r w:rsidR="003B2BF9">
              <w:rPr>
                <w:rFonts w:ascii="Georgia" w:hAnsi="Georgia" w:cs="Times New Roman"/>
                <w:b/>
                <w:bCs/>
              </w:rPr>
              <w:t>8</w:t>
            </w:r>
          </w:p>
          <w:p w14:paraId="5DC76D19" w14:textId="1433FAD7" w:rsidR="00DA668F" w:rsidRPr="000A568D" w:rsidRDefault="00E519DD" w:rsidP="00E439D9">
            <w:pPr>
              <w:rPr>
                <w:rFonts w:ascii="Georgia" w:hAnsi="Georgia" w:cs="Times New Roman"/>
              </w:rPr>
            </w:pPr>
            <w:r>
              <w:rPr>
                <w:rFonts w:ascii="Georgia" w:hAnsi="Georgia" w:cs="Times New Roman"/>
                <w:b/>
                <w:bCs/>
              </w:rPr>
              <w:t>(Mar 3)</w:t>
            </w:r>
          </w:p>
        </w:tc>
        <w:tc>
          <w:tcPr>
            <w:tcW w:w="1153" w:type="dxa"/>
          </w:tcPr>
          <w:p w14:paraId="5E642FDB" w14:textId="4E82F57F" w:rsidR="008A5A39" w:rsidRDefault="00E72D9A" w:rsidP="00761F6C">
            <w:pPr>
              <w:rPr>
                <w:rFonts w:ascii="Georgia" w:hAnsi="Georgia" w:cs="Times New Roman"/>
              </w:rPr>
            </w:pPr>
            <w:r>
              <w:rPr>
                <w:rFonts w:ascii="Georgia" w:hAnsi="Georgia" w:cs="Times New Roman"/>
              </w:rPr>
              <w:t>CB (</w:t>
            </w:r>
            <w:r w:rsidR="00614A56" w:rsidRPr="000A568D">
              <w:rPr>
                <w:rFonts w:ascii="Georgia" w:hAnsi="Georgia" w:cs="Times New Roman"/>
              </w:rPr>
              <w:t>5</w:t>
            </w:r>
            <w:r w:rsidR="00E43449">
              <w:rPr>
                <w:rFonts w:ascii="Georgia" w:hAnsi="Georgia" w:cs="Times New Roman"/>
              </w:rPr>
              <w:t>69-</w:t>
            </w:r>
            <w:r w:rsidR="0081664C">
              <w:rPr>
                <w:rFonts w:ascii="Georgia" w:hAnsi="Georgia" w:cs="Times New Roman"/>
              </w:rPr>
              <w:t>5</w:t>
            </w:r>
            <w:r>
              <w:rPr>
                <w:rFonts w:ascii="Georgia" w:hAnsi="Georgia" w:cs="Times New Roman"/>
              </w:rPr>
              <w:t>97)</w:t>
            </w:r>
          </w:p>
          <w:p w14:paraId="69A45BDE" w14:textId="77777777" w:rsidR="008A5A39" w:rsidRDefault="008A5A39" w:rsidP="00761F6C">
            <w:pPr>
              <w:rPr>
                <w:rFonts w:ascii="Georgia" w:hAnsi="Georgia" w:cs="Times New Roman"/>
              </w:rPr>
            </w:pPr>
          </w:p>
          <w:p w14:paraId="03B3ED62" w14:textId="77777777" w:rsidR="008A5A39" w:rsidRDefault="008A5A39" w:rsidP="00761F6C">
            <w:pPr>
              <w:rPr>
                <w:rFonts w:ascii="Georgia" w:hAnsi="Georgia" w:cs="Times New Roman"/>
              </w:rPr>
            </w:pPr>
          </w:p>
          <w:p w14:paraId="18A79DC6" w14:textId="77777777" w:rsidR="008A5A39" w:rsidRDefault="008A5A39" w:rsidP="00761F6C">
            <w:pPr>
              <w:rPr>
                <w:rFonts w:ascii="Georgia" w:hAnsi="Georgia" w:cs="Times New Roman"/>
              </w:rPr>
            </w:pPr>
          </w:p>
          <w:p w14:paraId="01B0C8DD" w14:textId="77777777" w:rsidR="008A5A39" w:rsidRDefault="008A5A39" w:rsidP="00761F6C">
            <w:pPr>
              <w:rPr>
                <w:rFonts w:ascii="Georgia" w:hAnsi="Georgia" w:cs="Times New Roman"/>
              </w:rPr>
            </w:pPr>
          </w:p>
          <w:p w14:paraId="547B5FD8" w14:textId="77777777" w:rsidR="008A5A39" w:rsidRDefault="008A5A39" w:rsidP="00761F6C">
            <w:pPr>
              <w:rPr>
                <w:rFonts w:ascii="Georgia" w:hAnsi="Georgia" w:cs="Times New Roman"/>
              </w:rPr>
            </w:pPr>
          </w:p>
          <w:p w14:paraId="7E65F9E2" w14:textId="77777777" w:rsidR="008A5A39" w:rsidRDefault="008A5A39" w:rsidP="00761F6C">
            <w:pPr>
              <w:rPr>
                <w:rFonts w:ascii="Georgia" w:hAnsi="Georgia" w:cs="Times New Roman"/>
              </w:rPr>
            </w:pPr>
          </w:p>
          <w:p w14:paraId="3B130A73" w14:textId="77777777" w:rsidR="008A5A39" w:rsidRDefault="008A5A39" w:rsidP="00761F6C">
            <w:pPr>
              <w:rPr>
                <w:rFonts w:ascii="Georgia" w:hAnsi="Georgia" w:cs="Times New Roman"/>
              </w:rPr>
            </w:pPr>
          </w:p>
          <w:p w14:paraId="51DB61B3" w14:textId="77777777" w:rsidR="008A5A39" w:rsidRDefault="008A5A39" w:rsidP="00761F6C">
            <w:pPr>
              <w:rPr>
                <w:rFonts w:ascii="Georgia" w:hAnsi="Georgia" w:cs="Times New Roman"/>
              </w:rPr>
            </w:pPr>
          </w:p>
          <w:p w14:paraId="78DBC5B8" w14:textId="77777777" w:rsidR="008A5A39" w:rsidRDefault="008A5A39" w:rsidP="00761F6C">
            <w:pPr>
              <w:rPr>
                <w:rFonts w:ascii="Georgia" w:hAnsi="Georgia" w:cs="Times New Roman"/>
              </w:rPr>
            </w:pPr>
          </w:p>
          <w:p w14:paraId="1493ACC7" w14:textId="77777777" w:rsidR="008A5A39" w:rsidRDefault="008A5A39" w:rsidP="00761F6C">
            <w:pPr>
              <w:rPr>
                <w:rFonts w:ascii="Georgia" w:hAnsi="Georgia" w:cs="Times New Roman"/>
              </w:rPr>
            </w:pPr>
          </w:p>
          <w:p w14:paraId="10EE0C02" w14:textId="77777777" w:rsidR="008A5A39" w:rsidRDefault="008A5A39" w:rsidP="00761F6C">
            <w:pPr>
              <w:rPr>
                <w:rFonts w:ascii="Georgia" w:hAnsi="Georgia" w:cs="Times New Roman"/>
              </w:rPr>
            </w:pPr>
          </w:p>
          <w:p w14:paraId="51D37734" w14:textId="696F2453" w:rsidR="00090458" w:rsidRPr="000A568D" w:rsidRDefault="00090458" w:rsidP="00761F6C">
            <w:pPr>
              <w:rPr>
                <w:rFonts w:ascii="Georgia" w:hAnsi="Georgia" w:cs="Times New Roman"/>
              </w:rPr>
            </w:pPr>
          </w:p>
        </w:tc>
        <w:tc>
          <w:tcPr>
            <w:tcW w:w="1418" w:type="dxa"/>
            <w:gridSpan w:val="3"/>
          </w:tcPr>
          <w:p w14:paraId="7DED2EA5" w14:textId="2F3EA4AA" w:rsidR="000C3492" w:rsidRDefault="000C3492" w:rsidP="00761F6C">
            <w:pPr>
              <w:rPr>
                <w:rFonts w:ascii="Georgia" w:hAnsi="Georgia" w:cs="Times New Roman"/>
                <w:i/>
                <w:lang w:val="fr-FR"/>
              </w:rPr>
            </w:pPr>
            <w:r>
              <w:rPr>
                <w:rFonts w:ascii="Georgia" w:hAnsi="Georgia" w:cs="Times New Roman"/>
                <w:i/>
                <w:lang w:val="fr-FR"/>
              </w:rPr>
              <w:t xml:space="preserve">R v </w:t>
            </w:r>
            <w:r w:rsidR="0099642C">
              <w:rPr>
                <w:rFonts w:ascii="Georgia" w:hAnsi="Georgia" w:cs="Times New Roman"/>
                <w:i/>
                <w:lang w:val="fr-FR"/>
              </w:rPr>
              <w:t>Deuts</w:t>
            </w:r>
            <w:r w:rsidR="002C71BF">
              <w:rPr>
                <w:rFonts w:ascii="Georgia" w:hAnsi="Georgia" w:cs="Times New Roman"/>
                <w:i/>
                <w:lang w:val="fr-FR"/>
              </w:rPr>
              <w:t>c</w:t>
            </w:r>
            <w:r w:rsidR="0099642C">
              <w:rPr>
                <w:rFonts w:ascii="Georgia" w:hAnsi="Georgia" w:cs="Times New Roman"/>
                <w:i/>
                <w:lang w:val="fr-FR"/>
              </w:rPr>
              <w:t>h</w:t>
            </w:r>
          </w:p>
          <w:p w14:paraId="0F51FB5B" w14:textId="14182918" w:rsidR="00DA668F" w:rsidRPr="00896CB5" w:rsidRDefault="00614A56" w:rsidP="00761F6C">
            <w:pPr>
              <w:rPr>
                <w:rFonts w:ascii="Georgia" w:hAnsi="Georgia" w:cs="Times New Roman"/>
                <w:i/>
                <w:lang w:val="fr-FR"/>
              </w:rPr>
            </w:pPr>
            <w:r w:rsidRPr="00896CB5">
              <w:rPr>
                <w:rFonts w:ascii="Georgia" w:hAnsi="Georgia" w:cs="Times New Roman"/>
                <w:i/>
                <w:lang w:val="fr-FR"/>
              </w:rPr>
              <w:t>R v Ancio</w:t>
            </w:r>
          </w:p>
          <w:p w14:paraId="2E44604A" w14:textId="77777777" w:rsidR="00614A56" w:rsidRPr="00896CB5" w:rsidRDefault="00614A56" w:rsidP="00761F6C">
            <w:pPr>
              <w:rPr>
                <w:rFonts w:ascii="Georgia" w:hAnsi="Georgia" w:cs="Times New Roman"/>
                <w:i/>
                <w:lang w:val="fr-FR"/>
              </w:rPr>
            </w:pPr>
            <w:r w:rsidRPr="00896CB5">
              <w:rPr>
                <w:rFonts w:ascii="Georgia" w:hAnsi="Georgia" w:cs="Times New Roman"/>
                <w:i/>
                <w:lang w:val="fr-FR"/>
              </w:rPr>
              <w:t>R v Logan</w:t>
            </w:r>
          </w:p>
          <w:p w14:paraId="353131E0" w14:textId="28FF9A8C" w:rsidR="00614A56" w:rsidRDefault="00614A56" w:rsidP="00761F6C">
            <w:pPr>
              <w:rPr>
                <w:rFonts w:ascii="Georgia" w:hAnsi="Georgia" w:cs="Times New Roman"/>
                <w:i/>
                <w:lang w:val="fr-FR"/>
              </w:rPr>
            </w:pPr>
            <w:r w:rsidRPr="00896CB5">
              <w:rPr>
                <w:rFonts w:ascii="Georgia" w:hAnsi="Georgia" w:cs="Times New Roman"/>
                <w:i/>
                <w:lang w:val="fr-FR"/>
              </w:rPr>
              <w:t>USA v Dynar</w:t>
            </w:r>
          </w:p>
          <w:p w14:paraId="70D8BCA8" w14:textId="3CA2E79A" w:rsidR="009608AB" w:rsidRPr="00896CB5" w:rsidRDefault="009608AB" w:rsidP="00761F6C">
            <w:pPr>
              <w:rPr>
                <w:rFonts w:ascii="Georgia" w:hAnsi="Georgia" w:cs="Times New Roman"/>
                <w:i/>
                <w:lang w:val="fr-FR"/>
              </w:rPr>
            </w:pPr>
            <w:r>
              <w:rPr>
                <w:rFonts w:ascii="Georgia" w:hAnsi="Georgia" w:cs="Times New Roman"/>
                <w:i/>
                <w:lang w:val="fr-FR"/>
              </w:rPr>
              <w:t>R v Hamilton</w:t>
            </w:r>
          </w:p>
          <w:p w14:paraId="3C7858E7" w14:textId="77777777" w:rsidR="00614A56" w:rsidRPr="00896CB5" w:rsidRDefault="00614A56" w:rsidP="00761F6C">
            <w:pPr>
              <w:rPr>
                <w:rFonts w:ascii="Georgia" w:hAnsi="Georgia" w:cs="Times New Roman"/>
                <w:i/>
                <w:lang w:val="fr-FR"/>
              </w:rPr>
            </w:pPr>
          </w:p>
          <w:p w14:paraId="43DB2F8E" w14:textId="77777777" w:rsidR="00614A56" w:rsidRPr="00896CB5" w:rsidRDefault="00614A56" w:rsidP="00761F6C">
            <w:pPr>
              <w:rPr>
                <w:rFonts w:ascii="Georgia" w:hAnsi="Georgia" w:cs="Times New Roman"/>
                <w:i/>
                <w:lang w:val="fr-FR"/>
              </w:rPr>
            </w:pPr>
            <w:r w:rsidRPr="00896CB5">
              <w:rPr>
                <w:rFonts w:ascii="Georgia" w:hAnsi="Georgia" w:cs="Times New Roman"/>
                <w:i/>
                <w:lang w:val="fr-FR"/>
              </w:rPr>
              <w:t>USA v Dynar</w:t>
            </w:r>
          </w:p>
          <w:p w14:paraId="4957A730" w14:textId="739816E2" w:rsidR="00EC0148" w:rsidRDefault="00614A56" w:rsidP="00EC0148">
            <w:pPr>
              <w:rPr>
                <w:rFonts w:ascii="Georgia" w:hAnsi="Georgia" w:cs="Times New Roman"/>
                <w:i/>
                <w:lang w:val="fr-FR"/>
              </w:rPr>
            </w:pPr>
            <w:r w:rsidRPr="00EE36E4">
              <w:rPr>
                <w:rFonts w:ascii="Georgia" w:hAnsi="Georgia" w:cs="Times New Roman"/>
                <w:i/>
                <w:lang w:val="fr-FR"/>
              </w:rPr>
              <w:t>R v Der</w:t>
            </w:r>
            <w:r w:rsidR="00EC0148">
              <w:rPr>
                <w:rFonts w:ascii="Georgia" w:hAnsi="Georgia" w:cs="Times New Roman"/>
                <w:i/>
                <w:lang w:val="fr-FR"/>
              </w:rPr>
              <w:t>y</w:t>
            </w:r>
          </w:p>
          <w:p w14:paraId="4EBA2380" w14:textId="77777777" w:rsidR="00EC0148" w:rsidRDefault="00EC0148" w:rsidP="00EC0148">
            <w:pPr>
              <w:rPr>
                <w:rFonts w:ascii="Georgia" w:hAnsi="Georgia" w:cs="Times New Roman"/>
                <w:i/>
                <w:lang w:val="fr-FR"/>
              </w:rPr>
            </w:pPr>
          </w:p>
          <w:p w14:paraId="11AF69D9" w14:textId="77777777" w:rsidR="00EC0148" w:rsidRDefault="00EC0148" w:rsidP="00EC0148">
            <w:pPr>
              <w:rPr>
                <w:rFonts w:ascii="Georgia" w:hAnsi="Georgia" w:cs="Times New Roman"/>
                <w:i/>
                <w:lang w:val="fr-FR"/>
              </w:rPr>
            </w:pPr>
          </w:p>
          <w:p w14:paraId="6B2B7056" w14:textId="77777777" w:rsidR="00EC0148" w:rsidRDefault="00EC0148" w:rsidP="00EC0148">
            <w:pPr>
              <w:rPr>
                <w:rFonts w:ascii="Georgia" w:hAnsi="Georgia" w:cs="Times New Roman"/>
                <w:i/>
                <w:lang w:val="fr-FR"/>
              </w:rPr>
            </w:pPr>
          </w:p>
          <w:p w14:paraId="0D0047D8" w14:textId="77777777" w:rsidR="00EC0148" w:rsidRDefault="00EC0148" w:rsidP="00EC0148">
            <w:pPr>
              <w:rPr>
                <w:rFonts w:ascii="Georgia" w:hAnsi="Georgia" w:cs="Times New Roman"/>
                <w:i/>
                <w:lang w:val="fr-FR"/>
              </w:rPr>
            </w:pPr>
          </w:p>
          <w:p w14:paraId="0E31BC28" w14:textId="77777777" w:rsidR="00EC0148" w:rsidRDefault="00EC0148" w:rsidP="00EC0148">
            <w:pPr>
              <w:rPr>
                <w:rFonts w:ascii="Georgia" w:hAnsi="Georgia" w:cs="Times New Roman"/>
                <w:i/>
                <w:lang w:val="fr-FR"/>
              </w:rPr>
            </w:pPr>
          </w:p>
          <w:p w14:paraId="5AD9C4D7" w14:textId="77777777" w:rsidR="00EC0148" w:rsidRDefault="00EC0148" w:rsidP="00EC0148">
            <w:pPr>
              <w:rPr>
                <w:rFonts w:ascii="Georgia" w:hAnsi="Georgia" w:cs="Times New Roman"/>
                <w:i/>
                <w:lang w:val="fr-FR"/>
              </w:rPr>
            </w:pPr>
          </w:p>
          <w:p w14:paraId="063D331E" w14:textId="77777777" w:rsidR="00EC0148" w:rsidRDefault="00EC0148" w:rsidP="00EC0148">
            <w:pPr>
              <w:rPr>
                <w:rFonts w:ascii="Georgia" w:hAnsi="Georgia" w:cs="Times New Roman"/>
                <w:i/>
                <w:lang w:val="fr-FR"/>
              </w:rPr>
            </w:pPr>
          </w:p>
          <w:p w14:paraId="20D35A08" w14:textId="77777777" w:rsidR="00EC0148" w:rsidRDefault="00EC0148" w:rsidP="00EC0148">
            <w:pPr>
              <w:rPr>
                <w:rFonts w:ascii="Georgia" w:hAnsi="Georgia" w:cs="Times New Roman"/>
                <w:i/>
                <w:lang w:val="fr-FR"/>
              </w:rPr>
            </w:pPr>
          </w:p>
          <w:p w14:paraId="7545328C" w14:textId="77777777" w:rsidR="00EC0148" w:rsidRDefault="00EC0148" w:rsidP="00EC0148">
            <w:pPr>
              <w:rPr>
                <w:rFonts w:ascii="Georgia" w:hAnsi="Georgia" w:cs="Times New Roman"/>
                <w:i/>
                <w:lang w:val="fr-FR"/>
              </w:rPr>
            </w:pPr>
          </w:p>
          <w:p w14:paraId="75781021" w14:textId="77777777" w:rsidR="00EC0148" w:rsidRDefault="00EC0148" w:rsidP="00EC0148">
            <w:pPr>
              <w:rPr>
                <w:rFonts w:ascii="Georgia" w:hAnsi="Georgia" w:cs="Times New Roman"/>
                <w:i/>
                <w:lang w:val="fr-FR"/>
              </w:rPr>
            </w:pPr>
          </w:p>
          <w:p w14:paraId="46B14A59" w14:textId="3E610B8F" w:rsidR="00EC0148" w:rsidRPr="00EE36E4" w:rsidRDefault="00EC0148" w:rsidP="00EC0148">
            <w:pPr>
              <w:rPr>
                <w:rFonts w:ascii="Georgia" w:hAnsi="Georgia" w:cs="Times New Roman"/>
                <w:i/>
                <w:lang w:val="fr-FR"/>
              </w:rPr>
            </w:pPr>
          </w:p>
        </w:tc>
        <w:tc>
          <w:tcPr>
            <w:tcW w:w="4718" w:type="dxa"/>
            <w:gridSpan w:val="2"/>
          </w:tcPr>
          <w:p w14:paraId="02B8FFA8" w14:textId="2281E283" w:rsidR="00DA668F" w:rsidRDefault="00E55915" w:rsidP="00761F6C">
            <w:pPr>
              <w:rPr>
                <w:rFonts w:ascii="Georgia" w:hAnsi="Georgia" w:cs="Times New Roman"/>
              </w:rPr>
            </w:pPr>
            <w:r>
              <w:rPr>
                <w:rFonts w:ascii="Georgia" w:hAnsi="Georgia" w:cs="Times New Roman"/>
              </w:rPr>
              <w:t>What is an attempt?</w:t>
            </w:r>
            <w:r w:rsidR="002C71BF">
              <w:rPr>
                <w:rFonts w:ascii="Georgia" w:hAnsi="Georgia" w:cs="Times New Roman"/>
              </w:rPr>
              <w:t xml:space="preserve"> What is the fault requirement for attempts?</w:t>
            </w:r>
          </w:p>
          <w:p w14:paraId="0B175C22" w14:textId="67B69E0B" w:rsidR="00E55915" w:rsidRDefault="00E55915" w:rsidP="00761F6C">
            <w:pPr>
              <w:rPr>
                <w:rFonts w:ascii="Georgia" w:hAnsi="Georgia" w:cs="Times New Roman"/>
              </w:rPr>
            </w:pPr>
            <w:r>
              <w:rPr>
                <w:rFonts w:ascii="Georgia" w:hAnsi="Georgia" w:cs="Times New Roman"/>
              </w:rPr>
              <w:t>Is factual impossibility a defence to attempts?</w:t>
            </w:r>
            <w:r w:rsidR="009608AB">
              <w:rPr>
                <w:rFonts w:ascii="Georgia" w:hAnsi="Georgia" w:cs="Times New Roman"/>
              </w:rPr>
              <w:t xml:space="preserve"> What is incitement?</w:t>
            </w:r>
          </w:p>
          <w:p w14:paraId="0C54EA59" w14:textId="77777777" w:rsidR="00795F6F" w:rsidRDefault="00795F6F" w:rsidP="00761F6C">
            <w:pPr>
              <w:rPr>
                <w:rFonts w:ascii="Georgia" w:hAnsi="Georgia" w:cs="Times New Roman"/>
              </w:rPr>
            </w:pPr>
          </w:p>
          <w:p w14:paraId="5C32517E" w14:textId="77777777" w:rsidR="002C71BF" w:rsidRDefault="002C71BF" w:rsidP="00761F6C">
            <w:pPr>
              <w:rPr>
                <w:rFonts w:ascii="Georgia" w:hAnsi="Georgia" w:cs="Times New Roman"/>
              </w:rPr>
            </w:pPr>
          </w:p>
          <w:p w14:paraId="4B64C7BE" w14:textId="77777777" w:rsidR="00E72D9A" w:rsidRDefault="00E72D9A" w:rsidP="00761F6C">
            <w:pPr>
              <w:rPr>
                <w:rFonts w:ascii="Georgia" w:hAnsi="Georgia" w:cs="Times New Roman"/>
              </w:rPr>
            </w:pPr>
          </w:p>
          <w:p w14:paraId="6DCF43D2" w14:textId="5AD22866" w:rsidR="00E55915" w:rsidRDefault="00E55915" w:rsidP="00761F6C">
            <w:pPr>
              <w:rPr>
                <w:rFonts w:ascii="Georgia" w:hAnsi="Georgia" w:cs="Times New Roman"/>
              </w:rPr>
            </w:pPr>
            <w:r>
              <w:rPr>
                <w:rFonts w:ascii="Georgia" w:hAnsi="Georgia" w:cs="Times New Roman"/>
              </w:rPr>
              <w:t>What is a conspiracy?</w:t>
            </w:r>
          </w:p>
          <w:p w14:paraId="0A3A2DAD" w14:textId="77777777" w:rsidR="007F694F" w:rsidRDefault="00E55915" w:rsidP="007F694F">
            <w:pPr>
              <w:rPr>
                <w:rFonts w:ascii="Georgia" w:hAnsi="Georgia" w:cs="Times New Roman"/>
              </w:rPr>
            </w:pPr>
            <w:r>
              <w:rPr>
                <w:rFonts w:ascii="Georgia" w:hAnsi="Georgia" w:cs="Times New Roman"/>
              </w:rPr>
              <w:t>Is attempted conspiracy an offence in Canada?</w:t>
            </w:r>
          </w:p>
          <w:p w14:paraId="44B31533" w14:textId="77777777" w:rsidR="00E439D9" w:rsidRDefault="00E439D9" w:rsidP="007F694F">
            <w:pPr>
              <w:rPr>
                <w:rFonts w:ascii="Georgia" w:hAnsi="Georgia" w:cs="Times New Roman"/>
              </w:rPr>
            </w:pPr>
          </w:p>
          <w:p w14:paraId="4EB926AE" w14:textId="77777777" w:rsidR="00E439D9" w:rsidRDefault="00E439D9" w:rsidP="007F694F">
            <w:pPr>
              <w:rPr>
                <w:rFonts w:ascii="Georgia" w:hAnsi="Georgia" w:cs="Times New Roman"/>
              </w:rPr>
            </w:pPr>
          </w:p>
          <w:p w14:paraId="1CF84EED" w14:textId="77777777" w:rsidR="00E439D9" w:rsidRDefault="00E439D9" w:rsidP="007F694F">
            <w:pPr>
              <w:rPr>
                <w:rFonts w:ascii="Georgia" w:hAnsi="Georgia" w:cs="Times New Roman"/>
              </w:rPr>
            </w:pPr>
          </w:p>
          <w:p w14:paraId="6A5B6408" w14:textId="77777777" w:rsidR="00E439D9" w:rsidRDefault="00E439D9" w:rsidP="007F694F">
            <w:pPr>
              <w:rPr>
                <w:rFonts w:ascii="Georgia" w:hAnsi="Georgia" w:cs="Times New Roman"/>
              </w:rPr>
            </w:pPr>
          </w:p>
          <w:p w14:paraId="1FF11F66" w14:textId="77777777" w:rsidR="00E439D9" w:rsidRDefault="00E439D9" w:rsidP="007F694F">
            <w:pPr>
              <w:rPr>
                <w:rFonts w:ascii="Georgia" w:hAnsi="Georgia" w:cs="Times New Roman"/>
              </w:rPr>
            </w:pPr>
          </w:p>
          <w:p w14:paraId="5926A531" w14:textId="77777777" w:rsidR="00E439D9" w:rsidRDefault="00E439D9" w:rsidP="007F694F">
            <w:pPr>
              <w:rPr>
                <w:rFonts w:ascii="Georgia" w:hAnsi="Georgia" w:cs="Times New Roman"/>
              </w:rPr>
            </w:pPr>
          </w:p>
          <w:p w14:paraId="151D344B" w14:textId="77777777" w:rsidR="00E439D9" w:rsidRDefault="00E439D9" w:rsidP="007F694F">
            <w:pPr>
              <w:rPr>
                <w:rFonts w:ascii="Georgia" w:hAnsi="Georgia" w:cs="Times New Roman"/>
              </w:rPr>
            </w:pPr>
          </w:p>
          <w:p w14:paraId="6EB2DB8D" w14:textId="77777777" w:rsidR="00E439D9" w:rsidRDefault="00E439D9" w:rsidP="007F694F">
            <w:pPr>
              <w:rPr>
                <w:rFonts w:ascii="Georgia" w:hAnsi="Georgia" w:cs="Times New Roman"/>
              </w:rPr>
            </w:pPr>
          </w:p>
          <w:p w14:paraId="5FBD376A" w14:textId="77777777" w:rsidR="00E439D9" w:rsidRDefault="00E439D9" w:rsidP="007F694F">
            <w:pPr>
              <w:rPr>
                <w:rFonts w:ascii="Georgia" w:hAnsi="Georgia" w:cs="Times New Roman"/>
              </w:rPr>
            </w:pPr>
          </w:p>
          <w:p w14:paraId="23468D56" w14:textId="77777777" w:rsidR="00E439D9" w:rsidRDefault="00E439D9" w:rsidP="007F694F">
            <w:pPr>
              <w:rPr>
                <w:rFonts w:ascii="Georgia" w:hAnsi="Georgia" w:cs="Times New Roman"/>
              </w:rPr>
            </w:pPr>
          </w:p>
          <w:p w14:paraId="3D913C5C" w14:textId="77777777" w:rsidR="00E439D9" w:rsidRDefault="00E439D9" w:rsidP="007F694F">
            <w:pPr>
              <w:rPr>
                <w:rFonts w:ascii="Georgia" w:hAnsi="Georgia" w:cs="Times New Roman"/>
              </w:rPr>
            </w:pPr>
          </w:p>
          <w:p w14:paraId="3902D4C7" w14:textId="77777777" w:rsidR="00E439D9" w:rsidRDefault="00E439D9" w:rsidP="007F694F">
            <w:pPr>
              <w:rPr>
                <w:rFonts w:ascii="Georgia" w:hAnsi="Georgia" w:cs="Times New Roman"/>
              </w:rPr>
            </w:pPr>
          </w:p>
          <w:p w14:paraId="512244B3" w14:textId="77777777" w:rsidR="00E439D9" w:rsidRDefault="00E439D9" w:rsidP="007F694F">
            <w:pPr>
              <w:rPr>
                <w:rFonts w:ascii="Georgia" w:hAnsi="Georgia" w:cs="Times New Roman"/>
              </w:rPr>
            </w:pPr>
          </w:p>
          <w:p w14:paraId="1ABED95B" w14:textId="77777777" w:rsidR="00E439D9" w:rsidRDefault="00E439D9" w:rsidP="007F694F">
            <w:pPr>
              <w:rPr>
                <w:rFonts w:ascii="Georgia" w:hAnsi="Georgia" w:cs="Times New Roman"/>
              </w:rPr>
            </w:pPr>
          </w:p>
          <w:p w14:paraId="2916BD5C" w14:textId="77777777" w:rsidR="00E439D9" w:rsidRDefault="00E439D9" w:rsidP="007F694F">
            <w:pPr>
              <w:rPr>
                <w:rFonts w:ascii="Georgia" w:hAnsi="Georgia" w:cs="Times New Roman"/>
              </w:rPr>
            </w:pPr>
          </w:p>
          <w:p w14:paraId="72013591" w14:textId="77777777" w:rsidR="00E439D9" w:rsidRDefault="00E439D9" w:rsidP="007F694F">
            <w:pPr>
              <w:rPr>
                <w:rFonts w:ascii="Georgia" w:hAnsi="Georgia" w:cs="Times New Roman"/>
              </w:rPr>
            </w:pPr>
          </w:p>
          <w:p w14:paraId="112DF078" w14:textId="77777777" w:rsidR="00E439D9" w:rsidRDefault="00E439D9" w:rsidP="007F694F">
            <w:pPr>
              <w:rPr>
                <w:rFonts w:ascii="Georgia" w:hAnsi="Georgia" w:cs="Times New Roman"/>
              </w:rPr>
            </w:pPr>
          </w:p>
          <w:p w14:paraId="7D5EC574" w14:textId="77777777" w:rsidR="00E439D9" w:rsidRDefault="00E439D9" w:rsidP="007F694F">
            <w:pPr>
              <w:rPr>
                <w:rFonts w:ascii="Georgia" w:hAnsi="Georgia" w:cs="Times New Roman"/>
              </w:rPr>
            </w:pPr>
          </w:p>
          <w:p w14:paraId="59416C06" w14:textId="77777777" w:rsidR="00E439D9" w:rsidRDefault="00E439D9" w:rsidP="007F694F">
            <w:pPr>
              <w:rPr>
                <w:rFonts w:ascii="Georgia" w:hAnsi="Georgia" w:cs="Times New Roman"/>
              </w:rPr>
            </w:pPr>
          </w:p>
          <w:p w14:paraId="6EDCBB07" w14:textId="77777777" w:rsidR="00E439D9" w:rsidRDefault="00E439D9" w:rsidP="007F694F">
            <w:pPr>
              <w:rPr>
                <w:rFonts w:ascii="Georgia" w:hAnsi="Georgia" w:cs="Times New Roman"/>
              </w:rPr>
            </w:pPr>
          </w:p>
          <w:p w14:paraId="0B1C038E" w14:textId="77777777" w:rsidR="00E439D9" w:rsidRDefault="00E439D9" w:rsidP="007F694F">
            <w:pPr>
              <w:rPr>
                <w:rFonts w:ascii="Georgia" w:hAnsi="Georgia" w:cs="Times New Roman"/>
              </w:rPr>
            </w:pPr>
          </w:p>
          <w:p w14:paraId="253AE8DC" w14:textId="77777777" w:rsidR="00E439D9" w:rsidRDefault="00E439D9" w:rsidP="007F694F">
            <w:pPr>
              <w:rPr>
                <w:rFonts w:ascii="Georgia" w:hAnsi="Georgia" w:cs="Times New Roman"/>
              </w:rPr>
            </w:pPr>
          </w:p>
          <w:p w14:paraId="13413A5C" w14:textId="77777777" w:rsidR="00E439D9" w:rsidRDefault="00E439D9" w:rsidP="007F694F">
            <w:pPr>
              <w:rPr>
                <w:rFonts w:ascii="Georgia" w:hAnsi="Georgia" w:cs="Times New Roman"/>
              </w:rPr>
            </w:pPr>
          </w:p>
          <w:p w14:paraId="6D788826" w14:textId="77777777" w:rsidR="00E439D9" w:rsidRDefault="00E439D9" w:rsidP="007F694F">
            <w:pPr>
              <w:rPr>
                <w:rFonts w:ascii="Georgia" w:hAnsi="Georgia" w:cs="Times New Roman"/>
              </w:rPr>
            </w:pPr>
          </w:p>
          <w:p w14:paraId="1BDC181B" w14:textId="77777777" w:rsidR="00E439D9" w:rsidRDefault="00E439D9" w:rsidP="007F694F">
            <w:pPr>
              <w:rPr>
                <w:rFonts w:ascii="Georgia" w:hAnsi="Georgia" w:cs="Times New Roman"/>
              </w:rPr>
            </w:pPr>
          </w:p>
          <w:p w14:paraId="31DD1F64" w14:textId="77777777" w:rsidR="00E439D9" w:rsidRDefault="00E439D9" w:rsidP="007F694F">
            <w:pPr>
              <w:rPr>
                <w:rFonts w:ascii="Georgia" w:hAnsi="Georgia" w:cs="Times New Roman"/>
              </w:rPr>
            </w:pPr>
          </w:p>
          <w:p w14:paraId="1C634495" w14:textId="77777777" w:rsidR="00E439D9" w:rsidRDefault="00E439D9" w:rsidP="007F694F">
            <w:pPr>
              <w:rPr>
                <w:rFonts w:ascii="Georgia" w:hAnsi="Georgia" w:cs="Times New Roman"/>
              </w:rPr>
            </w:pPr>
          </w:p>
          <w:p w14:paraId="7A288E2D" w14:textId="77777777" w:rsidR="00E439D9" w:rsidRDefault="00E439D9" w:rsidP="007F694F">
            <w:pPr>
              <w:rPr>
                <w:rFonts w:ascii="Georgia" w:hAnsi="Georgia" w:cs="Times New Roman"/>
              </w:rPr>
            </w:pPr>
          </w:p>
          <w:p w14:paraId="287801B4" w14:textId="77777777" w:rsidR="00E439D9" w:rsidRDefault="00E439D9" w:rsidP="007F694F">
            <w:pPr>
              <w:rPr>
                <w:rFonts w:ascii="Georgia" w:hAnsi="Georgia" w:cs="Times New Roman"/>
              </w:rPr>
            </w:pPr>
          </w:p>
          <w:p w14:paraId="7D3762BD" w14:textId="77777777" w:rsidR="00E439D9" w:rsidRDefault="00E439D9" w:rsidP="007F694F">
            <w:pPr>
              <w:rPr>
                <w:rFonts w:ascii="Georgia" w:hAnsi="Georgia" w:cs="Times New Roman"/>
              </w:rPr>
            </w:pPr>
          </w:p>
          <w:p w14:paraId="69BEC3C3" w14:textId="77777777" w:rsidR="00E439D9" w:rsidRDefault="00E439D9" w:rsidP="007F694F">
            <w:pPr>
              <w:rPr>
                <w:rFonts w:ascii="Georgia" w:hAnsi="Georgia" w:cs="Times New Roman"/>
              </w:rPr>
            </w:pPr>
          </w:p>
          <w:p w14:paraId="127D6284" w14:textId="77777777" w:rsidR="00E439D9" w:rsidRDefault="00E439D9" w:rsidP="007F694F">
            <w:pPr>
              <w:rPr>
                <w:rFonts w:ascii="Georgia" w:hAnsi="Georgia" w:cs="Times New Roman"/>
              </w:rPr>
            </w:pPr>
          </w:p>
          <w:p w14:paraId="1A7E1DB6" w14:textId="2F0A42B3" w:rsidR="00E439D9" w:rsidRPr="000A568D" w:rsidRDefault="00E439D9" w:rsidP="007F694F">
            <w:pPr>
              <w:rPr>
                <w:rFonts w:ascii="Georgia" w:hAnsi="Georgia" w:cs="Times New Roman"/>
              </w:rPr>
            </w:pPr>
          </w:p>
        </w:tc>
      </w:tr>
      <w:tr w:rsidR="000B7398" w14:paraId="45892897" w14:textId="77777777" w:rsidTr="00196239">
        <w:trPr>
          <w:trHeight w:val="143"/>
        </w:trPr>
        <w:tc>
          <w:tcPr>
            <w:tcW w:w="3667" w:type="dxa"/>
            <w:gridSpan w:val="2"/>
          </w:tcPr>
          <w:p w14:paraId="1E71D325" w14:textId="7FB151FB" w:rsidR="002303C9" w:rsidRDefault="000B7398" w:rsidP="00932B5E">
            <w:pPr>
              <w:pStyle w:val="NoSpacing"/>
              <w:jc w:val="both"/>
              <w:rPr>
                <w:rFonts w:ascii="Georgia" w:hAnsi="Georgia" w:cs="Times New Roman"/>
                <w:b/>
                <w:u w:val="single"/>
              </w:rPr>
            </w:pPr>
            <w:r>
              <w:rPr>
                <w:rFonts w:ascii="Georgia" w:hAnsi="Georgia" w:cs="Times New Roman"/>
                <w:b/>
              </w:rPr>
              <w:lastRenderedPageBreak/>
              <w:t>P</w:t>
            </w:r>
            <w:r w:rsidR="002303C9" w:rsidRPr="000A568D">
              <w:rPr>
                <w:rFonts w:ascii="Georgia" w:hAnsi="Georgia" w:cs="Times New Roman"/>
                <w:b/>
              </w:rPr>
              <w:t>ART V – Sexual Assault</w:t>
            </w:r>
          </w:p>
        </w:tc>
        <w:tc>
          <w:tcPr>
            <w:tcW w:w="1252" w:type="dxa"/>
            <w:gridSpan w:val="2"/>
          </w:tcPr>
          <w:p w14:paraId="0FBE0637" w14:textId="77777777" w:rsidR="002303C9" w:rsidRDefault="002303C9" w:rsidP="00932B5E">
            <w:pPr>
              <w:pStyle w:val="NoSpacing"/>
              <w:jc w:val="both"/>
              <w:rPr>
                <w:rFonts w:ascii="Georgia" w:hAnsi="Georgia" w:cs="Times New Roman"/>
                <w:b/>
                <w:u w:val="single"/>
              </w:rPr>
            </w:pPr>
            <w:r w:rsidRPr="000A568D">
              <w:rPr>
                <w:rFonts w:ascii="Georgia" w:hAnsi="Georgia" w:cs="Times New Roman"/>
                <w:b/>
              </w:rPr>
              <w:t>Date</w:t>
            </w:r>
          </w:p>
        </w:tc>
        <w:tc>
          <w:tcPr>
            <w:tcW w:w="1197" w:type="dxa"/>
          </w:tcPr>
          <w:p w14:paraId="0801224F" w14:textId="77777777" w:rsidR="002303C9" w:rsidRDefault="002303C9" w:rsidP="00932B5E">
            <w:pPr>
              <w:pStyle w:val="NoSpacing"/>
              <w:jc w:val="both"/>
              <w:rPr>
                <w:rFonts w:ascii="Georgia" w:hAnsi="Georgia" w:cs="Times New Roman"/>
                <w:b/>
                <w:u w:val="single"/>
              </w:rPr>
            </w:pPr>
            <w:r w:rsidRPr="000A568D">
              <w:rPr>
                <w:rFonts w:ascii="Georgia" w:hAnsi="Georgia" w:cs="Times New Roman"/>
                <w:b/>
              </w:rPr>
              <w:t>Pages</w:t>
            </w:r>
          </w:p>
        </w:tc>
        <w:tc>
          <w:tcPr>
            <w:tcW w:w="1500" w:type="dxa"/>
            <w:gridSpan w:val="2"/>
          </w:tcPr>
          <w:p w14:paraId="2E8DD843" w14:textId="77777777" w:rsidR="002303C9" w:rsidRDefault="002303C9" w:rsidP="00932B5E">
            <w:pPr>
              <w:pStyle w:val="NoSpacing"/>
              <w:jc w:val="both"/>
              <w:rPr>
                <w:rFonts w:ascii="Georgia" w:hAnsi="Georgia" w:cs="Times New Roman"/>
                <w:b/>
                <w:u w:val="single"/>
              </w:rPr>
            </w:pPr>
            <w:r w:rsidRPr="000A568D">
              <w:rPr>
                <w:rFonts w:ascii="Georgia" w:hAnsi="Georgia" w:cs="Times New Roman"/>
                <w:b/>
              </w:rPr>
              <w:t>Key Cases</w:t>
            </w:r>
          </w:p>
        </w:tc>
        <w:tc>
          <w:tcPr>
            <w:tcW w:w="3340" w:type="dxa"/>
          </w:tcPr>
          <w:p w14:paraId="12AE5896" w14:textId="77777777" w:rsidR="002303C9" w:rsidRDefault="002303C9" w:rsidP="00932B5E">
            <w:pPr>
              <w:pStyle w:val="NoSpacing"/>
              <w:jc w:val="both"/>
              <w:rPr>
                <w:rFonts w:ascii="Georgia" w:hAnsi="Georgia" w:cs="Times New Roman"/>
                <w:b/>
                <w:u w:val="single"/>
              </w:rPr>
            </w:pPr>
            <w:r w:rsidRPr="000A568D">
              <w:rPr>
                <w:rFonts w:ascii="Georgia" w:hAnsi="Georgia" w:cs="Times New Roman"/>
                <w:b/>
              </w:rPr>
              <w:t>Questions</w:t>
            </w:r>
          </w:p>
        </w:tc>
      </w:tr>
      <w:tr w:rsidR="000B7398" w14:paraId="7D1466D5" w14:textId="77777777" w:rsidTr="00196239">
        <w:trPr>
          <w:trHeight w:val="5365"/>
        </w:trPr>
        <w:tc>
          <w:tcPr>
            <w:tcW w:w="3667" w:type="dxa"/>
            <w:gridSpan w:val="2"/>
          </w:tcPr>
          <w:p w14:paraId="39E7083D" w14:textId="77777777" w:rsidR="002303C9" w:rsidRPr="000A568D" w:rsidRDefault="002303C9" w:rsidP="00932B5E">
            <w:pPr>
              <w:rPr>
                <w:rFonts w:ascii="Georgia" w:hAnsi="Georgia"/>
                <w:b/>
              </w:rPr>
            </w:pPr>
            <w:r w:rsidRPr="000A568D">
              <w:rPr>
                <w:rFonts w:ascii="Georgia" w:hAnsi="Georgia"/>
                <w:b/>
              </w:rPr>
              <w:t>1. The Elements</w:t>
            </w:r>
          </w:p>
          <w:p w14:paraId="76908827" w14:textId="64FA47CB" w:rsidR="002303C9" w:rsidRDefault="002303C9" w:rsidP="00177907">
            <w:pPr>
              <w:jc w:val="both"/>
              <w:rPr>
                <w:rFonts w:ascii="Georgia" w:hAnsi="Georgia" w:cs="Times New Roman"/>
                <w:b/>
                <w:u w:val="single"/>
              </w:rPr>
            </w:pPr>
            <w:r w:rsidRPr="000A568D">
              <w:rPr>
                <w:rFonts w:ascii="Georgia" w:hAnsi="Georgia" w:cs="Times New Roman"/>
              </w:rPr>
              <w:t xml:space="preserve">This part of the course may be understandably difficult for any student for any variety of reasons. If you or someone you know find the readings or class discussions to be disruptive to your well-being, please consider making use of the available supports on and </w:t>
            </w:r>
            <w:r w:rsidR="002A3357" w:rsidRPr="000A568D">
              <w:rPr>
                <w:rFonts w:ascii="Georgia" w:hAnsi="Georgia" w:cs="Times New Roman"/>
              </w:rPr>
              <w:t>off campus</w:t>
            </w:r>
            <w:r w:rsidRPr="000A568D">
              <w:rPr>
                <w:rFonts w:ascii="Georgia" w:hAnsi="Georgia" w:cs="Times New Roman"/>
              </w:rPr>
              <w:t>.</w:t>
            </w:r>
            <w:r w:rsidR="00177907">
              <w:rPr>
                <w:rFonts w:ascii="Georgia" w:hAnsi="Georgia" w:cs="Times New Roman"/>
              </w:rPr>
              <w:t xml:space="preserve"> This information can be found above on page</w:t>
            </w:r>
            <w:r w:rsidR="000C665A">
              <w:rPr>
                <w:rFonts w:ascii="Georgia" w:hAnsi="Georgia" w:cs="Times New Roman"/>
              </w:rPr>
              <w:t>s 7-8.</w:t>
            </w:r>
          </w:p>
        </w:tc>
        <w:tc>
          <w:tcPr>
            <w:tcW w:w="1252" w:type="dxa"/>
            <w:gridSpan w:val="2"/>
          </w:tcPr>
          <w:p w14:paraId="5117F629" w14:textId="2879F8B3" w:rsidR="00A670CA" w:rsidRDefault="00A670CA" w:rsidP="00932B5E">
            <w:pPr>
              <w:rPr>
                <w:rFonts w:ascii="Georgia" w:hAnsi="Georgia" w:cs="Times New Roman"/>
                <w:b/>
                <w:bCs/>
              </w:rPr>
            </w:pPr>
            <w:r>
              <w:rPr>
                <w:rFonts w:ascii="Georgia" w:hAnsi="Georgia" w:cs="Times New Roman"/>
                <w:b/>
                <w:bCs/>
              </w:rPr>
              <w:t>Class #</w:t>
            </w:r>
            <w:r w:rsidR="00270C92">
              <w:rPr>
                <w:rFonts w:ascii="Georgia" w:hAnsi="Georgia" w:cs="Times New Roman"/>
                <w:b/>
                <w:bCs/>
              </w:rPr>
              <w:t>1</w:t>
            </w:r>
            <w:r w:rsidR="003B2BF9">
              <w:rPr>
                <w:rFonts w:ascii="Georgia" w:hAnsi="Georgia" w:cs="Times New Roman"/>
                <w:b/>
                <w:bCs/>
              </w:rPr>
              <w:t>9</w:t>
            </w:r>
          </w:p>
          <w:p w14:paraId="7AEA6077" w14:textId="7B5AD6C1" w:rsidR="00E519DD" w:rsidRPr="00A670CA" w:rsidRDefault="00E519DD" w:rsidP="00932B5E">
            <w:pPr>
              <w:rPr>
                <w:rFonts w:ascii="Georgia" w:hAnsi="Georgia" w:cs="Times New Roman"/>
                <w:b/>
                <w:bCs/>
              </w:rPr>
            </w:pPr>
            <w:r>
              <w:rPr>
                <w:rFonts w:ascii="Georgia" w:hAnsi="Georgia" w:cs="Times New Roman"/>
                <w:b/>
                <w:bCs/>
              </w:rPr>
              <w:t>(Mar 10)</w:t>
            </w:r>
          </w:p>
          <w:p w14:paraId="0105ECEA" w14:textId="77777777" w:rsidR="002303C9" w:rsidRPr="000A568D" w:rsidRDefault="002303C9" w:rsidP="00932B5E">
            <w:pPr>
              <w:rPr>
                <w:rFonts w:ascii="Georgia" w:hAnsi="Georgia" w:cs="Times New Roman"/>
              </w:rPr>
            </w:pPr>
          </w:p>
          <w:p w14:paraId="34B62C0E" w14:textId="3D18E093" w:rsidR="002303C9" w:rsidRPr="000A568D" w:rsidRDefault="002303C9" w:rsidP="00932B5E">
            <w:pPr>
              <w:rPr>
                <w:rFonts w:ascii="Georgia" w:hAnsi="Georgia" w:cs="Times New Roman"/>
              </w:rPr>
            </w:pPr>
          </w:p>
          <w:p w14:paraId="4BC4D825" w14:textId="77777777" w:rsidR="002303C9" w:rsidRDefault="002303C9" w:rsidP="00932B5E">
            <w:pPr>
              <w:pStyle w:val="NoSpacing"/>
              <w:jc w:val="both"/>
              <w:rPr>
                <w:rFonts w:ascii="Georgia" w:hAnsi="Georgia" w:cs="Times New Roman"/>
                <w:b/>
                <w:u w:val="single"/>
              </w:rPr>
            </w:pPr>
          </w:p>
        </w:tc>
        <w:tc>
          <w:tcPr>
            <w:tcW w:w="1197" w:type="dxa"/>
          </w:tcPr>
          <w:p w14:paraId="674DFF96" w14:textId="038CE105" w:rsidR="002C1A13" w:rsidRDefault="00EC0148" w:rsidP="00932B5E">
            <w:pPr>
              <w:rPr>
                <w:rFonts w:ascii="Georgia" w:hAnsi="Georgia" w:cs="Times New Roman"/>
              </w:rPr>
            </w:pPr>
            <w:r>
              <w:rPr>
                <w:rFonts w:ascii="Georgia" w:hAnsi="Georgia" w:cs="Times New Roman"/>
              </w:rPr>
              <w:t xml:space="preserve">CB </w:t>
            </w:r>
            <w:r w:rsidR="00B40296">
              <w:rPr>
                <w:rFonts w:ascii="Georgia" w:hAnsi="Georgia" w:cs="Times New Roman"/>
              </w:rPr>
              <w:t>(</w:t>
            </w:r>
            <w:r w:rsidR="002303C9" w:rsidRPr="000A568D">
              <w:rPr>
                <w:rFonts w:ascii="Georgia" w:hAnsi="Georgia" w:cs="Times New Roman"/>
              </w:rPr>
              <w:t>6</w:t>
            </w:r>
            <w:r w:rsidR="005257D9">
              <w:rPr>
                <w:rFonts w:ascii="Georgia" w:hAnsi="Georgia" w:cs="Times New Roman"/>
              </w:rPr>
              <w:t>39-</w:t>
            </w:r>
            <w:r w:rsidR="00670899">
              <w:rPr>
                <w:rFonts w:ascii="Georgia" w:hAnsi="Georgia" w:cs="Times New Roman"/>
              </w:rPr>
              <w:t>685</w:t>
            </w:r>
            <w:r w:rsidR="00B40296">
              <w:rPr>
                <w:rFonts w:ascii="Georgia" w:hAnsi="Georgia" w:cs="Times New Roman"/>
              </w:rPr>
              <w:t>)</w:t>
            </w:r>
          </w:p>
          <w:p w14:paraId="1B4A61F4" w14:textId="36EBBB05" w:rsidR="00B40296" w:rsidRDefault="00B40296" w:rsidP="00932B5E">
            <w:pPr>
              <w:rPr>
                <w:rFonts w:ascii="Georgia" w:hAnsi="Georgia" w:cs="Times New Roman"/>
              </w:rPr>
            </w:pPr>
            <w:r>
              <w:rPr>
                <w:rFonts w:ascii="Georgia" w:hAnsi="Georgia" w:cs="Times New Roman"/>
              </w:rPr>
              <w:t>Supp (118-</w:t>
            </w:r>
            <w:r w:rsidR="0098210C">
              <w:rPr>
                <w:rFonts w:ascii="Georgia" w:hAnsi="Georgia" w:cs="Times New Roman"/>
              </w:rPr>
              <w:t>125)</w:t>
            </w:r>
          </w:p>
          <w:p w14:paraId="624A9288" w14:textId="2279E24F" w:rsidR="001171B9" w:rsidRPr="001171B9" w:rsidRDefault="001171B9" w:rsidP="00932B5E">
            <w:pPr>
              <w:pStyle w:val="NoSpacing"/>
              <w:jc w:val="both"/>
              <w:rPr>
                <w:rFonts w:ascii="Georgia" w:hAnsi="Georgia" w:cs="Times New Roman"/>
                <w:bCs/>
              </w:rPr>
            </w:pPr>
          </w:p>
        </w:tc>
        <w:tc>
          <w:tcPr>
            <w:tcW w:w="1500" w:type="dxa"/>
            <w:gridSpan w:val="2"/>
          </w:tcPr>
          <w:p w14:paraId="7A5468E2" w14:textId="77777777" w:rsidR="00B40296" w:rsidRDefault="002303C9" w:rsidP="00932B5E">
            <w:pPr>
              <w:rPr>
                <w:rFonts w:ascii="Georgia" w:hAnsi="Georgia" w:cs="Times New Roman"/>
                <w:i/>
              </w:rPr>
            </w:pPr>
            <w:r>
              <w:rPr>
                <w:rFonts w:ascii="Georgia" w:hAnsi="Georgia" w:cs="Times New Roman"/>
                <w:i/>
              </w:rPr>
              <w:t>R v Chase</w:t>
            </w:r>
          </w:p>
          <w:p w14:paraId="451AF09C" w14:textId="1A037A93" w:rsidR="00B40296" w:rsidRPr="00660BD4" w:rsidRDefault="00B40296" w:rsidP="00932B5E">
            <w:pPr>
              <w:rPr>
                <w:rFonts w:ascii="Georgia" w:hAnsi="Georgia" w:cs="Times New Roman"/>
                <w:iCs/>
              </w:rPr>
            </w:pPr>
            <w:r>
              <w:rPr>
                <w:rFonts w:ascii="Georgia" w:hAnsi="Georgia" w:cs="Times New Roman"/>
                <w:i/>
              </w:rPr>
              <w:t>R v GF</w:t>
            </w:r>
          </w:p>
          <w:p w14:paraId="7A2D0042" w14:textId="50D2488F" w:rsidR="002303C9" w:rsidRPr="00774E83" w:rsidRDefault="00074534" w:rsidP="00932B5E">
            <w:pPr>
              <w:rPr>
                <w:rFonts w:ascii="Georgia" w:hAnsi="Georgia" w:cs="Times New Roman"/>
                <w:iCs/>
                <w:lang w:val="en-CA"/>
              </w:rPr>
            </w:pPr>
            <w:r w:rsidRPr="00774E83">
              <w:rPr>
                <w:rFonts w:ascii="Georgia" w:hAnsi="Georgia" w:cs="Times New Roman"/>
                <w:i/>
                <w:lang w:val="en-CA"/>
              </w:rPr>
              <w:t>R v Barton</w:t>
            </w:r>
            <w:r w:rsidR="00400BEA" w:rsidRPr="00774E83">
              <w:rPr>
                <w:rFonts w:ascii="Georgia" w:hAnsi="Georgia" w:cs="Times New Roman"/>
                <w:iCs/>
                <w:lang w:val="en-CA"/>
              </w:rPr>
              <w:t xml:space="preserve"> </w:t>
            </w:r>
          </w:p>
          <w:p w14:paraId="6DE49189" w14:textId="79C74178" w:rsidR="006746C0" w:rsidRDefault="006746C0" w:rsidP="00B24BA1">
            <w:pPr>
              <w:rPr>
                <w:rFonts w:ascii="Georgia" w:hAnsi="Georgia" w:cs="Times New Roman"/>
                <w:bCs/>
                <w:i/>
                <w:iCs/>
              </w:rPr>
            </w:pPr>
            <w:r>
              <w:rPr>
                <w:rFonts w:ascii="Georgia" w:hAnsi="Georgia" w:cs="Times New Roman"/>
                <w:bCs/>
                <w:i/>
                <w:iCs/>
              </w:rPr>
              <w:t>R v Mabior</w:t>
            </w:r>
          </w:p>
          <w:p w14:paraId="7C22680B" w14:textId="369A20ED" w:rsidR="006746C0" w:rsidRPr="006746C0" w:rsidRDefault="001171B9" w:rsidP="00E439D9">
            <w:pPr>
              <w:rPr>
                <w:rFonts w:ascii="Georgia" w:hAnsi="Georgia" w:cs="Times New Roman"/>
                <w:bCs/>
                <w:i/>
                <w:iCs/>
              </w:rPr>
            </w:pPr>
            <w:r>
              <w:rPr>
                <w:rFonts w:ascii="Georgia" w:hAnsi="Georgia" w:cs="Times New Roman"/>
                <w:bCs/>
                <w:i/>
                <w:iCs/>
              </w:rPr>
              <w:t>R v Kir</w:t>
            </w:r>
            <w:r w:rsidR="00BB5B57">
              <w:rPr>
                <w:rFonts w:ascii="Georgia" w:hAnsi="Georgia" w:cs="Times New Roman"/>
                <w:bCs/>
                <w:i/>
                <w:iCs/>
              </w:rPr>
              <w:t>k</w:t>
            </w:r>
            <w:r>
              <w:rPr>
                <w:rFonts w:ascii="Georgia" w:hAnsi="Georgia" w:cs="Times New Roman"/>
                <w:bCs/>
                <w:i/>
                <w:iCs/>
              </w:rPr>
              <w:t>patrick</w:t>
            </w:r>
          </w:p>
        </w:tc>
        <w:tc>
          <w:tcPr>
            <w:tcW w:w="3340" w:type="dxa"/>
          </w:tcPr>
          <w:p w14:paraId="5D18D06B" w14:textId="562AA362" w:rsidR="00865CD0" w:rsidRDefault="002303C9" w:rsidP="00932B5E">
            <w:pPr>
              <w:rPr>
                <w:rFonts w:ascii="Georgia" w:hAnsi="Georgia" w:cs="Times New Roman"/>
              </w:rPr>
            </w:pPr>
            <w:r w:rsidRPr="000A568D">
              <w:rPr>
                <w:rFonts w:ascii="Georgia" w:hAnsi="Georgia" w:cs="Times New Roman"/>
              </w:rPr>
              <w:t>Why do sexual assault prosecutions continue to pose challenges for our justice system?</w:t>
            </w:r>
            <w:r w:rsidR="00090458">
              <w:rPr>
                <w:rFonts w:ascii="Georgia" w:hAnsi="Georgia" w:cs="Times New Roman"/>
              </w:rPr>
              <w:t xml:space="preserve"> </w:t>
            </w:r>
          </w:p>
          <w:p w14:paraId="5F706523" w14:textId="3510D292" w:rsidR="00357957" w:rsidRDefault="00D67576" w:rsidP="000D614C">
            <w:pPr>
              <w:rPr>
                <w:rFonts w:ascii="Georgia" w:hAnsi="Georgia" w:cs="Times New Roman"/>
              </w:rPr>
            </w:pPr>
            <w:r>
              <w:rPr>
                <w:rFonts w:ascii="Georgia" w:hAnsi="Georgia" w:cs="Times New Roman"/>
              </w:rPr>
              <w:t>When is an assault a sexual assault?</w:t>
            </w:r>
            <w:r w:rsidR="00090458">
              <w:rPr>
                <w:rFonts w:ascii="Georgia" w:hAnsi="Georgia" w:cs="Times New Roman"/>
              </w:rPr>
              <w:t xml:space="preserve"> </w:t>
            </w:r>
            <w:r>
              <w:rPr>
                <w:rFonts w:ascii="Georgia" w:hAnsi="Georgia" w:cs="Times New Roman"/>
              </w:rPr>
              <w:t>What is the meaning of consent?</w:t>
            </w:r>
            <w:r w:rsidR="00090458">
              <w:rPr>
                <w:rFonts w:ascii="Georgia" w:hAnsi="Georgia" w:cs="Times New Roman"/>
              </w:rPr>
              <w:t xml:space="preserve"> </w:t>
            </w:r>
            <w:r>
              <w:rPr>
                <w:rFonts w:ascii="Georgia" w:hAnsi="Georgia" w:cs="Times New Roman"/>
              </w:rPr>
              <w:t>When will intoxication render a complainan</w:t>
            </w:r>
            <w:r w:rsidR="00357957">
              <w:rPr>
                <w:rFonts w:ascii="Georgia" w:hAnsi="Georgia" w:cs="Times New Roman"/>
              </w:rPr>
              <w:t>t incapacitated?</w:t>
            </w:r>
            <w:r w:rsidR="00090458">
              <w:rPr>
                <w:rFonts w:ascii="Georgia" w:hAnsi="Georgia" w:cs="Times New Roman"/>
              </w:rPr>
              <w:t xml:space="preserve"> </w:t>
            </w:r>
            <w:r w:rsidR="00357957">
              <w:rPr>
                <w:rFonts w:ascii="Georgia" w:hAnsi="Georgia" w:cs="Times New Roman"/>
              </w:rPr>
              <w:t xml:space="preserve">When is consent vitiated under the </w:t>
            </w:r>
            <w:r w:rsidR="00357957">
              <w:rPr>
                <w:rFonts w:ascii="Georgia" w:hAnsi="Georgia" w:cs="Times New Roman"/>
                <w:i/>
                <w:iCs/>
              </w:rPr>
              <w:t>Criminal Code</w:t>
            </w:r>
            <w:r w:rsidR="00357957">
              <w:rPr>
                <w:rFonts w:ascii="Georgia" w:hAnsi="Georgia" w:cs="Times New Roman"/>
              </w:rPr>
              <w:t>?</w:t>
            </w:r>
          </w:p>
          <w:p w14:paraId="7D2B316F" w14:textId="682F7E83" w:rsidR="00E123A2" w:rsidRPr="004B0B42" w:rsidRDefault="00357957" w:rsidP="00E123A2">
            <w:pPr>
              <w:rPr>
                <w:rFonts w:ascii="Georgia" w:hAnsi="Georgia" w:cs="Times New Roman"/>
              </w:rPr>
            </w:pPr>
            <w:r>
              <w:rPr>
                <w:rFonts w:ascii="Georgia" w:hAnsi="Georgia" w:cs="Times New Roman"/>
              </w:rPr>
              <w:t>When will non-disclosure of HIV amount to fraud? What other</w:t>
            </w:r>
            <w:r w:rsidR="00B94292">
              <w:rPr>
                <w:rFonts w:ascii="Georgia" w:hAnsi="Georgia" w:cs="Times New Roman"/>
              </w:rPr>
              <w:t xml:space="preserve"> circumstances will vitiate consent because of fraud?</w:t>
            </w:r>
            <w:r w:rsidR="00090458">
              <w:rPr>
                <w:rFonts w:ascii="Georgia" w:hAnsi="Georgia" w:cs="Times New Roman"/>
              </w:rPr>
              <w:t xml:space="preserve"> </w:t>
            </w:r>
            <w:r w:rsidR="00B94292">
              <w:rPr>
                <w:rFonts w:ascii="Georgia" w:hAnsi="Georgia" w:cs="Times New Roman"/>
              </w:rPr>
              <w:t>When will mistaken belief in communicated consent be left with the trier of fact?</w:t>
            </w:r>
          </w:p>
        </w:tc>
      </w:tr>
      <w:tr w:rsidR="00E02800" w:rsidRPr="000A568D" w14:paraId="6700ECB6" w14:textId="77777777" w:rsidTr="00196239">
        <w:tc>
          <w:tcPr>
            <w:tcW w:w="3667" w:type="dxa"/>
            <w:gridSpan w:val="2"/>
          </w:tcPr>
          <w:p w14:paraId="7AFED0DB" w14:textId="01980F38" w:rsidR="00E02800" w:rsidRPr="000A568D" w:rsidRDefault="00E02800" w:rsidP="00761F6C">
            <w:pPr>
              <w:rPr>
                <w:rFonts w:ascii="Georgia" w:hAnsi="Georgia" w:cs="Times New Roman"/>
                <w:b/>
              </w:rPr>
            </w:pPr>
            <w:r w:rsidRPr="000A568D">
              <w:rPr>
                <w:rFonts w:ascii="Georgia" w:hAnsi="Georgia" w:cs="Times New Roman"/>
                <w:b/>
              </w:rPr>
              <w:t>PART VI – Principles of Exculpation</w:t>
            </w:r>
          </w:p>
        </w:tc>
        <w:tc>
          <w:tcPr>
            <w:tcW w:w="1252" w:type="dxa"/>
            <w:gridSpan w:val="2"/>
          </w:tcPr>
          <w:p w14:paraId="37CE31BD" w14:textId="6FCC62C2" w:rsidR="00E02800" w:rsidRPr="000A568D" w:rsidRDefault="00E02800" w:rsidP="00761F6C">
            <w:pPr>
              <w:rPr>
                <w:rFonts w:ascii="Georgia" w:hAnsi="Georgia" w:cs="Times New Roman"/>
                <w:b/>
              </w:rPr>
            </w:pPr>
          </w:p>
        </w:tc>
        <w:tc>
          <w:tcPr>
            <w:tcW w:w="1197" w:type="dxa"/>
          </w:tcPr>
          <w:p w14:paraId="1C9F4C7C" w14:textId="0EF5A6EA" w:rsidR="00E02800" w:rsidRPr="000A568D" w:rsidRDefault="00E02800" w:rsidP="00761F6C">
            <w:pPr>
              <w:rPr>
                <w:rFonts w:ascii="Georgia" w:hAnsi="Georgia" w:cs="Times New Roman"/>
                <w:b/>
              </w:rPr>
            </w:pPr>
          </w:p>
        </w:tc>
        <w:tc>
          <w:tcPr>
            <w:tcW w:w="1500" w:type="dxa"/>
            <w:gridSpan w:val="2"/>
          </w:tcPr>
          <w:p w14:paraId="32E8323E" w14:textId="01110AFF" w:rsidR="00E02800" w:rsidRPr="000A568D" w:rsidRDefault="00E02800" w:rsidP="00761F6C">
            <w:pPr>
              <w:rPr>
                <w:rFonts w:ascii="Georgia" w:hAnsi="Georgia" w:cs="Times New Roman"/>
                <w:b/>
              </w:rPr>
            </w:pPr>
          </w:p>
        </w:tc>
        <w:tc>
          <w:tcPr>
            <w:tcW w:w="3340" w:type="dxa"/>
          </w:tcPr>
          <w:p w14:paraId="6387ACE6" w14:textId="05DF7DA8" w:rsidR="00E02800" w:rsidRPr="000A568D" w:rsidRDefault="00E02800" w:rsidP="00761F6C">
            <w:pPr>
              <w:rPr>
                <w:rFonts w:ascii="Georgia" w:hAnsi="Georgia" w:cs="Times New Roman"/>
                <w:b/>
              </w:rPr>
            </w:pPr>
          </w:p>
        </w:tc>
      </w:tr>
      <w:tr w:rsidR="00E02800" w:rsidRPr="000A568D" w14:paraId="468F8667" w14:textId="77777777" w:rsidTr="00196239">
        <w:tc>
          <w:tcPr>
            <w:tcW w:w="3667" w:type="dxa"/>
            <w:gridSpan w:val="2"/>
          </w:tcPr>
          <w:p w14:paraId="2985F74F" w14:textId="793D996D" w:rsidR="00E02800" w:rsidRPr="000A568D" w:rsidRDefault="00E02800" w:rsidP="00761F6C">
            <w:pPr>
              <w:rPr>
                <w:rFonts w:ascii="Georgia" w:hAnsi="Georgia"/>
                <w:b/>
              </w:rPr>
            </w:pPr>
            <w:r w:rsidRPr="000A568D">
              <w:rPr>
                <w:rFonts w:ascii="Georgia" w:hAnsi="Georgia"/>
                <w:b/>
              </w:rPr>
              <w:t>Mental Disorder</w:t>
            </w:r>
            <w:r w:rsidR="005435B1">
              <w:rPr>
                <w:rFonts w:ascii="Georgia" w:hAnsi="Georgia"/>
                <w:b/>
              </w:rPr>
              <w:t xml:space="preserve"> &amp; Automatism</w:t>
            </w:r>
          </w:p>
        </w:tc>
        <w:tc>
          <w:tcPr>
            <w:tcW w:w="1252" w:type="dxa"/>
            <w:gridSpan w:val="2"/>
          </w:tcPr>
          <w:p w14:paraId="6A2BBD69" w14:textId="315CD229" w:rsidR="005435B1" w:rsidRDefault="005435B1" w:rsidP="00761F6C">
            <w:pPr>
              <w:rPr>
                <w:rFonts w:ascii="Georgia" w:hAnsi="Georgia" w:cs="Times New Roman"/>
                <w:b/>
                <w:bCs/>
              </w:rPr>
            </w:pPr>
            <w:r>
              <w:rPr>
                <w:rFonts w:ascii="Georgia" w:hAnsi="Georgia" w:cs="Times New Roman"/>
                <w:b/>
                <w:bCs/>
              </w:rPr>
              <w:t>Class #</w:t>
            </w:r>
            <w:r w:rsidR="003B2BF9">
              <w:rPr>
                <w:rFonts w:ascii="Georgia" w:hAnsi="Georgia" w:cs="Times New Roman"/>
                <w:b/>
                <w:bCs/>
              </w:rPr>
              <w:t>20</w:t>
            </w:r>
          </w:p>
          <w:p w14:paraId="4FFE61E2" w14:textId="0EE1D2E4" w:rsidR="00E519DD" w:rsidRPr="005435B1" w:rsidRDefault="00E519DD" w:rsidP="00761F6C">
            <w:pPr>
              <w:rPr>
                <w:rFonts w:ascii="Georgia" w:hAnsi="Georgia" w:cs="Times New Roman"/>
                <w:b/>
                <w:bCs/>
              </w:rPr>
            </w:pPr>
            <w:r>
              <w:rPr>
                <w:rFonts w:ascii="Georgia" w:hAnsi="Georgia" w:cs="Times New Roman"/>
                <w:b/>
                <w:bCs/>
              </w:rPr>
              <w:t>(Mar 17)</w:t>
            </w:r>
          </w:p>
        </w:tc>
        <w:tc>
          <w:tcPr>
            <w:tcW w:w="1197" w:type="dxa"/>
          </w:tcPr>
          <w:p w14:paraId="136D487A" w14:textId="4863895E" w:rsidR="00E02800" w:rsidRPr="000A568D" w:rsidRDefault="000340A4" w:rsidP="00761F6C">
            <w:pPr>
              <w:rPr>
                <w:rFonts w:ascii="Georgia" w:hAnsi="Georgia" w:cs="Times New Roman"/>
              </w:rPr>
            </w:pPr>
            <w:r>
              <w:rPr>
                <w:rFonts w:ascii="Georgia" w:hAnsi="Georgia" w:cs="Times New Roman"/>
              </w:rPr>
              <w:t>CB (</w:t>
            </w:r>
            <w:r w:rsidR="00350CB0">
              <w:rPr>
                <w:rFonts w:ascii="Georgia" w:hAnsi="Georgia" w:cs="Times New Roman"/>
              </w:rPr>
              <w:t>781-</w:t>
            </w:r>
            <w:r w:rsidR="007E774F">
              <w:rPr>
                <w:rFonts w:ascii="Georgia" w:hAnsi="Georgia" w:cs="Times New Roman"/>
              </w:rPr>
              <w:t>8</w:t>
            </w:r>
            <w:r w:rsidR="00813686">
              <w:rPr>
                <w:rFonts w:ascii="Georgia" w:hAnsi="Georgia" w:cs="Times New Roman"/>
              </w:rPr>
              <w:t>36</w:t>
            </w:r>
            <w:r>
              <w:rPr>
                <w:rFonts w:ascii="Georgia" w:hAnsi="Georgia" w:cs="Times New Roman"/>
              </w:rPr>
              <w:t>)</w:t>
            </w:r>
          </w:p>
        </w:tc>
        <w:tc>
          <w:tcPr>
            <w:tcW w:w="1500" w:type="dxa"/>
            <w:gridSpan w:val="2"/>
          </w:tcPr>
          <w:p w14:paraId="006F32CC" w14:textId="77777777" w:rsidR="005D774E" w:rsidRDefault="005D774E" w:rsidP="00761F6C">
            <w:pPr>
              <w:rPr>
                <w:rFonts w:ascii="Georgia" w:hAnsi="Georgia" w:cs="Times New Roman"/>
                <w:i/>
              </w:rPr>
            </w:pPr>
            <w:r>
              <w:rPr>
                <w:rFonts w:ascii="Georgia" w:hAnsi="Georgia" w:cs="Times New Roman"/>
                <w:i/>
              </w:rPr>
              <w:t>R v Cooper</w:t>
            </w:r>
          </w:p>
          <w:p w14:paraId="6A885E0A" w14:textId="0F0E69DD" w:rsidR="00C940CB" w:rsidRDefault="005D774E" w:rsidP="00761F6C">
            <w:pPr>
              <w:rPr>
                <w:rFonts w:ascii="Georgia" w:hAnsi="Georgia" w:cs="Times New Roman"/>
                <w:i/>
              </w:rPr>
            </w:pPr>
            <w:r>
              <w:rPr>
                <w:rFonts w:ascii="Georgia" w:hAnsi="Georgia" w:cs="Times New Roman"/>
                <w:i/>
              </w:rPr>
              <w:t>R v Bouchard-Lebron</w:t>
            </w:r>
          </w:p>
          <w:p w14:paraId="36FFEBAC" w14:textId="7B6136C5" w:rsidR="00C940CB" w:rsidRDefault="00C940CB" w:rsidP="00761F6C">
            <w:pPr>
              <w:rPr>
                <w:rFonts w:ascii="Georgia" w:hAnsi="Georgia" w:cs="Times New Roman"/>
                <w:i/>
              </w:rPr>
            </w:pPr>
            <w:r>
              <w:rPr>
                <w:rFonts w:ascii="Georgia" w:hAnsi="Georgia" w:cs="Times New Roman"/>
                <w:i/>
              </w:rPr>
              <w:t>R v O</w:t>
            </w:r>
            <w:r w:rsidR="00FA7FB7">
              <w:rPr>
                <w:rFonts w:ascii="Georgia" w:hAnsi="Georgia" w:cs="Times New Roman"/>
                <w:i/>
              </w:rPr>
              <w:t>ommen</w:t>
            </w:r>
          </w:p>
          <w:p w14:paraId="5B7F1FB9" w14:textId="3990FA11" w:rsidR="00813686" w:rsidRDefault="00813686" w:rsidP="00761F6C">
            <w:pPr>
              <w:rPr>
                <w:rFonts w:ascii="Georgia" w:hAnsi="Georgia" w:cs="Times New Roman"/>
                <w:i/>
              </w:rPr>
            </w:pPr>
            <w:r>
              <w:rPr>
                <w:rFonts w:ascii="Georgia" w:hAnsi="Georgia" w:cs="Times New Roman"/>
                <w:i/>
              </w:rPr>
              <w:t>R v Parks</w:t>
            </w:r>
          </w:p>
          <w:p w14:paraId="09D63C37" w14:textId="7F475766" w:rsidR="00813686" w:rsidRDefault="005E53C2" w:rsidP="00761F6C">
            <w:pPr>
              <w:rPr>
                <w:rFonts w:ascii="Georgia" w:hAnsi="Georgia" w:cs="Times New Roman"/>
                <w:i/>
              </w:rPr>
            </w:pPr>
            <w:r>
              <w:rPr>
                <w:rFonts w:ascii="Georgia" w:hAnsi="Georgia" w:cs="Times New Roman"/>
                <w:i/>
              </w:rPr>
              <w:t>R v Stone</w:t>
            </w:r>
          </w:p>
          <w:p w14:paraId="6EF0E335" w14:textId="1FC4A7F7" w:rsidR="005E53C2" w:rsidRDefault="005E53C2" w:rsidP="00761F6C">
            <w:pPr>
              <w:rPr>
                <w:rFonts w:ascii="Georgia" w:hAnsi="Georgia" w:cs="Times New Roman"/>
                <w:i/>
              </w:rPr>
            </w:pPr>
            <w:r>
              <w:rPr>
                <w:rFonts w:ascii="Georgia" w:hAnsi="Georgia" w:cs="Times New Roman"/>
                <w:i/>
              </w:rPr>
              <w:t>R v Luedecke</w:t>
            </w:r>
          </w:p>
          <w:p w14:paraId="0CCE40A4" w14:textId="48F27BAE" w:rsidR="005D774E" w:rsidRPr="005D774E" w:rsidRDefault="005D774E" w:rsidP="00761F6C">
            <w:pPr>
              <w:rPr>
                <w:rFonts w:ascii="Georgia" w:hAnsi="Georgia" w:cs="Times New Roman"/>
                <w:i/>
              </w:rPr>
            </w:pPr>
          </w:p>
        </w:tc>
        <w:tc>
          <w:tcPr>
            <w:tcW w:w="3340" w:type="dxa"/>
          </w:tcPr>
          <w:p w14:paraId="7B044ECE" w14:textId="2DB079A8" w:rsidR="005D774E" w:rsidRDefault="005D774E" w:rsidP="00761F6C">
            <w:pPr>
              <w:rPr>
                <w:rFonts w:ascii="Georgia" w:hAnsi="Georgia" w:cs="Times New Roman"/>
              </w:rPr>
            </w:pPr>
            <w:r>
              <w:rPr>
                <w:rFonts w:ascii="Georgia" w:hAnsi="Georgia" w:cs="Times New Roman"/>
              </w:rPr>
              <w:t>What is the difference between NCR and automatism?</w:t>
            </w:r>
          </w:p>
          <w:p w14:paraId="6637EB89" w14:textId="55DF2122" w:rsidR="006746C0" w:rsidRDefault="006746C0" w:rsidP="00761F6C">
            <w:pPr>
              <w:rPr>
                <w:rFonts w:ascii="Georgia" w:hAnsi="Georgia" w:cs="Times New Roman"/>
              </w:rPr>
            </w:pPr>
            <w:r>
              <w:rPr>
                <w:rFonts w:ascii="Georgia" w:hAnsi="Georgia" w:cs="Times New Roman"/>
              </w:rPr>
              <w:t>What methodology is used to determine whether the accused was suffering from a mental disorder?</w:t>
            </w:r>
          </w:p>
          <w:p w14:paraId="6C070A76" w14:textId="399AAACD" w:rsidR="006746C0" w:rsidRDefault="006746C0" w:rsidP="00761F6C">
            <w:pPr>
              <w:rPr>
                <w:rFonts w:ascii="Georgia" w:hAnsi="Georgia" w:cs="Times New Roman"/>
              </w:rPr>
            </w:pPr>
            <w:r>
              <w:rPr>
                <w:rFonts w:ascii="Georgia" w:hAnsi="Georgia" w:cs="Times New Roman"/>
              </w:rPr>
              <w:t>What does appreciating the consequences</w:t>
            </w:r>
            <w:r w:rsidR="0092367D">
              <w:rPr>
                <w:rFonts w:ascii="Georgia" w:hAnsi="Georgia" w:cs="Times New Roman"/>
              </w:rPr>
              <w:t xml:space="preserve"> or knowing the conduct was wrong mean?</w:t>
            </w:r>
          </w:p>
          <w:p w14:paraId="345F4965" w14:textId="03C331EE" w:rsidR="003964D9" w:rsidRPr="003964D9" w:rsidRDefault="003964D9" w:rsidP="00761F6C">
            <w:pPr>
              <w:rPr>
                <w:rFonts w:ascii="Georgia" w:hAnsi="Georgia" w:cs="Times New Roman"/>
                <w:b/>
                <w:bCs/>
              </w:rPr>
            </w:pPr>
          </w:p>
        </w:tc>
      </w:tr>
      <w:tr w:rsidR="00E02800" w:rsidRPr="000A568D" w14:paraId="5E3F49D7" w14:textId="77777777" w:rsidTr="00196239">
        <w:tc>
          <w:tcPr>
            <w:tcW w:w="3667" w:type="dxa"/>
            <w:gridSpan w:val="2"/>
          </w:tcPr>
          <w:p w14:paraId="41CA5DCD" w14:textId="1540D703" w:rsidR="00E02800" w:rsidRPr="000A568D" w:rsidRDefault="00E02800" w:rsidP="00761F6C">
            <w:pPr>
              <w:rPr>
                <w:rFonts w:ascii="Georgia" w:hAnsi="Georgia"/>
                <w:b/>
              </w:rPr>
            </w:pPr>
            <w:r w:rsidRPr="000A568D">
              <w:rPr>
                <w:rFonts w:ascii="Georgia" w:hAnsi="Georgia"/>
                <w:b/>
              </w:rPr>
              <w:t>Intoxication</w:t>
            </w:r>
          </w:p>
        </w:tc>
        <w:tc>
          <w:tcPr>
            <w:tcW w:w="1252" w:type="dxa"/>
            <w:gridSpan w:val="2"/>
          </w:tcPr>
          <w:p w14:paraId="229ADABC" w14:textId="35B493C0" w:rsidR="005E53C2" w:rsidRDefault="005E53C2" w:rsidP="00761F6C">
            <w:pPr>
              <w:rPr>
                <w:rFonts w:ascii="Georgia" w:hAnsi="Georgia" w:cs="Times New Roman"/>
                <w:b/>
                <w:bCs/>
              </w:rPr>
            </w:pPr>
            <w:r>
              <w:rPr>
                <w:rFonts w:ascii="Georgia" w:hAnsi="Georgia" w:cs="Times New Roman"/>
                <w:b/>
                <w:bCs/>
              </w:rPr>
              <w:t>Class #2</w:t>
            </w:r>
            <w:r w:rsidR="003B2BF9">
              <w:rPr>
                <w:rFonts w:ascii="Georgia" w:hAnsi="Georgia" w:cs="Times New Roman"/>
                <w:b/>
                <w:bCs/>
              </w:rPr>
              <w:t>1</w:t>
            </w:r>
          </w:p>
          <w:p w14:paraId="15011C46" w14:textId="7E0CC578" w:rsidR="00E519DD" w:rsidRPr="005E53C2" w:rsidRDefault="00E519DD" w:rsidP="00761F6C">
            <w:pPr>
              <w:rPr>
                <w:rFonts w:ascii="Georgia" w:hAnsi="Georgia" w:cs="Times New Roman"/>
                <w:b/>
                <w:bCs/>
              </w:rPr>
            </w:pPr>
            <w:r>
              <w:rPr>
                <w:rFonts w:ascii="Georgia" w:hAnsi="Georgia" w:cs="Times New Roman"/>
                <w:b/>
                <w:bCs/>
              </w:rPr>
              <w:t>(Mar 24)</w:t>
            </w:r>
          </w:p>
        </w:tc>
        <w:tc>
          <w:tcPr>
            <w:tcW w:w="1197" w:type="dxa"/>
          </w:tcPr>
          <w:p w14:paraId="0D2952AB" w14:textId="754EF7C7" w:rsidR="00E02800" w:rsidRDefault="000340A4" w:rsidP="00761F6C">
            <w:pPr>
              <w:rPr>
                <w:rFonts w:ascii="Georgia" w:hAnsi="Georgia" w:cs="Times New Roman"/>
              </w:rPr>
            </w:pPr>
            <w:r>
              <w:rPr>
                <w:rFonts w:ascii="Georgia" w:hAnsi="Georgia" w:cs="Times New Roman"/>
              </w:rPr>
              <w:t>CB (</w:t>
            </w:r>
            <w:r w:rsidR="007E774F">
              <w:rPr>
                <w:rFonts w:ascii="Georgia" w:hAnsi="Georgia" w:cs="Times New Roman"/>
              </w:rPr>
              <w:t>837-</w:t>
            </w:r>
            <w:r w:rsidR="00FD68F7">
              <w:rPr>
                <w:rFonts w:ascii="Georgia" w:hAnsi="Georgia" w:cs="Times New Roman"/>
              </w:rPr>
              <w:t>8</w:t>
            </w:r>
            <w:r w:rsidR="004F1EA5">
              <w:rPr>
                <w:rFonts w:ascii="Georgia" w:hAnsi="Georgia" w:cs="Times New Roman"/>
              </w:rPr>
              <w:t>50</w:t>
            </w:r>
            <w:r w:rsidR="006B2824">
              <w:rPr>
                <w:rFonts w:ascii="Georgia" w:hAnsi="Georgia" w:cs="Times New Roman"/>
              </w:rPr>
              <w:t>; 870-</w:t>
            </w:r>
            <w:r w:rsidR="005962D1">
              <w:rPr>
                <w:rFonts w:ascii="Georgia" w:hAnsi="Georgia" w:cs="Times New Roman"/>
              </w:rPr>
              <w:t>874</w:t>
            </w:r>
            <w:r>
              <w:rPr>
                <w:rFonts w:ascii="Georgia" w:hAnsi="Georgia" w:cs="Times New Roman"/>
              </w:rPr>
              <w:t>)</w:t>
            </w:r>
          </w:p>
          <w:p w14:paraId="3E52DCDA" w14:textId="695572A3" w:rsidR="005962D1" w:rsidRDefault="005962D1" w:rsidP="00761F6C">
            <w:pPr>
              <w:rPr>
                <w:rFonts w:ascii="Georgia" w:hAnsi="Georgia" w:cs="Times New Roman"/>
              </w:rPr>
            </w:pPr>
            <w:r>
              <w:rPr>
                <w:rFonts w:ascii="Georgia" w:hAnsi="Georgia" w:cs="Times New Roman"/>
              </w:rPr>
              <w:t>Supp (128-</w:t>
            </w:r>
            <w:r w:rsidR="00ED2173">
              <w:rPr>
                <w:rFonts w:ascii="Georgia" w:hAnsi="Georgia" w:cs="Times New Roman"/>
              </w:rPr>
              <w:t>138)</w:t>
            </w:r>
          </w:p>
          <w:p w14:paraId="40F3FB6F" w14:textId="46D746C2" w:rsidR="00933038" w:rsidRDefault="00933038" w:rsidP="00761F6C">
            <w:pPr>
              <w:rPr>
                <w:rFonts w:ascii="Georgia" w:hAnsi="Georgia" w:cs="Times New Roman"/>
              </w:rPr>
            </w:pPr>
          </w:p>
          <w:p w14:paraId="4BC24F00" w14:textId="785D9A9F" w:rsidR="000F6CAA" w:rsidRDefault="000F6CAA" w:rsidP="00761F6C">
            <w:pPr>
              <w:rPr>
                <w:rFonts w:ascii="Georgia" w:hAnsi="Georgia" w:cs="Times New Roman"/>
              </w:rPr>
            </w:pPr>
          </w:p>
          <w:p w14:paraId="3A01CDFB" w14:textId="77777777" w:rsidR="000F6CAA" w:rsidRDefault="000F6CAA" w:rsidP="00761F6C">
            <w:pPr>
              <w:rPr>
                <w:rFonts w:ascii="Georgia" w:hAnsi="Georgia" w:cs="Times New Roman"/>
              </w:rPr>
            </w:pPr>
          </w:p>
          <w:p w14:paraId="0B7D5D6A" w14:textId="7F0D774C" w:rsidR="00933038" w:rsidRPr="000A568D" w:rsidRDefault="00933038" w:rsidP="005962D1">
            <w:pPr>
              <w:rPr>
                <w:rFonts w:ascii="Georgia" w:hAnsi="Georgia" w:cs="Times New Roman"/>
              </w:rPr>
            </w:pPr>
          </w:p>
        </w:tc>
        <w:tc>
          <w:tcPr>
            <w:tcW w:w="1500" w:type="dxa"/>
            <w:gridSpan w:val="2"/>
          </w:tcPr>
          <w:p w14:paraId="63380006" w14:textId="794EB457" w:rsidR="00E02800" w:rsidRDefault="00EC54A9" w:rsidP="00761F6C">
            <w:pPr>
              <w:rPr>
                <w:rFonts w:ascii="Georgia" w:hAnsi="Georgia" w:cs="Times New Roman"/>
                <w:i/>
              </w:rPr>
            </w:pPr>
            <w:r>
              <w:rPr>
                <w:rFonts w:ascii="Georgia" w:hAnsi="Georgia" w:cs="Times New Roman"/>
                <w:i/>
              </w:rPr>
              <w:t xml:space="preserve">R v </w:t>
            </w:r>
            <w:r w:rsidR="00550B31">
              <w:rPr>
                <w:rFonts w:ascii="Georgia" w:hAnsi="Georgia" w:cs="Times New Roman"/>
                <w:i/>
              </w:rPr>
              <w:t>Bouchard-Lebr</w:t>
            </w:r>
            <w:r w:rsidR="00AC3EA3">
              <w:rPr>
                <w:rFonts w:ascii="Georgia" w:hAnsi="Georgia" w:cs="Times New Roman"/>
                <w:i/>
              </w:rPr>
              <w:t>u</w:t>
            </w:r>
            <w:r w:rsidR="00550B31">
              <w:rPr>
                <w:rFonts w:ascii="Georgia" w:hAnsi="Georgia" w:cs="Times New Roman"/>
                <w:i/>
              </w:rPr>
              <w:t>n</w:t>
            </w:r>
          </w:p>
          <w:p w14:paraId="2B0A1FBA" w14:textId="7EFAAF0F" w:rsidR="00037A4E" w:rsidRDefault="00550B31" w:rsidP="00761F6C">
            <w:pPr>
              <w:rPr>
                <w:rFonts w:ascii="Georgia" w:hAnsi="Georgia" w:cs="Times New Roman"/>
                <w:i/>
              </w:rPr>
            </w:pPr>
            <w:r>
              <w:rPr>
                <w:rFonts w:ascii="Georgia" w:hAnsi="Georgia" w:cs="Times New Roman"/>
                <w:i/>
              </w:rPr>
              <w:t>R v Tatton</w:t>
            </w:r>
          </w:p>
          <w:p w14:paraId="2D7ADFDA" w14:textId="11796224" w:rsidR="009C0AF1" w:rsidRPr="00550B31" w:rsidRDefault="009C0AF1" w:rsidP="00761F6C">
            <w:pPr>
              <w:rPr>
                <w:rFonts w:ascii="Georgia" w:hAnsi="Georgia" w:cs="Times New Roman"/>
                <w:i/>
              </w:rPr>
            </w:pPr>
            <w:r>
              <w:rPr>
                <w:rFonts w:ascii="Georgia" w:hAnsi="Georgia" w:cs="Times New Roman"/>
                <w:i/>
              </w:rPr>
              <w:t xml:space="preserve">R v </w:t>
            </w:r>
            <w:r w:rsidR="00933038">
              <w:rPr>
                <w:rFonts w:ascii="Georgia" w:hAnsi="Georgia" w:cs="Times New Roman"/>
                <w:i/>
              </w:rPr>
              <w:t>Brown</w:t>
            </w:r>
          </w:p>
        </w:tc>
        <w:tc>
          <w:tcPr>
            <w:tcW w:w="3340" w:type="dxa"/>
          </w:tcPr>
          <w:p w14:paraId="6025A01F" w14:textId="77777777" w:rsidR="00E02800" w:rsidRDefault="00550B31" w:rsidP="00761F6C">
            <w:pPr>
              <w:rPr>
                <w:rFonts w:ascii="Georgia" w:hAnsi="Georgia" w:cs="Times New Roman"/>
              </w:rPr>
            </w:pPr>
            <w:r>
              <w:rPr>
                <w:rFonts w:ascii="Georgia" w:hAnsi="Georgia" w:cs="Times New Roman"/>
              </w:rPr>
              <w:t>When will intoxication serve as a defence?</w:t>
            </w:r>
          </w:p>
          <w:p w14:paraId="3A35A3D0" w14:textId="77777777" w:rsidR="00550B31" w:rsidRDefault="00550B31" w:rsidP="00761F6C">
            <w:pPr>
              <w:rPr>
                <w:rFonts w:ascii="Georgia" w:hAnsi="Georgia" w:cs="Times New Roman"/>
              </w:rPr>
            </w:pPr>
            <w:r>
              <w:rPr>
                <w:rFonts w:ascii="Georgia" w:hAnsi="Georgia" w:cs="Times New Roman"/>
              </w:rPr>
              <w:t>What is involuntary intoxication?</w:t>
            </w:r>
          </w:p>
          <w:p w14:paraId="280EE3A0" w14:textId="63D5A96F" w:rsidR="003964D9" w:rsidRPr="009709AF" w:rsidRDefault="003964D9" w:rsidP="00D52CDC">
            <w:pPr>
              <w:rPr>
                <w:rFonts w:ascii="Georgia" w:hAnsi="Georgia" w:cs="Times New Roman"/>
                <w:b/>
              </w:rPr>
            </w:pPr>
          </w:p>
        </w:tc>
      </w:tr>
      <w:tr w:rsidR="00924687" w:rsidRPr="000A568D" w14:paraId="4FFEBEF9" w14:textId="77777777" w:rsidTr="00196239">
        <w:tc>
          <w:tcPr>
            <w:tcW w:w="3667" w:type="dxa"/>
            <w:gridSpan w:val="2"/>
          </w:tcPr>
          <w:p w14:paraId="565CE67D" w14:textId="77777777" w:rsidR="00924687" w:rsidRDefault="00924687" w:rsidP="00761F6C">
            <w:pPr>
              <w:rPr>
                <w:rFonts w:ascii="Georgia" w:hAnsi="Georgia"/>
                <w:b/>
              </w:rPr>
            </w:pPr>
            <w:r>
              <w:rPr>
                <w:rFonts w:ascii="Georgia" w:hAnsi="Georgia"/>
                <w:b/>
              </w:rPr>
              <w:t>Self-Defence</w:t>
            </w:r>
          </w:p>
          <w:p w14:paraId="24E4DA7E" w14:textId="77777777" w:rsidR="00924687" w:rsidRDefault="00924687" w:rsidP="00761F6C">
            <w:pPr>
              <w:rPr>
                <w:rFonts w:ascii="Georgia" w:hAnsi="Georgia"/>
                <w:b/>
              </w:rPr>
            </w:pPr>
          </w:p>
          <w:p w14:paraId="6DCD4AAC" w14:textId="694445FF" w:rsidR="00924687" w:rsidRPr="000A568D" w:rsidRDefault="00924687" w:rsidP="00761F6C">
            <w:pPr>
              <w:rPr>
                <w:rFonts w:ascii="Georgia" w:hAnsi="Georgia"/>
                <w:b/>
              </w:rPr>
            </w:pPr>
          </w:p>
        </w:tc>
        <w:tc>
          <w:tcPr>
            <w:tcW w:w="1252" w:type="dxa"/>
            <w:gridSpan w:val="2"/>
          </w:tcPr>
          <w:p w14:paraId="4C8532D7" w14:textId="4F419F7E" w:rsidR="00924687" w:rsidRPr="005E53C2" w:rsidRDefault="005E53C2" w:rsidP="00761F6C">
            <w:pPr>
              <w:rPr>
                <w:rFonts w:ascii="Georgia" w:hAnsi="Georgia" w:cs="Times New Roman"/>
                <w:b/>
                <w:bCs/>
              </w:rPr>
            </w:pPr>
            <w:r>
              <w:rPr>
                <w:rFonts w:ascii="Georgia" w:hAnsi="Georgia" w:cs="Times New Roman"/>
                <w:b/>
                <w:bCs/>
              </w:rPr>
              <w:t>Class #2</w:t>
            </w:r>
            <w:r w:rsidR="003B2BF9">
              <w:rPr>
                <w:rFonts w:ascii="Georgia" w:hAnsi="Georgia" w:cs="Times New Roman"/>
                <w:b/>
                <w:bCs/>
              </w:rPr>
              <w:t>2</w:t>
            </w:r>
            <w:r w:rsidR="00E519DD">
              <w:rPr>
                <w:rFonts w:ascii="Georgia" w:hAnsi="Georgia" w:cs="Times New Roman"/>
                <w:b/>
                <w:bCs/>
              </w:rPr>
              <w:t xml:space="preserve"> (Mar 31)</w:t>
            </w:r>
          </w:p>
          <w:p w14:paraId="1557394C" w14:textId="77777777" w:rsidR="005E53C2" w:rsidRDefault="005E53C2" w:rsidP="00761F6C">
            <w:pPr>
              <w:rPr>
                <w:rFonts w:ascii="Georgia" w:hAnsi="Georgia" w:cs="Times New Roman"/>
              </w:rPr>
            </w:pPr>
          </w:p>
          <w:p w14:paraId="77B6AD68" w14:textId="16C55DB3" w:rsidR="00924687" w:rsidRDefault="00924687" w:rsidP="00761F6C">
            <w:pPr>
              <w:rPr>
                <w:rFonts w:ascii="Georgia" w:hAnsi="Georgia" w:cs="Times New Roman"/>
              </w:rPr>
            </w:pPr>
          </w:p>
        </w:tc>
        <w:tc>
          <w:tcPr>
            <w:tcW w:w="1197" w:type="dxa"/>
          </w:tcPr>
          <w:p w14:paraId="3627688A" w14:textId="53B1DBA6" w:rsidR="00CB2CF4" w:rsidRPr="000A568D" w:rsidRDefault="00ED2173" w:rsidP="00D44A46">
            <w:pPr>
              <w:rPr>
                <w:rFonts w:ascii="Georgia" w:hAnsi="Georgia" w:cs="Times New Roman"/>
              </w:rPr>
            </w:pPr>
            <w:r>
              <w:rPr>
                <w:rFonts w:ascii="Georgia" w:hAnsi="Georgia" w:cs="Times New Roman"/>
              </w:rPr>
              <w:t>Supp (139-</w:t>
            </w:r>
            <w:r w:rsidR="00392422">
              <w:rPr>
                <w:rFonts w:ascii="Georgia" w:hAnsi="Georgia" w:cs="Times New Roman"/>
              </w:rPr>
              <w:t>167)</w:t>
            </w:r>
          </w:p>
        </w:tc>
        <w:tc>
          <w:tcPr>
            <w:tcW w:w="1500" w:type="dxa"/>
            <w:gridSpan w:val="2"/>
          </w:tcPr>
          <w:p w14:paraId="79ABC20D" w14:textId="66EE22AD" w:rsidR="00924687" w:rsidRPr="0019044A" w:rsidRDefault="00924687" w:rsidP="00761F6C">
            <w:pPr>
              <w:rPr>
                <w:rFonts w:ascii="Georgia" w:hAnsi="Georgia" w:cs="Times New Roman"/>
                <w:iCs/>
              </w:rPr>
            </w:pPr>
            <w:r>
              <w:rPr>
                <w:rFonts w:ascii="Georgia" w:hAnsi="Georgia" w:cs="Times New Roman"/>
                <w:i/>
              </w:rPr>
              <w:t xml:space="preserve">R v </w:t>
            </w:r>
            <w:r w:rsidR="00B80EC7">
              <w:rPr>
                <w:rFonts w:ascii="Georgia" w:hAnsi="Georgia" w:cs="Times New Roman"/>
                <w:i/>
              </w:rPr>
              <w:t>Khill</w:t>
            </w:r>
          </w:p>
          <w:p w14:paraId="38D991B7" w14:textId="77777777" w:rsidR="00B80EC7" w:rsidRDefault="00B80EC7" w:rsidP="00761F6C">
            <w:pPr>
              <w:rPr>
                <w:rFonts w:ascii="Georgia" w:hAnsi="Georgia" w:cs="Times New Roman"/>
                <w:i/>
              </w:rPr>
            </w:pPr>
          </w:p>
          <w:p w14:paraId="20E2566B" w14:textId="58C64FD7" w:rsidR="00B80EC7" w:rsidRPr="0019044A" w:rsidRDefault="00B80EC7" w:rsidP="00761F6C">
            <w:pPr>
              <w:rPr>
                <w:rFonts w:ascii="Georgia" w:hAnsi="Georgia" w:cs="Times New Roman"/>
                <w:iCs/>
              </w:rPr>
            </w:pPr>
          </w:p>
        </w:tc>
        <w:tc>
          <w:tcPr>
            <w:tcW w:w="3340" w:type="dxa"/>
          </w:tcPr>
          <w:p w14:paraId="261A0A02" w14:textId="5B78EA6C" w:rsidR="00CB2CF4" w:rsidRDefault="00982DE4" w:rsidP="00392422">
            <w:pPr>
              <w:rPr>
                <w:rFonts w:ascii="Georgia" w:hAnsi="Georgia" w:cs="Times New Roman"/>
              </w:rPr>
            </w:pPr>
            <w:r>
              <w:rPr>
                <w:rFonts w:ascii="Georgia" w:hAnsi="Georgia" w:cs="Times New Roman"/>
              </w:rPr>
              <w:t>What are the elements of the section 34 defence?</w:t>
            </w:r>
          </w:p>
        </w:tc>
      </w:tr>
    </w:tbl>
    <w:p w14:paraId="1F28C829" w14:textId="77777777" w:rsidR="00811416" w:rsidRPr="000A568D" w:rsidRDefault="00811416" w:rsidP="003353AE">
      <w:pPr>
        <w:pStyle w:val="NoSpacing"/>
        <w:jc w:val="both"/>
        <w:rPr>
          <w:rFonts w:ascii="Georgia" w:hAnsi="Georgia" w:cs="Times New Roman"/>
        </w:rPr>
      </w:pPr>
    </w:p>
    <w:p w14:paraId="43698E79" w14:textId="118C8804" w:rsidR="008039E9" w:rsidRDefault="008039E9" w:rsidP="002D0205">
      <w:pPr>
        <w:pStyle w:val="NoSpacing"/>
        <w:jc w:val="both"/>
        <w:rPr>
          <w:rFonts w:ascii="Georgia" w:hAnsi="Georgia" w:cs="Times New Roman"/>
          <w:b/>
        </w:rPr>
      </w:pPr>
      <w:r w:rsidRPr="000A568D">
        <w:rPr>
          <w:rFonts w:ascii="Georgia" w:hAnsi="Georgia" w:cs="Times New Roman"/>
          <w:b/>
        </w:rPr>
        <w:t>END OF COURSE!</w:t>
      </w:r>
    </w:p>
    <w:sectPr w:rsidR="008039E9" w:rsidSect="0062750D">
      <w:headerReference w:type="default" r:id="rId35"/>
      <w:footerReference w:type="default" r:id="rId36"/>
      <w:headerReference w:type="first" r:id="rId37"/>
      <w:type w:val="continuous"/>
      <w:pgSz w:w="12240" w:h="15840" w:code="1"/>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ED60" w14:textId="77777777" w:rsidR="00963072" w:rsidRDefault="00963072">
      <w:r>
        <w:separator/>
      </w:r>
    </w:p>
  </w:endnote>
  <w:endnote w:type="continuationSeparator" w:id="0">
    <w:p w14:paraId="6CFB4CBB" w14:textId="77777777" w:rsidR="00963072" w:rsidRDefault="0096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yington">
    <w:altName w:val="Calibri"/>
    <w:charset w:val="00"/>
    <w:family w:val="auto"/>
    <w:pitch w:val="variable"/>
    <w:sig w:usb0="00000003" w:usb1="0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08173585"/>
      <w:docPartObj>
        <w:docPartGallery w:val="Page Numbers (Bottom of Page)"/>
        <w:docPartUnique/>
      </w:docPartObj>
    </w:sdtPr>
    <w:sdtEndPr>
      <w:rPr>
        <w:noProof/>
      </w:rPr>
    </w:sdtEndPr>
    <w:sdtContent>
      <w:p w14:paraId="72CD33A6" w14:textId="07A8EF1F" w:rsidR="009E318C" w:rsidRDefault="009E318C">
        <w:r w:rsidRPr="008860A6">
          <w:rPr>
            <w:noProof/>
            <w:sz w:val="24"/>
            <w:szCs w:val="24"/>
          </w:rPr>
          <mc:AlternateContent>
            <mc:Choice Requires="wps">
              <w:drawing>
                <wp:anchor distT="0" distB="0" distL="114300" distR="114300" simplePos="0" relativeHeight="251660288" behindDoc="0" locked="0" layoutInCell="1" allowOverlap="1" wp14:anchorId="2B6D3AA6" wp14:editId="64AF8C1B">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17675F5" w14:textId="35B0B2C0" w:rsidR="009E318C" w:rsidRDefault="009E318C">
                              <w:pPr>
                                <w:jc w:val="center"/>
                              </w:pPr>
                              <w:r>
                                <w:fldChar w:fldCharType="begin"/>
                              </w:r>
                              <w:r>
                                <w:instrText xml:space="preserve"> PAGE    \* MERGEFORMAT </w:instrText>
                              </w:r>
                              <w:r>
                                <w:fldChar w:fldCharType="separate"/>
                              </w:r>
                              <w:r w:rsidR="00117FAD">
                                <w:rPr>
                                  <w:noProof/>
                                </w:rPr>
                                <w:t>13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B6D3A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117675F5" w14:textId="35B0B2C0" w:rsidR="009E318C" w:rsidRDefault="009E318C">
                        <w:pPr>
                          <w:jc w:val="center"/>
                        </w:pPr>
                        <w:r>
                          <w:fldChar w:fldCharType="begin"/>
                        </w:r>
                        <w:r>
                          <w:instrText xml:space="preserve"> PAGE    \* MERGEFORMAT </w:instrText>
                        </w:r>
                        <w:r>
                          <w:fldChar w:fldCharType="separate"/>
                        </w:r>
                        <w:r w:rsidR="00117FAD">
                          <w:rPr>
                            <w:noProof/>
                          </w:rPr>
                          <w:t>13</w:t>
                        </w:r>
                        <w:r>
                          <w:rPr>
                            <w:noProof/>
                          </w:rPr>
                          <w:fldChar w:fldCharType="end"/>
                        </w:r>
                      </w:p>
                    </w:txbxContent>
                  </v:textbox>
                  <w10:wrap anchorx="margin" anchory="margin"/>
                </v:shape>
              </w:pict>
            </mc:Fallback>
          </mc:AlternateContent>
        </w:r>
        <w:r w:rsidRPr="008860A6">
          <w:rPr>
            <w:noProof/>
            <w:sz w:val="24"/>
            <w:szCs w:val="24"/>
          </w:rPr>
          <mc:AlternateContent>
            <mc:Choice Requires="wps">
              <w:drawing>
                <wp:anchor distT="0" distB="0" distL="114300" distR="114300" simplePos="0" relativeHeight="251659264" behindDoc="0" locked="0" layoutInCell="1" allowOverlap="1" wp14:anchorId="186FBB70" wp14:editId="77F3B596">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FCA710D"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A0CC" w14:textId="77777777" w:rsidR="00963072" w:rsidRDefault="00963072">
      <w:r>
        <w:separator/>
      </w:r>
    </w:p>
  </w:footnote>
  <w:footnote w:type="continuationSeparator" w:id="0">
    <w:p w14:paraId="7E123D97" w14:textId="77777777" w:rsidR="00963072" w:rsidRDefault="0096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C12E" w14:textId="7FC4D502" w:rsidR="009E318C" w:rsidRPr="0094570C" w:rsidRDefault="009E318C" w:rsidP="008860A6">
    <w:pPr>
      <w:pStyle w:val="Header"/>
      <w:rPr>
        <w:rFonts w:ascii="Times New Roman" w:hAnsi="Times New Roman" w:cs="Times New Roman"/>
        <w:b/>
        <w:sz w:val="24"/>
        <w:szCs w:val="24"/>
        <w14:shadow w14:blurRad="50800" w14:dist="38100" w14:dir="13500000" w14:sx="100000" w14:sy="100000" w14:kx="0" w14:ky="0" w14:algn="br">
          <w14:srgbClr w14:val="000000">
            <w14:alpha w14:val="60000"/>
          </w14:srgbClr>
        </w14:shadow>
      </w:rPr>
    </w:pPr>
    <w:r>
      <w:rPr>
        <w:rFonts w:ascii="Times New Roman" w:hAnsi="Times New Roman" w:cs="Times New Roman"/>
        <w:b/>
        <w:sz w:val="24"/>
        <w:szCs w:val="24"/>
      </w:rPr>
      <w:tab/>
    </w:r>
    <w:r>
      <w:rPr>
        <w:rFonts w:ascii="Times New Roman" w:hAnsi="Times New Roman" w:cs="Times New Roman"/>
        <w:b/>
        <w:sz w:val="24"/>
        <w:szCs w:val="24"/>
      </w:rPr>
      <w:tab/>
    </w:r>
  </w:p>
  <w:p w14:paraId="0C7EEAF2" w14:textId="4C50B056" w:rsidR="009E318C" w:rsidRDefault="009E318C" w:rsidP="00714845">
    <w:pPr>
      <w:pStyle w:val="Header"/>
      <w:rPr>
        <w:rFonts w:ascii="Times New Roman" w:hAnsi="Times New Roman" w:cs="Times New Roman"/>
        <w:b/>
        <w:sz w:val="24"/>
        <w:szCs w:val="24"/>
      </w:rPr>
    </w:pPr>
    <w:r w:rsidRPr="0094570C">
      <w:rPr>
        <w:rFonts w:ascii="Times New Roman" w:hAnsi="Times New Roman" w:cs="Times New Roman"/>
        <w:b/>
        <w:sz w:val="24"/>
        <w:szCs w:val="24"/>
        <w14:shadow w14:blurRad="50800" w14:dist="38100" w14:dir="13500000" w14:sx="100000" w14:sy="100000" w14:kx="0" w14:ky="0" w14:algn="br">
          <w14:srgbClr w14:val="000000">
            <w14:alpha w14:val="60000"/>
          </w14:srgbClr>
        </w14:shadow>
      </w:rPr>
      <w:t xml:space="preserve"> </w:t>
    </w:r>
  </w:p>
  <w:p w14:paraId="5C699AA7" w14:textId="08B97964" w:rsidR="009E318C" w:rsidRPr="008860A6" w:rsidRDefault="009E318C" w:rsidP="008860A6">
    <w:pPr>
      <w:jc w:val="right"/>
      <w:rPr>
        <w:sz w:val="24"/>
        <w:szCs w:val="24"/>
        <w:lang w:val="en-US"/>
      </w:rPr>
    </w:pPr>
    <w:r>
      <w:rPr>
        <w:rFonts w:eastAsia="Times New Roman" w:cs="Times New Roman"/>
        <w:color w:val="4F81BD" w:themeColor="accent1"/>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2EE2" w14:textId="7E10C5AB" w:rsidR="009E318C" w:rsidRPr="008860A6" w:rsidRDefault="009E318C" w:rsidP="008860A6">
    <w:pPr>
      <w:pStyle w:val="Header"/>
      <w:tabs>
        <w:tab w:val="clear" w:pos="4680"/>
        <w:tab w:val="clear" w:pos="9360"/>
      </w:tabs>
      <w:jc w:val="right"/>
      <w:rPr>
        <w:rFonts w:eastAsia="Times New Roman" w:cs="Times New Roman"/>
        <w:b/>
        <w:color w:val="4F81BD" w:themeColor="accent1"/>
        <w:lang w:val="en-US"/>
      </w:rPr>
    </w:pPr>
    <w:r w:rsidRPr="008860A6">
      <w:rPr>
        <w:noProof/>
        <w:lang w:val="en-US" w:eastAsia="en-US"/>
      </w:rPr>
      <w:drawing>
        <wp:inline distT="0" distB="0" distL="0" distR="0" wp14:anchorId="7CC97EBF" wp14:editId="5910607E">
          <wp:extent cx="1407160" cy="1431290"/>
          <wp:effectExtent l="0" t="0" r="2540" b="0"/>
          <wp:docPr id="7" name="irc_mi" descr="http://www.lsac.org/images/default-source/canadian-og/0904-winds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sac.org/images/default-source/canadian-og/0904-windso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1431290"/>
                  </a:xfrm>
                  <a:prstGeom prst="rect">
                    <a:avLst/>
                  </a:prstGeom>
                  <a:noFill/>
                  <a:ln>
                    <a:noFill/>
                  </a:ln>
                </pic:spPr>
              </pic:pic>
            </a:graphicData>
          </a:graphic>
        </wp:inline>
      </w:drawing>
    </w:r>
    <w:sdt>
      <w:sdtPr>
        <w:rPr>
          <w:rFonts w:eastAsia="Times New Roman" w:cs="Times New Roman"/>
          <w:b/>
          <w:color w:val="4F81BD" w:themeColor="accent1"/>
          <w:sz w:val="24"/>
          <w:lang w:val="en-US"/>
        </w:rPr>
        <w:alias w:val="Title"/>
        <w:tag w:val=""/>
        <w:id w:val="-1154674729"/>
        <w:placeholder>
          <w:docPart w:val="18E7FFACAA9A43629E6E57A88CA6D92C"/>
        </w:placeholder>
        <w:dataBinding w:prefixMappings="xmlns:ns0='http://purl.org/dc/elements/1.1/' xmlns:ns1='http://schemas.openxmlformats.org/package/2006/metadata/core-properties' " w:xpath="/ns1:coreProperties[1]/ns0:title[1]" w:storeItemID="{6C3C8BC8-F283-45AE-878A-BAB7291924A1}"/>
        <w:text/>
      </w:sdtPr>
      <w:sdtContent>
        <w:r w:rsidRPr="008860A6">
          <w:rPr>
            <w:rFonts w:eastAsia="Times New Roman" w:cs="Times New Roman"/>
            <w:b/>
            <w:color w:val="4F81BD" w:themeColor="accent1"/>
            <w:sz w:val="24"/>
            <w:lang w:val="en-US"/>
          </w:rPr>
          <w:t>20</w:t>
        </w:r>
        <w:r w:rsidR="0000136E">
          <w:rPr>
            <w:rFonts w:eastAsia="Times New Roman" w:cs="Times New Roman"/>
            <w:b/>
            <w:color w:val="4F81BD" w:themeColor="accent1"/>
            <w:sz w:val="24"/>
            <w:lang w:val="en-US"/>
          </w:rPr>
          <w:t>2</w:t>
        </w:r>
        <w:r w:rsidR="00AF3C28">
          <w:rPr>
            <w:rFonts w:eastAsia="Times New Roman" w:cs="Times New Roman"/>
            <w:b/>
            <w:color w:val="4F81BD" w:themeColor="accent1"/>
            <w:sz w:val="24"/>
            <w:lang w:val="en-US"/>
          </w:rPr>
          <w:t>4</w:t>
        </w:r>
        <w:r w:rsidR="00625EF5">
          <w:rPr>
            <w:rFonts w:eastAsia="Times New Roman" w:cs="Times New Roman"/>
            <w:b/>
            <w:color w:val="4F81BD" w:themeColor="accent1"/>
            <w:sz w:val="24"/>
            <w:lang w:val="en-US"/>
          </w:rPr>
          <w:t>-2</w:t>
        </w:r>
        <w:r w:rsidR="00AF3C28">
          <w:rPr>
            <w:rFonts w:eastAsia="Times New Roman" w:cs="Times New Roman"/>
            <w:b/>
            <w:color w:val="4F81BD" w:themeColor="accent1"/>
            <w:sz w:val="24"/>
            <w:lang w:val="en-US"/>
          </w:rPr>
          <w:t>5</w:t>
        </w:r>
        <w:r w:rsidRPr="008860A6">
          <w:rPr>
            <w:rFonts w:eastAsia="Times New Roman" w:cs="Times New Roman"/>
            <w:b/>
            <w:color w:val="4F81BD" w:themeColor="accent1"/>
            <w:sz w:val="24"/>
            <w:lang w:val="en-US"/>
          </w:rPr>
          <w:t xml:space="preserve"> Term | Professor Tanovich</w:t>
        </w:r>
      </w:sdtContent>
    </w:sdt>
  </w:p>
  <w:p w14:paraId="53E132D2" w14:textId="77777777" w:rsidR="009E318C" w:rsidRPr="008860A6" w:rsidRDefault="009E318C" w:rsidP="008860A6">
    <w:pPr>
      <w:jc w:val="right"/>
      <w:rPr>
        <w:sz w:val="24"/>
        <w:szCs w:val="24"/>
        <w:lang w:val="en-US"/>
      </w:rPr>
    </w:pPr>
    <w:r w:rsidRPr="008860A6">
      <w:rPr>
        <w:rFonts w:eastAsia="Times New Roman" w:cs="Times New Roman"/>
        <w:color w:val="4F81BD" w:themeColor="accent1"/>
        <w:sz w:val="24"/>
        <w:szCs w:val="24"/>
        <w:lang w:val="en-US"/>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52C8682"/>
    <w:name w:val="AutoList9"/>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15:restartNumberingAfterBreak="0">
    <w:nsid w:val="04B0090B"/>
    <w:multiLevelType w:val="hybridMultilevel"/>
    <w:tmpl w:val="8EDE7BCC"/>
    <w:lvl w:ilvl="0" w:tplc="34AAE916">
      <w:start w:val="3"/>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050C9A"/>
    <w:multiLevelType w:val="hybridMultilevel"/>
    <w:tmpl w:val="2912F48A"/>
    <w:lvl w:ilvl="0" w:tplc="62827AF8">
      <w:start w:val="7"/>
      <w:numFmt w:val="decimal"/>
      <w:lvlText w:val="%1."/>
      <w:lvlJc w:val="left"/>
      <w:pPr>
        <w:ind w:left="36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5C07DB"/>
    <w:multiLevelType w:val="hybridMultilevel"/>
    <w:tmpl w:val="035C3C10"/>
    <w:lvl w:ilvl="0" w:tplc="98E644DC">
      <w:start w:val="2"/>
      <w:numFmt w:val="decimal"/>
      <w:lvlText w:val="%1."/>
      <w:lvlJc w:val="left"/>
      <w:pPr>
        <w:ind w:left="360" w:hanging="360"/>
      </w:pPr>
      <w:rPr>
        <w:rFonts w:hint="default"/>
        <w:b/>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487259"/>
    <w:multiLevelType w:val="hybridMultilevel"/>
    <w:tmpl w:val="01F2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2B00C2"/>
    <w:multiLevelType w:val="hybridMultilevel"/>
    <w:tmpl w:val="516ACC0E"/>
    <w:lvl w:ilvl="0" w:tplc="D828063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75248CD"/>
    <w:multiLevelType w:val="hybridMultilevel"/>
    <w:tmpl w:val="48D446BC"/>
    <w:lvl w:ilvl="0" w:tplc="2E5E3E3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195058E8"/>
    <w:multiLevelType w:val="hybridMultilevel"/>
    <w:tmpl w:val="13227FCE"/>
    <w:lvl w:ilvl="0" w:tplc="1D4E9B82">
      <w:start w:val="3"/>
      <w:numFmt w:val="decimal"/>
      <w:lvlText w:val="%1."/>
      <w:lvlJc w:val="left"/>
      <w:pPr>
        <w:ind w:left="360" w:hanging="360"/>
      </w:pPr>
      <w:rPr>
        <w:rFonts w:hint="default"/>
        <w:b/>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B373B5"/>
    <w:multiLevelType w:val="hybridMultilevel"/>
    <w:tmpl w:val="77F44DA0"/>
    <w:lvl w:ilvl="0" w:tplc="19ECBFA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27107D1"/>
    <w:multiLevelType w:val="hybridMultilevel"/>
    <w:tmpl w:val="80641444"/>
    <w:lvl w:ilvl="0" w:tplc="7E668D3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2A01C15"/>
    <w:multiLevelType w:val="hybridMultilevel"/>
    <w:tmpl w:val="D9D8CE36"/>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40230B"/>
    <w:multiLevelType w:val="hybridMultilevel"/>
    <w:tmpl w:val="B6DEF1B2"/>
    <w:lvl w:ilvl="0" w:tplc="7CECEF7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07934"/>
    <w:multiLevelType w:val="hybridMultilevel"/>
    <w:tmpl w:val="8B2C780C"/>
    <w:lvl w:ilvl="0" w:tplc="FCC006B4">
      <w:start w:val="4"/>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3F4D60"/>
    <w:multiLevelType w:val="hybridMultilevel"/>
    <w:tmpl w:val="84B6CEF0"/>
    <w:lvl w:ilvl="0" w:tplc="28CA4056">
      <w:numFmt w:val="bullet"/>
      <w:lvlText w:val=""/>
      <w:lvlJc w:val="left"/>
      <w:pPr>
        <w:ind w:left="720" w:hanging="360"/>
      </w:pPr>
      <w:rPr>
        <w:rFonts w:ascii="Symbol" w:eastAsia="PMingLiU"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4D5F46"/>
    <w:multiLevelType w:val="hybridMultilevel"/>
    <w:tmpl w:val="13224A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230E80"/>
    <w:multiLevelType w:val="hybridMultilevel"/>
    <w:tmpl w:val="4A121A64"/>
    <w:lvl w:ilvl="0" w:tplc="C98455A0">
      <w:start w:val="2"/>
      <w:numFmt w:val="bullet"/>
      <w:lvlText w:val=""/>
      <w:lvlJc w:val="left"/>
      <w:pPr>
        <w:ind w:left="1800" w:hanging="360"/>
      </w:pPr>
      <w:rPr>
        <w:rFonts w:ascii="Symbol" w:eastAsiaTheme="minorEastAsia"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47F6732A"/>
    <w:multiLevelType w:val="hybridMultilevel"/>
    <w:tmpl w:val="71068E58"/>
    <w:lvl w:ilvl="0" w:tplc="F418000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662E5"/>
    <w:multiLevelType w:val="hybridMultilevel"/>
    <w:tmpl w:val="1B644024"/>
    <w:lvl w:ilvl="0" w:tplc="255EDA5C">
      <w:start w:val="1"/>
      <w:numFmt w:val="decimal"/>
      <w:lvlText w:val="%1."/>
      <w:lvlJc w:val="left"/>
      <w:pPr>
        <w:ind w:left="1800" w:hanging="360"/>
      </w:pPr>
      <w:rPr>
        <w:rFonts w:ascii="Book Antiqua" w:eastAsiaTheme="minorEastAsia" w:hAnsi="Book Antiqua" w:cs="Times New Roman"/>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5A954247"/>
    <w:multiLevelType w:val="multilevel"/>
    <w:tmpl w:val="350A4FE2"/>
    <w:name w:val="AutoList92"/>
    <w:lvl w:ilvl="0">
      <w:start w:val="3"/>
      <w:numFmt w:val="lowerRoman"/>
      <w:lvlText w:val="(%1)"/>
      <w:lvlJc w:val="left"/>
      <w:pPr>
        <w:ind w:left="720" w:firstLine="0"/>
      </w:pPr>
      <w:rPr>
        <w:rFonts w:hint="default"/>
        <w:i/>
        <w:sz w:val="24"/>
      </w:rPr>
    </w:lvl>
    <w:lvl w:ilvl="1">
      <w:start w:val="1"/>
      <w:numFmt w:val="lowerRoman"/>
      <w:lvlText w:val="(%2)"/>
      <w:lvlJc w:val="left"/>
      <w:pPr>
        <w:ind w:left="720" w:firstLine="0"/>
      </w:pPr>
      <w:rPr>
        <w:rFonts w:hint="default"/>
        <w:b w:val="0"/>
        <w:bCs w:val="0"/>
        <w:sz w:val="22"/>
        <w:szCs w:val="22"/>
      </w:rPr>
    </w:lvl>
    <w:lvl w:ilvl="2">
      <w:start w:val="1"/>
      <w:numFmt w:val="lowerRoman"/>
      <w:lvlText w:val="(%3)"/>
      <w:lvlJc w:val="left"/>
      <w:pPr>
        <w:ind w:left="720" w:firstLine="0"/>
      </w:pPr>
      <w:rPr>
        <w:rFonts w:hint="default"/>
      </w:rPr>
    </w:lvl>
    <w:lvl w:ilvl="3">
      <w:start w:val="1"/>
      <w:numFmt w:val="lowerRoman"/>
      <w:lvlText w:val="(%4)"/>
      <w:lvlJc w:val="left"/>
      <w:pPr>
        <w:ind w:left="720" w:firstLine="0"/>
      </w:pPr>
      <w:rPr>
        <w:rFonts w:hint="default"/>
      </w:rPr>
    </w:lvl>
    <w:lvl w:ilvl="4">
      <w:start w:val="1"/>
      <w:numFmt w:val="lowerRoman"/>
      <w:lvlText w:val="(%5)"/>
      <w:lvlJc w:val="left"/>
      <w:pPr>
        <w:ind w:left="720" w:firstLine="0"/>
      </w:pPr>
      <w:rPr>
        <w:rFonts w:hint="default"/>
      </w:rPr>
    </w:lvl>
    <w:lvl w:ilvl="5">
      <w:start w:val="1"/>
      <w:numFmt w:val="lowerRoman"/>
      <w:lvlText w:val="(%6)"/>
      <w:lvlJc w:val="left"/>
      <w:pPr>
        <w:ind w:left="720" w:firstLine="0"/>
      </w:pPr>
      <w:rPr>
        <w:rFonts w:hint="default"/>
      </w:rPr>
    </w:lvl>
    <w:lvl w:ilvl="6">
      <w:start w:val="1"/>
      <w:numFmt w:val="lowerRoman"/>
      <w:lvlText w:val="(%7)"/>
      <w:lvlJc w:val="left"/>
      <w:pPr>
        <w:ind w:left="720" w:firstLine="0"/>
      </w:pPr>
      <w:rPr>
        <w:rFonts w:hint="default"/>
      </w:rPr>
    </w:lvl>
    <w:lvl w:ilvl="7">
      <w:start w:val="1"/>
      <w:numFmt w:val="lowerRoman"/>
      <w:lvlText w:val="(%8)"/>
      <w:lvlJc w:val="left"/>
      <w:pPr>
        <w:ind w:left="720" w:firstLine="0"/>
      </w:pPr>
      <w:rPr>
        <w:rFonts w:hint="default"/>
      </w:rPr>
    </w:lvl>
    <w:lvl w:ilvl="8">
      <w:numFmt w:val="decimal"/>
      <w:lvlText w:val=""/>
      <w:lvlJc w:val="left"/>
      <w:pPr>
        <w:ind w:left="720" w:firstLine="0"/>
      </w:pPr>
      <w:rPr>
        <w:rFonts w:hint="default"/>
      </w:rPr>
    </w:lvl>
  </w:abstractNum>
  <w:abstractNum w:abstractNumId="19" w15:restartNumberingAfterBreak="0">
    <w:nsid w:val="5BB0408C"/>
    <w:multiLevelType w:val="hybridMultilevel"/>
    <w:tmpl w:val="06FAE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FD1C92"/>
    <w:multiLevelType w:val="hybridMultilevel"/>
    <w:tmpl w:val="951E3092"/>
    <w:lvl w:ilvl="0" w:tplc="CD34E62C">
      <w:start w:val="6"/>
      <w:numFmt w:val="decimal"/>
      <w:lvlText w:val="%1."/>
      <w:lvlJc w:val="left"/>
      <w:pPr>
        <w:ind w:left="36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FE1BE2"/>
    <w:multiLevelType w:val="hybridMultilevel"/>
    <w:tmpl w:val="CAB8A27C"/>
    <w:lvl w:ilvl="0" w:tplc="BD70F782">
      <w:start w:val="1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1D236C"/>
    <w:multiLevelType w:val="hybridMultilevel"/>
    <w:tmpl w:val="5F54A7B6"/>
    <w:lvl w:ilvl="0" w:tplc="7AE66808">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5936A2"/>
    <w:multiLevelType w:val="hybridMultilevel"/>
    <w:tmpl w:val="6B168F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24" w15:restartNumberingAfterBreak="0">
    <w:nsid w:val="75B02216"/>
    <w:multiLevelType w:val="hybridMultilevel"/>
    <w:tmpl w:val="116A6F34"/>
    <w:lvl w:ilvl="0" w:tplc="7BDAFB16">
      <w:start w:val="1"/>
      <w:numFmt w:val="decimal"/>
      <w:lvlText w:val="%1."/>
      <w:lvlJc w:val="left"/>
      <w:pPr>
        <w:ind w:left="360" w:hanging="360"/>
      </w:pPr>
      <w:rPr>
        <w:rFonts w:hint="default"/>
        <w:b/>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7DD65494"/>
    <w:multiLevelType w:val="hybridMultilevel"/>
    <w:tmpl w:val="5AF6254E"/>
    <w:lvl w:ilvl="0" w:tplc="E434545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EF14759"/>
    <w:multiLevelType w:val="multilevel"/>
    <w:tmpl w:val="DCF8A446"/>
    <w:lvl w:ilvl="0">
      <w:start w:val="1"/>
      <w:numFmt w:val="bullet"/>
      <w:lvlText w:val=""/>
      <w:lvlJc w:val="left"/>
      <w:pPr>
        <w:tabs>
          <w:tab w:val="num" w:pos="3960"/>
        </w:tabs>
        <w:ind w:left="3960" w:hanging="360"/>
      </w:pPr>
      <w:rPr>
        <w:rFonts w:ascii="Symbol" w:hAnsi="Symbol" w:hint="default"/>
        <w:sz w:val="20"/>
      </w:rPr>
    </w:lvl>
    <w:lvl w:ilvl="1">
      <w:start w:val="1"/>
      <w:numFmt w:val="bullet"/>
      <w:lvlText w:val="o"/>
      <w:lvlJc w:val="left"/>
      <w:pPr>
        <w:tabs>
          <w:tab w:val="num" w:pos="4680"/>
        </w:tabs>
        <w:ind w:left="4680" w:hanging="360"/>
      </w:pPr>
      <w:rPr>
        <w:rFonts w:ascii="Courier New" w:hAnsi="Courier New" w:cs="Times New Roman" w:hint="default"/>
        <w:sz w:val="20"/>
      </w:rPr>
    </w:lvl>
    <w:lvl w:ilvl="2">
      <w:start w:val="1"/>
      <w:numFmt w:val="bullet"/>
      <w:lvlText w:val=""/>
      <w:lvlJc w:val="left"/>
      <w:pPr>
        <w:tabs>
          <w:tab w:val="num" w:pos="5400"/>
        </w:tabs>
        <w:ind w:left="5400" w:hanging="360"/>
      </w:pPr>
      <w:rPr>
        <w:rFonts w:ascii="Wingdings" w:hAnsi="Wingdings" w:hint="default"/>
        <w:sz w:val="20"/>
      </w:rPr>
    </w:lvl>
    <w:lvl w:ilvl="3">
      <w:start w:val="1"/>
      <w:numFmt w:val="bullet"/>
      <w:lvlText w:val=""/>
      <w:lvlJc w:val="left"/>
      <w:pPr>
        <w:tabs>
          <w:tab w:val="num" w:pos="6120"/>
        </w:tabs>
        <w:ind w:left="6120" w:hanging="360"/>
      </w:pPr>
      <w:rPr>
        <w:rFonts w:ascii="Wingdings" w:hAnsi="Wingdings" w:hint="default"/>
        <w:sz w:val="20"/>
      </w:rPr>
    </w:lvl>
    <w:lvl w:ilvl="4">
      <w:start w:val="1"/>
      <w:numFmt w:val="bullet"/>
      <w:lvlText w:val=""/>
      <w:lvlJc w:val="left"/>
      <w:pPr>
        <w:tabs>
          <w:tab w:val="num" w:pos="6840"/>
        </w:tabs>
        <w:ind w:left="6840" w:hanging="360"/>
      </w:pPr>
      <w:rPr>
        <w:rFonts w:ascii="Wingdings" w:hAnsi="Wingdings" w:hint="default"/>
        <w:sz w:val="20"/>
      </w:rPr>
    </w:lvl>
    <w:lvl w:ilvl="5">
      <w:start w:val="1"/>
      <w:numFmt w:val="bullet"/>
      <w:lvlText w:val=""/>
      <w:lvlJc w:val="left"/>
      <w:pPr>
        <w:tabs>
          <w:tab w:val="num" w:pos="7560"/>
        </w:tabs>
        <w:ind w:left="7560" w:hanging="360"/>
      </w:pPr>
      <w:rPr>
        <w:rFonts w:ascii="Wingdings" w:hAnsi="Wingdings" w:hint="default"/>
        <w:sz w:val="20"/>
      </w:rPr>
    </w:lvl>
    <w:lvl w:ilvl="6">
      <w:start w:val="1"/>
      <w:numFmt w:val="bullet"/>
      <w:lvlText w:val=""/>
      <w:lvlJc w:val="left"/>
      <w:pPr>
        <w:tabs>
          <w:tab w:val="num" w:pos="8280"/>
        </w:tabs>
        <w:ind w:left="8280" w:hanging="360"/>
      </w:pPr>
      <w:rPr>
        <w:rFonts w:ascii="Wingdings" w:hAnsi="Wingdings" w:hint="default"/>
        <w:sz w:val="20"/>
      </w:rPr>
    </w:lvl>
    <w:lvl w:ilvl="7">
      <w:start w:val="1"/>
      <w:numFmt w:val="bullet"/>
      <w:lvlText w:val=""/>
      <w:lvlJc w:val="left"/>
      <w:pPr>
        <w:tabs>
          <w:tab w:val="num" w:pos="9000"/>
        </w:tabs>
        <w:ind w:left="9000" w:hanging="360"/>
      </w:pPr>
      <w:rPr>
        <w:rFonts w:ascii="Wingdings" w:hAnsi="Wingdings" w:hint="default"/>
        <w:sz w:val="20"/>
      </w:rPr>
    </w:lvl>
    <w:lvl w:ilvl="8">
      <w:start w:val="1"/>
      <w:numFmt w:val="bullet"/>
      <w:lvlText w:val=""/>
      <w:lvlJc w:val="left"/>
      <w:pPr>
        <w:tabs>
          <w:tab w:val="num" w:pos="9720"/>
        </w:tabs>
        <w:ind w:left="9720" w:hanging="360"/>
      </w:pPr>
      <w:rPr>
        <w:rFonts w:ascii="Wingdings" w:hAnsi="Wingdings" w:hint="default"/>
        <w:sz w:val="20"/>
      </w:rPr>
    </w:lvl>
  </w:abstractNum>
  <w:abstractNum w:abstractNumId="27" w15:restartNumberingAfterBreak="0">
    <w:nsid w:val="7F1D57CE"/>
    <w:multiLevelType w:val="hybridMultilevel"/>
    <w:tmpl w:val="6AB41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331951">
    <w:abstractNumId w:val="14"/>
  </w:num>
  <w:num w:numId="2" w16cid:durableId="503934428">
    <w:abstractNumId w:val="9"/>
  </w:num>
  <w:num w:numId="3" w16cid:durableId="2037080374">
    <w:abstractNumId w:val="19"/>
  </w:num>
  <w:num w:numId="4" w16cid:durableId="805314145">
    <w:abstractNumId w:val="24"/>
  </w:num>
  <w:num w:numId="5" w16cid:durableId="1783185388">
    <w:abstractNumId w:val="0"/>
    <w:lvlOverride w:ilvl="0">
      <w:startOverride w:val="1"/>
      <w:lvl w:ilvl="0">
        <w:start w:val="1"/>
        <w:numFmt w:val="lowerRoman"/>
        <w:lvlText w:val="(%1)"/>
        <w:lvlJc w:val="left"/>
      </w:lvl>
    </w:lvlOverride>
    <w:lvlOverride w:ilvl="1">
      <w:startOverride w:val="1"/>
      <w:lvl w:ilvl="1">
        <w:start w:val="1"/>
        <w:numFmt w:val="lowerRoman"/>
        <w:lvlText w:val="(%2)"/>
        <w:lvlJc w:val="left"/>
        <w:rPr>
          <w:i/>
        </w:rPr>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16cid:durableId="1372731655">
    <w:abstractNumId w:val="0"/>
    <w:lvlOverride w:ilvl="0">
      <w:startOverride w:val="1"/>
      <w:lvl w:ilvl="0">
        <w:start w:val="1"/>
        <w:numFmt w:val="lowerRoman"/>
        <w:lvlText w:val="(%1)"/>
        <w:lvlJc w:val="left"/>
        <w:rPr>
          <w:i/>
          <w:sz w:val="24"/>
        </w:rPr>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7" w16cid:durableId="100614734">
    <w:abstractNumId w:val="25"/>
  </w:num>
  <w:num w:numId="8" w16cid:durableId="1598782273">
    <w:abstractNumId w:val="22"/>
  </w:num>
  <w:num w:numId="9" w16cid:durableId="887033178">
    <w:abstractNumId w:val="3"/>
  </w:num>
  <w:num w:numId="10" w16cid:durableId="322899741">
    <w:abstractNumId w:val="7"/>
  </w:num>
  <w:num w:numId="11" w16cid:durableId="1175538910">
    <w:abstractNumId w:val="23"/>
  </w:num>
  <w:num w:numId="12" w16cid:durableId="828520472">
    <w:abstractNumId w:val="4"/>
  </w:num>
  <w:num w:numId="13" w16cid:durableId="1815949438">
    <w:abstractNumId w:val="18"/>
  </w:num>
  <w:num w:numId="14" w16cid:durableId="1971669432">
    <w:abstractNumId w:val="16"/>
  </w:num>
  <w:num w:numId="15" w16cid:durableId="2037923689">
    <w:abstractNumId w:val="1"/>
  </w:num>
  <w:num w:numId="16" w16cid:durableId="1937592964">
    <w:abstractNumId w:val="21"/>
  </w:num>
  <w:num w:numId="17" w16cid:durableId="1593129558">
    <w:abstractNumId w:val="26"/>
  </w:num>
  <w:num w:numId="18" w16cid:durableId="1574118006">
    <w:abstractNumId w:val="12"/>
  </w:num>
  <w:num w:numId="19" w16cid:durableId="713390180">
    <w:abstractNumId w:val="11"/>
  </w:num>
  <w:num w:numId="20" w16cid:durableId="1718158476">
    <w:abstractNumId w:val="10"/>
  </w:num>
  <w:num w:numId="21" w16cid:durableId="1042559111">
    <w:abstractNumId w:val="2"/>
  </w:num>
  <w:num w:numId="22" w16cid:durableId="899024869">
    <w:abstractNumId w:val="20"/>
  </w:num>
  <w:num w:numId="23" w16cid:durableId="1980957534">
    <w:abstractNumId w:val="6"/>
  </w:num>
  <w:num w:numId="24" w16cid:durableId="1544321852">
    <w:abstractNumId w:val="13"/>
  </w:num>
  <w:num w:numId="25" w16cid:durableId="1129281284">
    <w:abstractNumId w:val="8"/>
  </w:num>
  <w:num w:numId="26" w16cid:durableId="1064643384">
    <w:abstractNumId w:val="17"/>
  </w:num>
  <w:num w:numId="27" w16cid:durableId="166949527">
    <w:abstractNumId w:val="15"/>
  </w:num>
  <w:num w:numId="28" w16cid:durableId="1086077631">
    <w:abstractNumId w:val="5"/>
  </w:num>
  <w:num w:numId="29" w16cid:durableId="61171605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EE"/>
    <w:rsid w:val="0000136E"/>
    <w:rsid w:val="00003D22"/>
    <w:rsid w:val="00003FD5"/>
    <w:rsid w:val="00004395"/>
    <w:rsid w:val="00005C8B"/>
    <w:rsid w:val="00007A8A"/>
    <w:rsid w:val="0001005C"/>
    <w:rsid w:val="00011AEE"/>
    <w:rsid w:val="000134A1"/>
    <w:rsid w:val="00014D1F"/>
    <w:rsid w:val="000154FB"/>
    <w:rsid w:val="00016497"/>
    <w:rsid w:val="00016713"/>
    <w:rsid w:val="000176D3"/>
    <w:rsid w:val="000178E5"/>
    <w:rsid w:val="00017C49"/>
    <w:rsid w:val="000245B0"/>
    <w:rsid w:val="00025AC6"/>
    <w:rsid w:val="0002613B"/>
    <w:rsid w:val="000267B0"/>
    <w:rsid w:val="000305E8"/>
    <w:rsid w:val="00030C88"/>
    <w:rsid w:val="0003148E"/>
    <w:rsid w:val="00031A57"/>
    <w:rsid w:val="00033FC6"/>
    <w:rsid w:val="000340A4"/>
    <w:rsid w:val="0003641F"/>
    <w:rsid w:val="0003645C"/>
    <w:rsid w:val="00037650"/>
    <w:rsid w:val="00037A4E"/>
    <w:rsid w:val="00037F10"/>
    <w:rsid w:val="00041CF8"/>
    <w:rsid w:val="000421DD"/>
    <w:rsid w:val="0004283C"/>
    <w:rsid w:val="00043559"/>
    <w:rsid w:val="00046231"/>
    <w:rsid w:val="00047459"/>
    <w:rsid w:val="0005133E"/>
    <w:rsid w:val="000521C4"/>
    <w:rsid w:val="00053C53"/>
    <w:rsid w:val="00054733"/>
    <w:rsid w:val="00054734"/>
    <w:rsid w:val="00054D21"/>
    <w:rsid w:val="0005593F"/>
    <w:rsid w:val="000563EE"/>
    <w:rsid w:val="00062116"/>
    <w:rsid w:val="000624C1"/>
    <w:rsid w:val="00062AE4"/>
    <w:rsid w:val="000660C2"/>
    <w:rsid w:val="000672FC"/>
    <w:rsid w:val="00070648"/>
    <w:rsid w:val="0007187F"/>
    <w:rsid w:val="00071932"/>
    <w:rsid w:val="00071A62"/>
    <w:rsid w:val="000727A6"/>
    <w:rsid w:val="0007302D"/>
    <w:rsid w:val="0007319E"/>
    <w:rsid w:val="00073624"/>
    <w:rsid w:val="00073E08"/>
    <w:rsid w:val="00074534"/>
    <w:rsid w:val="00075BCF"/>
    <w:rsid w:val="00075EC7"/>
    <w:rsid w:val="00077AB5"/>
    <w:rsid w:val="000800F1"/>
    <w:rsid w:val="00080D40"/>
    <w:rsid w:val="000822FA"/>
    <w:rsid w:val="000823D1"/>
    <w:rsid w:val="000829BB"/>
    <w:rsid w:val="00083BA4"/>
    <w:rsid w:val="000847E2"/>
    <w:rsid w:val="00084A86"/>
    <w:rsid w:val="00084B7E"/>
    <w:rsid w:val="00084BAE"/>
    <w:rsid w:val="00086591"/>
    <w:rsid w:val="00090458"/>
    <w:rsid w:val="00090E68"/>
    <w:rsid w:val="00091202"/>
    <w:rsid w:val="00091768"/>
    <w:rsid w:val="00094343"/>
    <w:rsid w:val="00094F7A"/>
    <w:rsid w:val="00095301"/>
    <w:rsid w:val="00095640"/>
    <w:rsid w:val="000A2A46"/>
    <w:rsid w:val="000A392E"/>
    <w:rsid w:val="000A3F95"/>
    <w:rsid w:val="000A568D"/>
    <w:rsid w:val="000B14B0"/>
    <w:rsid w:val="000B36F0"/>
    <w:rsid w:val="000B476B"/>
    <w:rsid w:val="000B4EA7"/>
    <w:rsid w:val="000B5908"/>
    <w:rsid w:val="000B7398"/>
    <w:rsid w:val="000B7647"/>
    <w:rsid w:val="000C1D0A"/>
    <w:rsid w:val="000C2B33"/>
    <w:rsid w:val="000C3492"/>
    <w:rsid w:val="000C5AA3"/>
    <w:rsid w:val="000C665A"/>
    <w:rsid w:val="000D03BF"/>
    <w:rsid w:val="000D08D5"/>
    <w:rsid w:val="000D3237"/>
    <w:rsid w:val="000D3371"/>
    <w:rsid w:val="000D38AB"/>
    <w:rsid w:val="000D5024"/>
    <w:rsid w:val="000D614C"/>
    <w:rsid w:val="000D65F4"/>
    <w:rsid w:val="000D6846"/>
    <w:rsid w:val="000D7504"/>
    <w:rsid w:val="000E2608"/>
    <w:rsid w:val="000E2B7E"/>
    <w:rsid w:val="000E37CC"/>
    <w:rsid w:val="000E48BC"/>
    <w:rsid w:val="000E65BB"/>
    <w:rsid w:val="000E785C"/>
    <w:rsid w:val="000F079F"/>
    <w:rsid w:val="000F0DB8"/>
    <w:rsid w:val="000F159A"/>
    <w:rsid w:val="000F1AD0"/>
    <w:rsid w:val="000F1D7F"/>
    <w:rsid w:val="000F1FEB"/>
    <w:rsid w:val="000F29D4"/>
    <w:rsid w:val="000F3D8D"/>
    <w:rsid w:val="000F5CDF"/>
    <w:rsid w:val="000F61A7"/>
    <w:rsid w:val="000F677B"/>
    <w:rsid w:val="000F6CAA"/>
    <w:rsid w:val="001003A9"/>
    <w:rsid w:val="0010139A"/>
    <w:rsid w:val="0010457F"/>
    <w:rsid w:val="00105FCB"/>
    <w:rsid w:val="00106F22"/>
    <w:rsid w:val="001073E5"/>
    <w:rsid w:val="001102AF"/>
    <w:rsid w:val="001115D1"/>
    <w:rsid w:val="00112397"/>
    <w:rsid w:val="00113432"/>
    <w:rsid w:val="00113B92"/>
    <w:rsid w:val="00115E03"/>
    <w:rsid w:val="001171B9"/>
    <w:rsid w:val="00117FAD"/>
    <w:rsid w:val="00120579"/>
    <w:rsid w:val="001206A3"/>
    <w:rsid w:val="00120BB0"/>
    <w:rsid w:val="001221F4"/>
    <w:rsid w:val="00122383"/>
    <w:rsid w:val="00123A61"/>
    <w:rsid w:val="00123FCA"/>
    <w:rsid w:val="00124491"/>
    <w:rsid w:val="00125866"/>
    <w:rsid w:val="00132C35"/>
    <w:rsid w:val="00133B76"/>
    <w:rsid w:val="001349B7"/>
    <w:rsid w:val="00136D2F"/>
    <w:rsid w:val="00137A7F"/>
    <w:rsid w:val="00137C16"/>
    <w:rsid w:val="00142229"/>
    <w:rsid w:val="001429C5"/>
    <w:rsid w:val="0014308F"/>
    <w:rsid w:val="0014674A"/>
    <w:rsid w:val="0014678A"/>
    <w:rsid w:val="001467B3"/>
    <w:rsid w:val="001468CF"/>
    <w:rsid w:val="00146E7C"/>
    <w:rsid w:val="0014723C"/>
    <w:rsid w:val="00150EDD"/>
    <w:rsid w:val="00151DAC"/>
    <w:rsid w:val="00153549"/>
    <w:rsid w:val="00153F55"/>
    <w:rsid w:val="00154356"/>
    <w:rsid w:val="00155F4D"/>
    <w:rsid w:val="00156E6B"/>
    <w:rsid w:val="00157496"/>
    <w:rsid w:val="00157A87"/>
    <w:rsid w:val="00161412"/>
    <w:rsid w:val="001617D5"/>
    <w:rsid w:val="00161C10"/>
    <w:rsid w:val="00163333"/>
    <w:rsid w:val="00170C36"/>
    <w:rsid w:val="001714CD"/>
    <w:rsid w:val="00171CD0"/>
    <w:rsid w:val="001726EF"/>
    <w:rsid w:val="00173B57"/>
    <w:rsid w:val="001740BA"/>
    <w:rsid w:val="0017482D"/>
    <w:rsid w:val="001770BC"/>
    <w:rsid w:val="00177907"/>
    <w:rsid w:val="00182180"/>
    <w:rsid w:val="0018613B"/>
    <w:rsid w:val="0018746B"/>
    <w:rsid w:val="0019044A"/>
    <w:rsid w:val="00191A74"/>
    <w:rsid w:val="00192E42"/>
    <w:rsid w:val="001938D1"/>
    <w:rsid w:val="00193BFB"/>
    <w:rsid w:val="00195507"/>
    <w:rsid w:val="00196239"/>
    <w:rsid w:val="001966DE"/>
    <w:rsid w:val="00196DB1"/>
    <w:rsid w:val="001A357A"/>
    <w:rsid w:val="001A5195"/>
    <w:rsid w:val="001A6EB2"/>
    <w:rsid w:val="001B269E"/>
    <w:rsid w:val="001B2C18"/>
    <w:rsid w:val="001B385D"/>
    <w:rsid w:val="001B39DD"/>
    <w:rsid w:val="001B5548"/>
    <w:rsid w:val="001B700B"/>
    <w:rsid w:val="001C1E8B"/>
    <w:rsid w:val="001C4A1F"/>
    <w:rsid w:val="001C4D85"/>
    <w:rsid w:val="001C4DD5"/>
    <w:rsid w:val="001C55C6"/>
    <w:rsid w:val="001C6CD9"/>
    <w:rsid w:val="001C7AE8"/>
    <w:rsid w:val="001C7CFF"/>
    <w:rsid w:val="001D04D3"/>
    <w:rsid w:val="001D1E8F"/>
    <w:rsid w:val="001D26A8"/>
    <w:rsid w:val="001D26CD"/>
    <w:rsid w:val="001D357F"/>
    <w:rsid w:val="001D358F"/>
    <w:rsid w:val="001D3655"/>
    <w:rsid w:val="001D3E35"/>
    <w:rsid w:val="001D42B6"/>
    <w:rsid w:val="001D4698"/>
    <w:rsid w:val="001D4C95"/>
    <w:rsid w:val="001E0104"/>
    <w:rsid w:val="001E036F"/>
    <w:rsid w:val="001E1DC7"/>
    <w:rsid w:val="001E1E3A"/>
    <w:rsid w:val="001E2367"/>
    <w:rsid w:val="001E277C"/>
    <w:rsid w:val="001E2DDF"/>
    <w:rsid w:val="001E6C89"/>
    <w:rsid w:val="001E6E84"/>
    <w:rsid w:val="001F061F"/>
    <w:rsid w:val="001F0F60"/>
    <w:rsid w:val="001F1740"/>
    <w:rsid w:val="001F2781"/>
    <w:rsid w:val="001F2994"/>
    <w:rsid w:val="001F3BC0"/>
    <w:rsid w:val="001F5480"/>
    <w:rsid w:val="001F5A25"/>
    <w:rsid w:val="001F6E32"/>
    <w:rsid w:val="001F7658"/>
    <w:rsid w:val="001F771B"/>
    <w:rsid w:val="001F7A9C"/>
    <w:rsid w:val="001F7C68"/>
    <w:rsid w:val="001F7CF5"/>
    <w:rsid w:val="00200FFF"/>
    <w:rsid w:val="00204933"/>
    <w:rsid w:val="00205089"/>
    <w:rsid w:val="002057BA"/>
    <w:rsid w:val="00210D09"/>
    <w:rsid w:val="00210FEB"/>
    <w:rsid w:val="00210FF5"/>
    <w:rsid w:val="00213003"/>
    <w:rsid w:val="0021370B"/>
    <w:rsid w:val="00213FCE"/>
    <w:rsid w:val="002157F7"/>
    <w:rsid w:val="0022194C"/>
    <w:rsid w:val="00222B8A"/>
    <w:rsid w:val="002247EF"/>
    <w:rsid w:val="002253DC"/>
    <w:rsid w:val="002259B4"/>
    <w:rsid w:val="00225FA4"/>
    <w:rsid w:val="00226F39"/>
    <w:rsid w:val="002275EE"/>
    <w:rsid w:val="00227DFC"/>
    <w:rsid w:val="002303C9"/>
    <w:rsid w:val="00230661"/>
    <w:rsid w:val="00230A08"/>
    <w:rsid w:val="00230D2E"/>
    <w:rsid w:val="002341F4"/>
    <w:rsid w:val="002348FC"/>
    <w:rsid w:val="00235D46"/>
    <w:rsid w:val="0024025C"/>
    <w:rsid w:val="00241968"/>
    <w:rsid w:val="00241FCF"/>
    <w:rsid w:val="002433EC"/>
    <w:rsid w:val="00243F18"/>
    <w:rsid w:val="00244012"/>
    <w:rsid w:val="00244D4E"/>
    <w:rsid w:val="002456C6"/>
    <w:rsid w:val="00245FEC"/>
    <w:rsid w:val="00250549"/>
    <w:rsid w:val="0025083D"/>
    <w:rsid w:val="00253E83"/>
    <w:rsid w:val="002545E1"/>
    <w:rsid w:val="00254C60"/>
    <w:rsid w:val="00255E28"/>
    <w:rsid w:val="00257324"/>
    <w:rsid w:val="00257759"/>
    <w:rsid w:val="002603DC"/>
    <w:rsid w:val="00260435"/>
    <w:rsid w:val="002611A7"/>
    <w:rsid w:val="0026383F"/>
    <w:rsid w:val="002650A1"/>
    <w:rsid w:val="00270C92"/>
    <w:rsid w:val="002717FB"/>
    <w:rsid w:val="00272082"/>
    <w:rsid w:val="0027233B"/>
    <w:rsid w:val="00272929"/>
    <w:rsid w:val="00272E5A"/>
    <w:rsid w:val="0027452D"/>
    <w:rsid w:val="00275CC1"/>
    <w:rsid w:val="00275CFB"/>
    <w:rsid w:val="00276DDF"/>
    <w:rsid w:val="002777F3"/>
    <w:rsid w:val="00280389"/>
    <w:rsid w:val="00281584"/>
    <w:rsid w:val="0028188C"/>
    <w:rsid w:val="002818E1"/>
    <w:rsid w:val="00281D6D"/>
    <w:rsid w:val="00283C68"/>
    <w:rsid w:val="00284F79"/>
    <w:rsid w:val="002867A9"/>
    <w:rsid w:val="002873A5"/>
    <w:rsid w:val="0028788C"/>
    <w:rsid w:val="00287AAA"/>
    <w:rsid w:val="00287EEC"/>
    <w:rsid w:val="00290375"/>
    <w:rsid w:val="0029242A"/>
    <w:rsid w:val="00295B13"/>
    <w:rsid w:val="00296B94"/>
    <w:rsid w:val="002A225A"/>
    <w:rsid w:val="002A3357"/>
    <w:rsid w:val="002A356E"/>
    <w:rsid w:val="002A37F5"/>
    <w:rsid w:val="002A3FC0"/>
    <w:rsid w:val="002A4D80"/>
    <w:rsid w:val="002A5F2E"/>
    <w:rsid w:val="002A607D"/>
    <w:rsid w:val="002A6217"/>
    <w:rsid w:val="002A7CE6"/>
    <w:rsid w:val="002B03A7"/>
    <w:rsid w:val="002B100D"/>
    <w:rsid w:val="002B155E"/>
    <w:rsid w:val="002B4D6D"/>
    <w:rsid w:val="002B7809"/>
    <w:rsid w:val="002C019C"/>
    <w:rsid w:val="002C03BD"/>
    <w:rsid w:val="002C16A8"/>
    <w:rsid w:val="002C1A13"/>
    <w:rsid w:val="002C26D8"/>
    <w:rsid w:val="002C3AE9"/>
    <w:rsid w:val="002C3CC3"/>
    <w:rsid w:val="002C4235"/>
    <w:rsid w:val="002C6326"/>
    <w:rsid w:val="002C660D"/>
    <w:rsid w:val="002C6DA7"/>
    <w:rsid w:val="002C700C"/>
    <w:rsid w:val="002C71BF"/>
    <w:rsid w:val="002C7493"/>
    <w:rsid w:val="002D0205"/>
    <w:rsid w:val="002D08F2"/>
    <w:rsid w:val="002D1BF2"/>
    <w:rsid w:val="002D1CE5"/>
    <w:rsid w:val="002D3293"/>
    <w:rsid w:val="002D36C9"/>
    <w:rsid w:val="002D4199"/>
    <w:rsid w:val="002D4E7C"/>
    <w:rsid w:val="002D5418"/>
    <w:rsid w:val="002D557E"/>
    <w:rsid w:val="002D77AF"/>
    <w:rsid w:val="002E13AF"/>
    <w:rsid w:val="002E2562"/>
    <w:rsid w:val="002E2874"/>
    <w:rsid w:val="002E76C7"/>
    <w:rsid w:val="002E79B6"/>
    <w:rsid w:val="002E7C4B"/>
    <w:rsid w:val="002F0347"/>
    <w:rsid w:val="002F08CA"/>
    <w:rsid w:val="002F1133"/>
    <w:rsid w:val="002F18C1"/>
    <w:rsid w:val="002F2BB2"/>
    <w:rsid w:val="002F4FAB"/>
    <w:rsid w:val="002F530E"/>
    <w:rsid w:val="002F5B65"/>
    <w:rsid w:val="002F77A6"/>
    <w:rsid w:val="00300589"/>
    <w:rsid w:val="003011ED"/>
    <w:rsid w:val="003014B3"/>
    <w:rsid w:val="00301B7E"/>
    <w:rsid w:val="00301D57"/>
    <w:rsid w:val="00301F87"/>
    <w:rsid w:val="00302C00"/>
    <w:rsid w:val="0030339F"/>
    <w:rsid w:val="00303AA9"/>
    <w:rsid w:val="00303DE6"/>
    <w:rsid w:val="00304F5C"/>
    <w:rsid w:val="00305090"/>
    <w:rsid w:val="00306245"/>
    <w:rsid w:val="003075CA"/>
    <w:rsid w:val="00307663"/>
    <w:rsid w:val="003102EC"/>
    <w:rsid w:val="00310A18"/>
    <w:rsid w:val="00311AE7"/>
    <w:rsid w:val="003127D7"/>
    <w:rsid w:val="00312C13"/>
    <w:rsid w:val="003154CD"/>
    <w:rsid w:val="00317CD4"/>
    <w:rsid w:val="00321F3D"/>
    <w:rsid w:val="00322097"/>
    <w:rsid w:val="00323309"/>
    <w:rsid w:val="003241F0"/>
    <w:rsid w:val="00324237"/>
    <w:rsid w:val="00324534"/>
    <w:rsid w:val="00325BC9"/>
    <w:rsid w:val="0032647C"/>
    <w:rsid w:val="00326A0E"/>
    <w:rsid w:val="00327AB3"/>
    <w:rsid w:val="0033063B"/>
    <w:rsid w:val="0033071A"/>
    <w:rsid w:val="00330D04"/>
    <w:rsid w:val="00330DE8"/>
    <w:rsid w:val="00332B9A"/>
    <w:rsid w:val="00332D55"/>
    <w:rsid w:val="00333C26"/>
    <w:rsid w:val="00333F90"/>
    <w:rsid w:val="00334566"/>
    <w:rsid w:val="003353AE"/>
    <w:rsid w:val="00337A46"/>
    <w:rsid w:val="00341930"/>
    <w:rsid w:val="0034228E"/>
    <w:rsid w:val="0034245D"/>
    <w:rsid w:val="00343407"/>
    <w:rsid w:val="003460B8"/>
    <w:rsid w:val="00346ABE"/>
    <w:rsid w:val="00347231"/>
    <w:rsid w:val="00350144"/>
    <w:rsid w:val="00350CB0"/>
    <w:rsid w:val="00351AF2"/>
    <w:rsid w:val="00352338"/>
    <w:rsid w:val="0035301E"/>
    <w:rsid w:val="00354588"/>
    <w:rsid w:val="0035618A"/>
    <w:rsid w:val="003577EC"/>
    <w:rsid w:val="00357957"/>
    <w:rsid w:val="003609FF"/>
    <w:rsid w:val="00360CA2"/>
    <w:rsid w:val="00361218"/>
    <w:rsid w:val="00361F7C"/>
    <w:rsid w:val="00362622"/>
    <w:rsid w:val="0036324A"/>
    <w:rsid w:val="00364001"/>
    <w:rsid w:val="003650E7"/>
    <w:rsid w:val="00365764"/>
    <w:rsid w:val="00365B7C"/>
    <w:rsid w:val="00365D53"/>
    <w:rsid w:val="00365FCB"/>
    <w:rsid w:val="00366F13"/>
    <w:rsid w:val="00367089"/>
    <w:rsid w:val="0037045F"/>
    <w:rsid w:val="0037156E"/>
    <w:rsid w:val="00371576"/>
    <w:rsid w:val="00372F6D"/>
    <w:rsid w:val="00373180"/>
    <w:rsid w:val="003732D4"/>
    <w:rsid w:val="0037627E"/>
    <w:rsid w:val="003764F7"/>
    <w:rsid w:val="0037677A"/>
    <w:rsid w:val="00377C5C"/>
    <w:rsid w:val="003803A6"/>
    <w:rsid w:val="00382906"/>
    <w:rsid w:val="00382B99"/>
    <w:rsid w:val="00382EAE"/>
    <w:rsid w:val="00383D14"/>
    <w:rsid w:val="00384996"/>
    <w:rsid w:val="00384AA9"/>
    <w:rsid w:val="0038557D"/>
    <w:rsid w:val="00385EBA"/>
    <w:rsid w:val="00385F6B"/>
    <w:rsid w:val="00392422"/>
    <w:rsid w:val="00392788"/>
    <w:rsid w:val="00393B89"/>
    <w:rsid w:val="003964D9"/>
    <w:rsid w:val="003A0534"/>
    <w:rsid w:val="003A0E1D"/>
    <w:rsid w:val="003A2036"/>
    <w:rsid w:val="003A3760"/>
    <w:rsid w:val="003A3EB1"/>
    <w:rsid w:val="003A472F"/>
    <w:rsid w:val="003A4884"/>
    <w:rsid w:val="003A553E"/>
    <w:rsid w:val="003A5BA8"/>
    <w:rsid w:val="003B066E"/>
    <w:rsid w:val="003B1AB2"/>
    <w:rsid w:val="003B21AA"/>
    <w:rsid w:val="003B277F"/>
    <w:rsid w:val="003B299A"/>
    <w:rsid w:val="003B2BF9"/>
    <w:rsid w:val="003B3126"/>
    <w:rsid w:val="003B3630"/>
    <w:rsid w:val="003B3AAA"/>
    <w:rsid w:val="003B4521"/>
    <w:rsid w:val="003B4DBB"/>
    <w:rsid w:val="003B652F"/>
    <w:rsid w:val="003B6B63"/>
    <w:rsid w:val="003B6CCA"/>
    <w:rsid w:val="003B784B"/>
    <w:rsid w:val="003B7D21"/>
    <w:rsid w:val="003C00AE"/>
    <w:rsid w:val="003C19D5"/>
    <w:rsid w:val="003D027F"/>
    <w:rsid w:val="003D06DB"/>
    <w:rsid w:val="003D076F"/>
    <w:rsid w:val="003D3547"/>
    <w:rsid w:val="003D3F22"/>
    <w:rsid w:val="003D4F3B"/>
    <w:rsid w:val="003D5064"/>
    <w:rsid w:val="003D5620"/>
    <w:rsid w:val="003D685A"/>
    <w:rsid w:val="003D75BB"/>
    <w:rsid w:val="003D7C68"/>
    <w:rsid w:val="003E15B4"/>
    <w:rsid w:val="003E26CE"/>
    <w:rsid w:val="003E2ACF"/>
    <w:rsid w:val="003E333A"/>
    <w:rsid w:val="003E5FBF"/>
    <w:rsid w:val="003E629F"/>
    <w:rsid w:val="003E6357"/>
    <w:rsid w:val="003E67BC"/>
    <w:rsid w:val="003E6CBF"/>
    <w:rsid w:val="003E7C2F"/>
    <w:rsid w:val="003F086F"/>
    <w:rsid w:val="003F0987"/>
    <w:rsid w:val="003F19F6"/>
    <w:rsid w:val="003F1FFD"/>
    <w:rsid w:val="003F33EE"/>
    <w:rsid w:val="003F38F8"/>
    <w:rsid w:val="003F4631"/>
    <w:rsid w:val="003F63E9"/>
    <w:rsid w:val="003F78CF"/>
    <w:rsid w:val="003F7F0E"/>
    <w:rsid w:val="00400BEA"/>
    <w:rsid w:val="00401772"/>
    <w:rsid w:val="004027D6"/>
    <w:rsid w:val="00403DFF"/>
    <w:rsid w:val="00403E1D"/>
    <w:rsid w:val="00405715"/>
    <w:rsid w:val="004069EA"/>
    <w:rsid w:val="00410EEE"/>
    <w:rsid w:val="00414781"/>
    <w:rsid w:val="004149F2"/>
    <w:rsid w:val="004158AC"/>
    <w:rsid w:val="00415CC0"/>
    <w:rsid w:val="00415D88"/>
    <w:rsid w:val="0041745A"/>
    <w:rsid w:val="00417745"/>
    <w:rsid w:val="00422122"/>
    <w:rsid w:val="004236DD"/>
    <w:rsid w:val="00423925"/>
    <w:rsid w:val="0042436A"/>
    <w:rsid w:val="00425651"/>
    <w:rsid w:val="004264CC"/>
    <w:rsid w:val="00427220"/>
    <w:rsid w:val="004275EE"/>
    <w:rsid w:val="004277A1"/>
    <w:rsid w:val="004306A9"/>
    <w:rsid w:val="00430DBD"/>
    <w:rsid w:val="004320AB"/>
    <w:rsid w:val="00432888"/>
    <w:rsid w:val="0043336B"/>
    <w:rsid w:val="00433CE8"/>
    <w:rsid w:val="00434479"/>
    <w:rsid w:val="00435D4D"/>
    <w:rsid w:val="0043728B"/>
    <w:rsid w:val="00437E0C"/>
    <w:rsid w:val="00440A53"/>
    <w:rsid w:val="004412A4"/>
    <w:rsid w:val="00441456"/>
    <w:rsid w:val="00441CAA"/>
    <w:rsid w:val="00445229"/>
    <w:rsid w:val="004459E6"/>
    <w:rsid w:val="00445ABE"/>
    <w:rsid w:val="0044723A"/>
    <w:rsid w:val="00447E1D"/>
    <w:rsid w:val="00450351"/>
    <w:rsid w:val="00450554"/>
    <w:rsid w:val="00450C41"/>
    <w:rsid w:val="00452A52"/>
    <w:rsid w:val="00455D4E"/>
    <w:rsid w:val="00460C6B"/>
    <w:rsid w:val="0046123C"/>
    <w:rsid w:val="004616F1"/>
    <w:rsid w:val="00461FF6"/>
    <w:rsid w:val="004640DD"/>
    <w:rsid w:val="00464D6F"/>
    <w:rsid w:val="00465347"/>
    <w:rsid w:val="00465612"/>
    <w:rsid w:val="004657AB"/>
    <w:rsid w:val="00465E22"/>
    <w:rsid w:val="00465F7B"/>
    <w:rsid w:val="00466B99"/>
    <w:rsid w:val="00467A2C"/>
    <w:rsid w:val="00470B15"/>
    <w:rsid w:val="00470B1E"/>
    <w:rsid w:val="004710ED"/>
    <w:rsid w:val="0047243C"/>
    <w:rsid w:val="00472666"/>
    <w:rsid w:val="00472841"/>
    <w:rsid w:val="00472B5E"/>
    <w:rsid w:val="004754B0"/>
    <w:rsid w:val="0047680F"/>
    <w:rsid w:val="00477908"/>
    <w:rsid w:val="004800CA"/>
    <w:rsid w:val="00480891"/>
    <w:rsid w:val="00481527"/>
    <w:rsid w:val="004850F3"/>
    <w:rsid w:val="00487649"/>
    <w:rsid w:val="00491074"/>
    <w:rsid w:val="00491797"/>
    <w:rsid w:val="00491882"/>
    <w:rsid w:val="004926A4"/>
    <w:rsid w:val="00495059"/>
    <w:rsid w:val="00495E7D"/>
    <w:rsid w:val="0049677D"/>
    <w:rsid w:val="00496B38"/>
    <w:rsid w:val="00497255"/>
    <w:rsid w:val="004978E8"/>
    <w:rsid w:val="00497F75"/>
    <w:rsid w:val="004A1E61"/>
    <w:rsid w:val="004A20F0"/>
    <w:rsid w:val="004A26F3"/>
    <w:rsid w:val="004A3B44"/>
    <w:rsid w:val="004A4781"/>
    <w:rsid w:val="004A5013"/>
    <w:rsid w:val="004A5DB9"/>
    <w:rsid w:val="004A5EA5"/>
    <w:rsid w:val="004B0B42"/>
    <w:rsid w:val="004B3DC5"/>
    <w:rsid w:val="004B49B8"/>
    <w:rsid w:val="004B5A3A"/>
    <w:rsid w:val="004B74F1"/>
    <w:rsid w:val="004C0594"/>
    <w:rsid w:val="004C1D1B"/>
    <w:rsid w:val="004C4B17"/>
    <w:rsid w:val="004C51F1"/>
    <w:rsid w:val="004C5888"/>
    <w:rsid w:val="004C6455"/>
    <w:rsid w:val="004C6F2B"/>
    <w:rsid w:val="004C7B88"/>
    <w:rsid w:val="004D1227"/>
    <w:rsid w:val="004D1813"/>
    <w:rsid w:val="004D2E28"/>
    <w:rsid w:val="004D379B"/>
    <w:rsid w:val="004D57E4"/>
    <w:rsid w:val="004D680C"/>
    <w:rsid w:val="004D69D9"/>
    <w:rsid w:val="004D700B"/>
    <w:rsid w:val="004D77C0"/>
    <w:rsid w:val="004D7881"/>
    <w:rsid w:val="004E07D6"/>
    <w:rsid w:val="004E0A44"/>
    <w:rsid w:val="004E10CA"/>
    <w:rsid w:val="004E1E19"/>
    <w:rsid w:val="004E5E56"/>
    <w:rsid w:val="004E6916"/>
    <w:rsid w:val="004E71F3"/>
    <w:rsid w:val="004E7578"/>
    <w:rsid w:val="004E7746"/>
    <w:rsid w:val="004F0433"/>
    <w:rsid w:val="004F0EEC"/>
    <w:rsid w:val="004F0F57"/>
    <w:rsid w:val="004F1EA5"/>
    <w:rsid w:val="004F3FE5"/>
    <w:rsid w:val="004F55E1"/>
    <w:rsid w:val="004F5917"/>
    <w:rsid w:val="004F6AF5"/>
    <w:rsid w:val="004F6DC3"/>
    <w:rsid w:val="004F7125"/>
    <w:rsid w:val="004F7E56"/>
    <w:rsid w:val="005000D0"/>
    <w:rsid w:val="0050039A"/>
    <w:rsid w:val="005009B8"/>
    <w:rsid w:val="00503D9D"/>
    <w:rsid w:val="005047A6"/>
    <w:rsid w:val="00504B7A"/>
    <w:rsid w:val="00504E6F"/>
    <w:rsid w:val="0050508F"/>
    <w:rsid w:val="00510384"/>
    <w:rsid w:val="005118FE"/>
    <w:rsid w:val="00512E83"/>
    <w:rsid w:val="005138A4"/>
    <w:rsid w:val="005141B3"/>
    <w:rsid w:val="00514512"/>
    <w:rsid w:val="00516A4A"/>
    <w:rsid w:val="005171E4"/>
    <w:rsid w:val="005172D6"/>
    <w:rsid w:val="005172DB"/>
    <w:rsid w:val="00517688"/>
    <w:rsid w:val="00523E07"/>
    <w:rsid w:val="00525410"/>
    <w:rsid w:val="005257D9"/>
    <w:rsid w:val="00527134"/>
    <w:rsid w:val="00527659"/>
    <w:rsid w:val="00527D8A"/>
    <w:rsid w:val="00527EAD"/>
    <w:rsid w:val="0053033F"/>
    <w:rsid w:val="0053088E"/>
    <w:rsid w:val="00530D3F"/>
    <w:rsid w:val="0053296C"/>
    <w:rsid w:val="00534F63"/>
    <w:rsid w:val="005350A9"/>
    <w:rsid w:val="00535112"/>
    <w:rsid w:val="0053607C"/>
    <w:rsid w:val="0053752E"/>
    <w:rsid w:val="005376E9"/>
    <w:rsid w:val="00541AAF"/>
    <w:rsid w:val="005435B1"/>
    <w:rsid w:val="00544D65"/>
    <w:rsid w:val="005508A1"/>
    <w:rsid w:val="00550B31"/>
    <w:rsid w:val="00550DD2"/>
    <w:rsid w:val="00553AC5"/>
    <w:rsid w:val="00554321"/>
    <w:rsid w:val="00554F1C"/>
    <w:rsid w:val="00555711"/>
    <w:rsid w:val="0055595C"/>
    <w:rsid w:val="005559D7"/>
    <w:rsid w:val="00556EC4"/>
    <w:rsid w:val="005578F6"/>
    <w:rsid w:val="00557B5B"/>
    <w:rsid w:val="00561883"/>
    <w:rsid w:val="00562DE4"/>
    <w:rsid w:val="00562E38"/>
    <w:rsid w:val="00564DE5"/>
    <w:rsid w:val="0056557A"/>
    <w:rsid w:val="005656EE"/>
    <w:rsid w:val="0056601C"/>
    <w:rsid w:val="00566CD3"/>
    <w:rsid w:val="00567A0A"/>
    <w:rsid w:val="00567D8F"/>
    <w:rsid w:val="0057003F"/>
    <w:rsid w:val="0057006A"/>
    <w:rsid w:val="00570FF4"/>
    <w:rsid w:val="005711F7"/>
    <w:rsid w:val="00571CE6"/>
    <w:rsid w:val="00573235"/>
    <w:rsid w:val="00575663"/>
    <w:rsid w:val="00577442"/>
    <w:rsid w:val="00577690"/>
    <w:rsid w:val="00580CBC"/>
    <w:rsid w:val="00581A27"/>
    <w:rsid w:val="00583B23"/>
    <w:rsid w:val="0058484C"/>
    <w:rsid w:val="005851E1"/>
    <w:rsid w:val="005854A5"/>
    <w:rsid w:val="0058576B"/>
    <w:rsid w:val="0058668C"/>
    <w:rsid w:val="005869EF"/>
    <w:rsid w:val="00586F57"/>
    <w:rsid w:val="00587480"/>
    <w:rsid w:val="00587669"/>
    <w:rsid w:val="0059081F"/>
    <w:rsid w:val="0059155E"/>
    <w:rsid w:val="005946B9"/>
    <w:rsid w:val="005962D1"/>
    <w:rsid w:val="005A3D7F"/>
    <w:rsid w:val="005A7CA9"/>
    <w:rsid w:val="005B156F"/>
    <w:rsid w:val="005B1B5C"/>
    <w:rsid w:val="005B1D0C"/>
    <w:rsid w:val="005B1F3F"/>
    <w:rsid w:val="005B24E1"/>
    <w:rsid w:val="005B4616"/>
    <w:rsid w:val="005B4B58"/>
    <w:rsid w:val="005B592F"/>
    <w:rsid w:val="005B601C"/>
    <w:rsid w:val="005B6D1B"/>
    <w:rsid w:val="005B7123"/>
    <w:rsid w:val="005C197D"/>
    <w:rsid w:val="005C2140"/>
    <w:rsid w:val="005C25F6"/>
    <w:rsid w:val="005C523D"/>
    <w:rsid w:val="005C6114"/>
    <w:rsid w:val="005C624E"/>
    <w:rsid w:val="005C67D3"/>
    <w:rsid w:val="005C68B9"/>
    <w:rsid w:val="005C6E51"/>
    <w:rsid w:val="005D0038"/>
    <w:rsid w:val="005D04DA"/>
    <w:rsid w:val="005D16BB"/>
    <w:rsid w:val="005D25EB"/>
    <w:rsid w:val="005D51B7"/>
    <w:rsid w:val="005D72DF"/>
    <w:rsid w:val="005D774E"/>
    <w:rsid w:val="005D782C"/>
    <w:rsid w:val="005E05E7"/>
    <w:rsid w:val="005E0DF9"/>
    <w:rsid w:val="005E26BE"/>
    <w:rsid w:val="005E2AD8"/>
    <w:rsid w:val="005E53C2"/>
    <w:rsid w:val="005E6949"/>
    <w:rsid w:val="005E6E96"/>
    <w:rsid w:val="005E7823"/>
    <w:rsid w:val="005F357B"/>
    <w:rsid w:val="005F5288"/>
    <w:rsid w:val="005F58C7"/>
    <w:rsid w:val="005F5B9A"/>
    <w:rsid w:val="005F63D9"/>
    <w:rsid w:val="005F7B94"/>
    <w:rsid w:val="006002B3"/>
    <w:rsid w:val="00601704"/>
    <w:rsid w:val="006022A1"/>
    <w:rsid w:val="00602DF4"/>
    <w:rsid w:val="00603157"/>
    <w:rsid w:val="00604770"/>
    <w:rsid w:val="00604D89"/>
    <w:rsid w:val="006059B2"/>
    <w:rsid w:val="00605CE6"/>
    <w:rsid w:val="00605E46"/>
    <w:rsid w:val="006062E3"/>
    <w:rsid w:val="00606A3A"/>
    <w:rsid w:val="006075F8"/>
    <w:rsid w:val="00607F14"/>
    <w:rsid w:val="00610907"/>
    <w:rsid w:val="006118BC"/>
    <w:rsid w:val="00612E3E"/>
    <w:rsid w:val="00613245"/>
    <w:rsid w:val="006133D0"/>
    <w:rsid w:val="0061382B"/>
    <w:rsid w:val="0061450F"/>
    <w:rsid w:val="006148F8"/>
    <w:rsid w:val="00614A56"/>
    <w:rsid w:val="00614E30"/>
    <w:rsid w:val="00614ECA"/>
    <w:rsid w:val="00617EA4"/>
    <w:rsid w:val="00621A86"/>
    <w:rsid w:val="00622FBE"/>
    <w:rsid w:val="00623365"/>
    <w:rsid w:val="00624429"/>
    <w:rsid w:val="00625EF5"/>
    <w:rsid w:val="0062750D"/>
    <w:rsid w:val="00627B05"/>
    <w:rsid w:val="00627B9F"/>
    <w:rsid w:val="00627C8F"/>
    <w:rsid w:val="00630ED1"/>
    <w:rsid w:val="00632219"/>
    <w:rsid w:val="006322E9"/>
    <w:rsid w:val="00632F27"/>
    <w:rsid w:val="00632F99"/>
    <w:rsid w:val="0063326E"/>
    <w:rsid w:val="00633697"/>
    <w:rsid w:val="006338C0"/>
    <w:rsid w:val="00633A8F"/>
    <w:rsid w:val="00633E75"/>
    <w:rsid w:val="00633FD4"/>
    <w:rsid w:val="00634524"/>
    <w:rsid w:val="00634E71"/>
    <w:rsid w:val="00636BD9"/>
    <w:rsid w:val="00637E8A"/>
    <w:rsid w:val="00637FBB"/>
    <w:rsid w:val="006406A9"/>
    <w:rsid w:val="00641599"/>
    <w:rsid w:val="006415BE"/>
    <w:rsid w:val="0064251A"/>
    <w:rsid w:val="006427E0"/>
    <w:rsid w:val="00642B06"/>
    <w:rsid w:val="0064466C"/>
    <w:rsid w:val="00645000"/>
    <w:rsid w:val="006500CF"/>
    <w:rsid w:val="00650949"/>
    <w:rsid w:val="006521F5"/>
    <w:rsid w:val="00653D36"/>
    <w:rsid w:val="00654EAE"/>
    <w:rsid w:val="00654ED8"/>
    <w:rsid w:val="0065584E"/>
    <w:rsid w:val="00656CE1"/>
    <w:rsid w:val="0065750D"/>
    <w:rsid w:val="00657DEC"/>
    <w:rsid w:val="00660BD4"/>
    <w:rsid w:val="00661704"/>
    <w:rsid w:val="00662938"/>
    <w:rsid w:val="00667329"/>
    <w:rsid w:val="00667A80"/>
    <w:rsid w:val="00670899"/>
    <w:rsid w:val="00670BA4"/>
    <w:rsid w:val="00670BCD"/>
    <w:rsid w:val="00670CFD"/>
    <w:rsid w:val="0067156D"/>
    <w:rsid w:val="006725C4"/>
    <w:rsid w:val="00672A68"/>
    <w:rsid w:val="00672D9E"/>
    <w:rsid w:val="0067438A"/>
    <w:rsid w:val="006746C0"/>
    <w:rsid w:val="0067692C"/>
    <w:rsid w:val="00676A1C"/>
    <w:rsid w:val="00680135"/>
    <w:rsid w:val="006803D9"/>
    <w:rsid w:val="00680521"/>
    <w:rsid w:val="00680E2D"/>
    <w:rsid w:val="00682006"/>
    <w:rsid w:val="00682879"/>
    <w:rsid w:val="0068328A"/>
    <w:rsid w:val="006842CD"/>
    <w:rsid w:val="006848B2"/>
    <w:rsid w:val="006870D3"/>
    <w:rsid w:val="00690916"/>
    <w:rsid w:val="00690BBF"/>
    <w:rsid w:val="00691CA9"/>
    <w:rsid w:val="00692432"/>
    <w:rsid w:val="006929E2"/>
    <w:rsid w:val="0069493C"/>
    <w:rsid w:val="00695A6E"/>
    <w:rsid w:val="00697252"/>
    <w:rsid w:val="00697471"/>
    <w:rsid w:val="00697F16"/>
    <w:rsid w:val="006A1240"/>
    <w:rsid w:val="006A144C"/>
    <w:rsid w:val="006A3535"/>
    <w:rsid w:val="006A4318"/>
    <w:rsid w:val="006A6764"/>
    <w:rsid w:val="006A6AD0"/>
    <w:rsid w:val="006A6E1A"/>
    <w:rsid w:val="006A7575"/>
    <w:rsid w:val="006B2824"/>
    <w:rsid w:val="006B2B0F"/>
    <w:rsid w:val="006B306B"/>
    <w:rsid w:val="006B338E"/>
    <w:rsid w:val="006B3E56"/>
    <w:rsid w:val="006B5055"/>
    <w:rsid w:val="006B55FA"/>
    <w:rsid w:val="006B5D5F"/>
    <w:rsid w:val="006B5E0C"/>
    <w:rsid w:val="006B60D8"/>
    <w:rsid w:val="006B60E2"/>
    <w:rsid w:val="006B6593"/>
    <w:rsid w:val="006B6DA6"/>
    <w:rsid w:val="006B6F5E"/>
    <w:rsid w:val="006B7081"/>
    <w:rsid w:val="006B7355"/>
    <w:rsid w:val="006B756B"/>
    <w:rsid w:val="006B76C0"/>
    <w:rsid w:val="006B7BAB"/>
    <w:rsid w:val="006B7CC4"/>
    <w:rsid w:val="006C054B"/>
    <w:rsid w:val="006C3F07"/>
    <w:rsid w:val="006C4C59"/>
    <w:rsid w:val="006C5065"/>
    <w:rsid w:val="006C5D89"/>
    <w:rsid w:val="006C7D66"/>
    <w:rsid w:val="006D1169"/>
    <w:rsid w:val="006D1689"/>
    <w:rsid w:val="006D26FA"/>
    <w:rsid w:val="006D2DF3"/>
    <w:rsid w:val="006D6262"/>
    <w:rsid w:val="006D632D"/>
    <w:rsid w:val="006E0AC4"/>
    <w:rsid w:val="006E3435"/>
    <w:rsid w:val="006E357B"/>
    <w:rsid w:val="006E3B01"/>
    <w:rsid w:val="006E3DCA"/>
    <w:rsid w:val="006E6C30"/>
    <w:rsid w:val="006F0669"/>
    <w:rsid w:val="006F1EEF"/>
    <w:rsid w:val="006F33EC"/>
    <w:rsid w:val="006F49E1"/>
    <w:rsid w:val="006F4EB7"/>
    <w:rsid w:val="006F79DA"/>
    <w:rsid w:val="00700419"/>
    <w:rsid w:val="00700881"/>
    <w:rsid w:val="00700972"/>
    <w:rsid w:val="00703CB2"/>
    <w:rsid w:val="007041A2"/>
    <w:rsid w:val="0070445A"/>
    <w:rsid w:val="007065B3"/>
    <w:rsid w:val="00707283"/>
    <w:rsid w:val="0071100F"/>
    <w:rsid w:val="007119DB"/>
    <w:rsid w:val="0071432C"/>
    <w:rsid w:val="00714845"/>
    <w:rsid w:val="00715CA7"/>
    <w:rsid w:val="00717AE8"/>
    <w:rsid w:val="007205BF"/>
    <w:rsid w:val="00720A55"/>
    <w:rsid w:val="00720ED0"/>
    <w:rsid w:val="007226EE"/>
    <w:rsid w:val="00722FF0"/>
    <w:rsid w:val="00724CFD"/>
    <w:rsid w:val="00725B4E"/>
    <w:rsid w:val="00726085"/>
    <w:rsid w:val="00726285"/>
    <w:rsid w:val="0072678A"/>
    <w:rsid w:val="00727B64"/>
    <w:rsid w:val="007305D9"/>
    <w:rsid w:val="00731ADD"/>
    <w:rsid w:val="007323CB"/>
    <w:rsid w:val="0073483B"/>
    <w:rsid w:val="00734C88"/>
    <w:rsid w:val="0073505E"/>
    <w:rsid w:val="00735B57"/>
    <w:rsid w:val="007369DA"/>
    <w:rsid w:val="007372AD"/>
    <w:rsid w:val="00740219"/>
    <w:rsid w:val="0074120C"/>
    <w:rsid w:val="00742A78"/>
    <w:rsid w:val="007444F1"/>
    <w:rsid w:val="0074453F"/>
    <w:rsid w:val="00745962"/>
    <w:rsid w:val="00746400"/>
    <w:rsid w:val="007472CE"/>
    <w:rsid w:val="00747891"/>
    <w:rsid w:val="00752942"/>
    <w:rsid w:val="00754BCF"/>
    <w:rsid w:val="00754CDE"/>
    <w:rsid w:val="00755178"/>
    <w:rsid w:val="007555D5"/>
    <w:rsid w:val="00755B42"/>
    <w:rsid w:val="007562ED"/>
    <w:rsid w:val="007566F0"/>
    <w:rsid w:val="007570D2"/>
    <w:rsid w:val="00757FA7"/>
    <w:rsid w:val="0076057F"/>
    <w:rsid w:val="00761AB6"/>
    <w:rsid w:val="00761B88"/>
    <w:rsid w:val="00761C18"/>
    <w:rsid w:val="00761F6C"/>
    <w:rsid w:val="0076299D"/>
    <w:rsid w:val="00762C5B"/>
    <w:rsid w:val="00763EAE"/>
    <w:rsid w:val="007657A1"/>
    <w:rsid w:val="00765941"/>
    <w:rsid w:val="00766CA6"/>
    <w:rsid w:val="00766DC6"/>
    <w:rsid w:val="0076704F"/>
    <w:rsid w:val="00770478"/>
    <w:rsid w:val="007711C1"/>
    <w:rsid w:val="00772745"/>
    <w:rsid w:val="007738F8"/>
    <w:rsid w:val="00773A35"/>
    <w:rsid w:val="0077409B"/>
    <w:rsid w:val="00774265"/>
    <w:rsid w:val="0077428B"/>
    <w:rsid w:val="00774E83"/>
    <w:rsid w:val="0077670E"/>
    <w:rsid w:val="00776D47"/>
    <w:rsid w:val="00776E64"/>
    <w:rsid w:val="00777178"/>
    <w:rsid w:val="007813F5"/>
    <w:rsid w:val="007827CD"/>
    <w:rsid w:val="00782CFA"/>
    <w:rsid w:val="007841C2"/>
    <w:rsid w:val="0078453D"/>
    <w:rsid w:val="0078485C"/>
    <w:rsid w:val="00786BF9"/>
    <w:rsid w:val="007900E4"/>
    <w:rsid w:val="007914FD"/>
    <w:rsid w:val="00791FD4"/>
    <w:rsid w:val="00792730"/>
    <w:rsid w:val="00792A1D"/>
    <w:rsid w:val="00795F6F"/>
    <w:rsid w:val="007963D6"/>
    <w:rsid w:val="00796F7D"/>
    <w:rsid w:val="007A0D5E"/>
    <w:rsid w:val="007A21A1"/>
    <w:rsid w:val="007A28D7"/>
    <w:rsid w:val="007A30CB"/>
    <w:rsid w:val="007A3ABD"/>
    <w:rsid w:val="007A55D8"/>
    <w:rsid w:val="007A5895"/>
    <w:rsid w:val="007A608E"/>
    <w:rsid w:val="007A6D4F"/>
    <w:rsid w:val="007A7449"/>
    <w:rsid w:val="007B1159"/>
    <w:rsid w:val="007B1251"/>
    <w:rsid w:val="007B1F73"/>
    <w:rsid w:val="007B2986"/>
    <w:rsid w:val="007B3C8B"/>
    <w:rsid w:val="007B3E93"/>
    <w:rsid w:val="007B3EA1"/>
    <w:rsid w:val="007B4CE4"/>
    <w:rsid w:val="007B4D92"/>
    <w:rsid w:val="007B618A"/>
    <w:rsid w:val="007B7E9E"/>
    <w:rsid w:val="007C043D"/>
    <w:rsid w:val="007C0A9F"/>
    <w:rsid w:val="007C0B8A"/>
    <w:rsid w:val="007C171D"/>
    <w:rsid w:val="007C21C0"/>
    <w:rsid w:val="007C2E9E"/>
    <w:rsid w:val="007C4B31"/>
    <w:rsid w:val="007C4E06"/>
    <w:rsid w:val="007C4E67"/>
    <w:rsid w:val="007C7599"/>
    <w:rsid w:val="007D086C"/>
    <w:rsid w:val="007D2778"/>
    <w:rsid w:val="007D47DF"/>
    <w:rsid w:val="007D4835"/>
    <w:rsid w:val="007D4964"/>
    <w:rsid w:val="007D611E"/>
    <w:rsid w:val="007D66A1"/>
    <w:rsid w:val="007D674B"/>
    <w:rsid w:val="007E11A5"/>
    <w:rsid w:val="007E2C02"/>
    <w:rsid w:val="007E774F"/>
    <w:rsid w:val="007F1B4D"/>
    <w:rsid w:val="007F4CF2"/>
    <w:rsid w:val="007F4E45"/>
    <w:rsid w:val="007F4F07"/>
    <w:rsid w:val="007F694F"/>
    <w:rsid w:val="007F730A"/>
    <w:rsid w:val="007F7F08"/>
    <w:rsid w:val="00800899"/>
    <w:rsid w:val="0080137B"/>
    <w:rsid w:val="008016C9"/>
    <w:rsid w:val="00801879"/>
    <w:rsid w:val="00801E30"/>
    <w:rsid w:val="008039E9"/>
    <w:rsid w:val="00804098"/>
    <w:rsid w:val="00806F82"/>
    <w:rsid w:val="008077D7"/>
    <w:rsid w:val="0081092B"/>
    <w:rsid w:val="00811416"/>
    <w:rsid w:val="0081159B"/>
    <w:rsid w:val="0081161C"/>
    <w:rsid w:val="00812179"/>
    <w:rsid w:val="008124D1"/>
    <w:rsid w:val="00812C98"/>
    <w:rsid w:val="0081364D"/>
    <w:rsid w:val="00813686"/>
    <w:rsid w:val="0081514E"/>
    <w:rsid w:val="00815BEA"/>
    <w:rsid w:val="0081664C"/>
    <w:rsid w:val="00816B2D"/>
    <w:rsid w:val="008174DA"/>
    <w:rsid w:val="00817CCF"/>
    <w:rsid w:val="00820103"/>
    <w:rsid w:val="00820426"/>
    <w:rsid w:val="00820786"/>
    <w:rsid w:val="0082089D"/>
    <w:rsid w:val="00820C4D"/>
    <w:rsid w:val="00820E1E"/>
    <w:rsid w:val="008216BB"/>
    <w:rsid w:val="0082224B"/>
    <w:rsid w:val="00824391"/>
    <w:rsid w:val="008244E3"/>
    <w:rsid w:val="008256CE"/>
    <w:rsid w:val="008270BD"/>
    <w:rsid w:val="00831753"/>
    <w:rsid w:val="008323A9"/>
    <w:rsid w:val="00833EED"/>
    <w:rsid w:val="008340C9"/>
    <w:rsid w:val="00835FC5"/>
    <w:rsid w:val="0083625C"/>
    <w:rsid w:val="00836B55"/>
    <w:rsid w:val="0083757B"/>
    <w:rsid w:val="00841610"/>
    <w:rsid w:val="00842B1F"/>
    <w:rsid w:val="00843E9A"/>
    <w:rsid w:val="008442B1"/>
    <w:rsid w:val="00844B9F"/>
    <w:rsid w:val="00845E4C"/>
    <w:rsid w:val="00847626"/>
    <w:rsid w:val="0084795B"/>
    <w:rsid w:val="0085043A"/>
    <w:rsid w:val="00851EF6"/>
    <w:rsid w:val="00852FE6"/>
    <w:rsid w:val="00854696"/>
    <w:rsid w:val="00855B9C"/>
    <w:rsid w:val="0085661A"/>
    <w:rsid w:val="0085784C"/>
    <w:rsid w:val="00857D86"/>
    <w:rsid w:val="00860E32"/>
    <w:rsid w:val="0086325D"/>
    <w:rsid w:val="00863592"/>
    <w:rsid w:val="00863FEE"/>
    <w:rsid w:val="008641A1"/>
    <w:rsid w:val="008658B1"/>
    <w:rsid w:val="00865CD0"/>
    <w:rsid w:val="00866EB1"/>
    <w:rsid w:val="00870802"/>
    <w:rsid w:val="0087199D"/>
    <w:rsid w:val="00872A2D"/>
    <w:rsid w:val="008738A2"/>
    <w:rsid w:val="008741AC"/>
    <w:rsid w:val="008746D1"/>
    <w:rsid w:val="008754E5"/>
    <w:rsid w:val="00875EA1"/>
    <w:rsid w:val="00876322"/>
    <w:rsid w:val="00876F27"/>
    <w:rsid w:val="008776DE"/>
    <w:rsid w:val="008801FC"/>
    <w:rsid w:val="008810E6"/>
    <w:rsid w:val="00882B17"/>
    <w:rsid w:val="00883A6C"/>
    <w:rsid w:val="008844AB"/>
    <w:rsid w:val="0088507A"/>
    <w:rsid w:val="008860A6"/>
    <w:rsid w:val="00886A00"/>
    <w:rsid w:val="00886D8B"/>
    <w:rsid w:val="00887845"/>
    <w:rsid w:val="00891097"/>
    <w:rsid w:val="008923E9"/>
    <w:rsid w:val="008927AB"/>
    <w:rsid w:val="00892C27"/>
    <w:rsid w:val="0089307E"/>
    <w:rsid w:val="008947DB"/>
    <w:rsid w:val="00894A96"/>
    <w:rsid w:val="00896CB5"/>
    <w:rsid w:val="008A024D"/>
    <w:rsid w:val="008A0843"/>
    <w:rsid w:val="008A0C6C"/>
    <w:rsid w:val="008A14EF"/>
    <w:rsid w:val="008A1A85"/>
    <w:rsid w:val="008A3891"/>
    <w:rsid w:val="008A5A39"/>
    <w:rsid w:val="008A7091"/>
    <w:rsid w:val="008A7993"/>
    <w:rsid w:val="008B0F29"/>
    <w:rsid w:val="008B1031"/>
    <w:rsid w:val="008B2038"/>
    <w:rsid w:val="008B2AF6"/>
    <w:rsid w:val="008B70BD"/>
    <w:rsid w:val="008C243B"/>
    <w:rsid w:val="008C24EF"/>
    <w:rsid w:val="008C47D8"/>
    <w:rsid w:val="008C6B60"/>
    <w:rsid w:val="008C6C8D"/>
    <w:rsid w:val="008C720B"/>
    <w:rsid w:val="008D1198"/>
    <w:rsid w:val="008D25BD"/>
    <w:rsid w:val="008D3B40"/>
    <w:rsid w:val="008D554B"/>
    <w:rsid w:val="008D5C83"/>
    <w:rsid w:val="008D7F66"/>
    <w:rsid w:val="008E06D8"/>
    <w:rsid w:val="008E105A"/>
    <w:rsid w:val="008E17E3"/>
    <w:rsid w:val="008E3F6F"/>
    <w:rsid w:val="008E5A0C"/>
    <w:rsid w:val="008E5D2A"/>
    <w:rsid w:val="008E65A7"/>
    <w:rsid w:val="008E6B93"/>
    <w:rsid w:val="008E6F97"/>
    <w:rsid w:val="008F20CC"/>
    <w:rsid w:val="008F34C8"/>
    <w:rsid w:val="008F4726"/>
    <w:rsid w:val="008F7324"/>
    <w:rsid w:val="008F7F79"/>
    <w:rsid w:val="0090071D"/>
    <w:rsid w:val="009008C5"/>
    <w:rsid w:val="00902135"/>
    <w:rsid w:val="00902F9C"/>
    <w:rsid w:val="00903A47"/>
    <w:rsid w:val="00903D61"/>
    <w:rsid w:val="00905CF9"/>
    <w:rsid w:val="00906FF3"/>
    <w:rsid w:val="00907359"/>
    <w:rsid w:val="00910DB4"/>
    <w:rsid w:val="00912EE1"/>
    <w:rsid w:val="00913462"/>
    <w:rsid w:val="009163C4"/>
    <w:rsid w:val="0092158C"/>
    <w:rsid w:val="00922EAD"/>
    <w:rsid w:val="00922F5E"/>
    <w:rsid w:val="0092367D"/>
    <w:rsid w:val="00924687"/>
    <w:rsid w:val="0092593A"/>
    <w:rsid w:val="00925B2E"/>
    <w:rsid w:val="00926391"/>
    <w:rsid w:val="00926A1D"/>
    <w:rsid w:val="0092735C"/>
    <w:rsid w:val="00927FB1"/>
    <w:rsid w:val="00931616"/>
    <w:rsid w:val="00931FC2"/>
    <w:rsid w:val="00932B5E"/>
    <w:rsid w:val="00933038"/>
    <w:rsid w:val="009354C5"/>
    <w:rsid w:val="009361CA"/>
    <w:rsid w:val="009376BE"/>
    <w:rsid w:val="00937BD7"/>
    <w:rsid w:val="0094006E"/>
    <w:rsid w:val="00940234"/>
    <w:rsid w:val="00940877"/>
    <w:rsid w:val="009436F8"/>
    <w:rsid w:val="00943E01"/>
    <w:rsid w:val="00944C1A"/>
    <w:rsid w:val="0094570C"/>
    <w:rsid w:val="00946D82"/>
    <w:rsid w:val="00947E80"/>
    <w:rsid w:val="009507B0"/>
    <w:rsid w:val="009518C8"/>
    <w:rsid w:val="00953564"/>
    <w:rsid w:val="0095587E"/>
    <w:rsid w:val="00960067"/>
    <w:rsid w:val="009608AB"/>
    <w:rsid w:val="00960D04"/>
    <w:rsid w:val="00960D79"/>
    <w:rsid w:val="0096148E"/>
    <w:rsid w:val="00961695"/>
    <w:rsid w:val="009619CA"/>
    <w:rsid w:val="009621C7"/>
    <w:rsid w:val="00963072"/>
    <w:rsid w:val="009636AC"/>
    <w:rsid w:val="00966800"/>
    <w:rsid w:val="009669F8"/>
    <w:rsid w:val="00967BB3"/>
    <w:rsid w:val="009701E9"/>
    <w:rsid w:val="009709AF"/>
    <w:rsid w:val="00970CA4"/>
    <w:rsid w:val="00971026"/>
    <w:rsid w:val="00971305"/>
    <w:rsid w:val="0097249B"/>
    <w:rsid w:val="00972593"/>
    <w:rsid w:val="009730CE"/>
    <w:rsid w:val="00974981"/>
    <w:rsid w:val="009750BE"/>
    <w:rsid w:val="00975BB6"/>
    <w:rsid w:val="0097645A"/>
    <w:rsid w:val="00976DF7"/>
    <w:rsid w:val="009778CE"/>
    <w:rsid w:val="0098077A"/>
    <w:rsid w:val="00980C3B"/>
    <w:rsid w:val="00981CEF"/>
    <w:rsid w:val="00981F21"/>
    <w:rsid w:val="0098210C"/>
    <w:rsid w:val="00982DE4"/>
    <w:rsid w:val="009866B3"/>
    <w:rsid w:val="0099096C"/>
    <w:rsid w:val="0099138B"/>
    <w:rsid w:val="00991769"/>
    <w:rsid w:val="009918E0"/>
    <w:rsid w:val="00991E0E"/>
    <w:rsid w:val="009940C8"/>
    <w:rsid w:val="00994E3F"/>
    <w:rsid w:val="009962AF"/>
    <w:rsid w:val="0099642C"/>
    <w:rsid w:val="00996BBB"/>
    <w:rsid w:val="009974AC"/>
    <w:rsid w:val="00997D24"/>
    <w:rsid w:val="009A200E"/>
    <w:rsid w:val="009A2F40"/>
    <w:rsid w:val="009A668D"/>
    <w:rsid w:val="009B2B66"/>
    <w:rsid w:val="009B4C46"/>
    <w:rsid w:val="009B74BF"/>
    <w:rsid w:val="009B7A03"/>
    <w:rsid w:val="009B7C7B"/>
    <w:rsid w:val="009C0AF1"/>
    <w:rsid w:val="009C0B75"/>
    <w:rsid w:val="009C18BD"/>
    <w:rsid w:val="009C1B62"/>
    <w:rsid w:val="009C3090"/>
    <w:rsid w:val="009C4308"/>
    <w:rsid w:val="009C523D"/>
    <w:rsid w:val="009C586C"/>
    <w:rsid w:val="009C5A60"/>
    <w:rsid w:val="009C6F61"/>
    <w:rsid w:val="009C7AF0"/>
    <w:rsid w:val="009C7B9E"/>
    <w:rsid w:val="009D0612"/>
    <w:rsid w:val="009D1902"/>
    <w:rsid w:val="009D1CFF"/>
    <w:rsid w:val="009D283E"/>
    <w:rsid w:val="009D2B0F"/>
    <w:rsid w:val="009D33EF"/>
    <w:rsid w:val="009D3DB8"/>
    <w:rsid w:val="009D44FA"/>
    <w:rsid w:val="009D523F"/>
    <w:rsid w:val="009D55F0"/>
    <w:rsid w:val="009D7AAB"/>
    <w:rsid w:val="009E0233"/>
    <w:rsid w:val="009E1971"/>
    <w:rsid w:val="009E318C"/>
    <w:rsid w:val="009E3FA1"/>
    <w:rsid w:val="009E5D0C"/>
    <w:rsid w:val="009E6910"/>
    <w:rsid w:val="009E7075"/>
    <w:rsid w:val="009F0A55"/>
    <w:rsid w:val="009F0D15"/>
    <w:rsid w:val="009F1061"/>
    <w:rsid w:val="009F1FD9"/>
    <w:rsid w:val="009F345C"/>
    <w:rsid w:val="009F35DC"/>
    <w:rsid w:val="009F3F40"/>
    <w:rsid w:val="009F4DB4"/>
    <w:rsid w:val="009F5330"/>
    <w:rsid w:val="009F5D9C"/>
    <w:rsid w:val="009F65F0"/>
    <w:rsid w:val="009F78AA"/>
    <w:rsid w:val="00A00016"/>
    <w:rsid w:val="00A0255D"/>
    <w:rsid w:val="00A027B3"/>
    <w:rsid w:val="00A0284B"/>
    <w:rsid w:val="00A036F3"/>
    <w:rsid w:val="00A05612"/>
    <w:rsid w:val="00A1110B"/>
    <w:rsid w:val="00A11265"/>
    <w:rsid w:val="00A12E8C"/>
    <w:rsid w:val="00A13793"/>
    <w:rsid w:val="00A13CC2"/>
    <w:rsid w:val="00A14C52"/>
    <w:rsid w:val="00A15FED"/>
    <w:rsid w:val="00A17202"/>
    <w:rsid w:val="00A178E5"/>
    <w:rsid w:val="00A21665"/>
    <w:rsid w:val="00A23651"/>
    <w:rsid w:val="00A23DD7"/>
    <w:rsid w:val="00A2570B"/>
    <w:rsid w:val="00A259C9"/>
    <w:rsid w:val="00A27458"/>
    <w:rsid w:val="00A276B4"/>
    <w:rsid w:val="00A2788C"/>
    <w:rsid w:val="00A30423"/>
    <w:rsid w:val="00A304F5"/>
    <w:rsid w:val="00A305CB"/>
    <w:rsid w:val="00A329E4"/>
    <w:rsid w:val="00A344C8"/>
    <w:rsid w:val="00A34531"/>
    <w:rsid w:val="00A355EE"/>
    <w:rsid w:val="00A36B66"/>
    <w:rsid w:val="00A37341"/>
    <w:rsid w:val="00A377C8"/>
    <w:rsid w:val="00A40BBA"/>
    <w:rsid w:val="00A410E3"/>
    <w:rsid w:val="00A41CB5"/>
    <w:rsid w:val="00A42C01"/>
    <w:rsid w:val="00A4600B"/>
    <w:rsid w:val="00A463B7"/>
    <w:rsid w:val="00A46906"/>
    <w:rsid w:val="00A47AFD"/>
    <w:rsid w:val="00A50BCD"/>
    <w:rsid w:val="00A515C9"/>
    <w:rsid w:val="00A51DB6"/>
    <w:rsid w:val="00A5242A"/>
    <w:rsid w:val="00A52EEC"/>
    <w:rsid w:val="00A55012"/>
    <w:rsid w:val="00A551ED"/>
    <w:rsid w:val="00A56304"/>
    <w:rsid w:val="00A574FE"/>
    <w:rsid w:val="00A5761A"/>
    <w:rsid w:val="00A578FE"/>
    <w:rsid w:val="00A57CA1"/>
    <w:rsid w:val="00A614B6"/>
    <w:rsid w:val="00A614E1"/>
    <w:rsid w:val="00A61DE0"/>
    <w:rsid w:val="00A62A97"/>
    <w:rsid w:val="00A641C9"/>
    <w:rsid w:val="00A64AA6"/>
    <w:rsid w:val="00A65643"/>
    <w:rsid w:val="00A65D08"/>
    <w:rsid w:val="00A65FF5"/>
    <w:rsid w:val="00A670CA"/>
    <w:rsid w:val="00A712B5"/>
    <w:rsid w:val="00A713CB"/>
    <w:rsid w:val="00A7143F"/>
    <w:rsid w:val="00A72698"/>
    <w:rsid w:val="00A753D6"/>
    <w:rsid w:val="00A7589E"/>
    <w:rsid w:val="00A7631E"/>
    <w:rsid w:val="00A76FCD"/>
    <w:rsid w:val="00A77915"/>
    <w:rsid w:val="00A81B18"/>
    <w:rsid w:val="00A83369"/>
    <w:rsid w:val="00A84947"/>
    <w:rsid w:val="00A8679C"/>
    <w:rsid w:val="00A92FCE"/>
    <w:rsid w:val="00A93D20"/>
    <w:rsid w:val="00A93F17"/>
    <w:rsid w:val="00A95772"/>
    <w:rsid w:val="00AA06C5"/>
    <w:rsid w:val="00AA0B2C"/>
    <w:rsid w:val="00AA2176"/>
    <w:rsid w:val="00AA2776"/>
    <w:rsid w:val="00AA2AA6"/>
    <w:rsid w:val="00AA4BAE"/>
    <w:rsid w:val="00AA5111"/>
    <w:rsid w:val="00AA6CEA"/>
    <w:rsid w:val="00AA733C"/>
    <w:rsid w:val="00AA743B"/>
    <w:rsid w:val="00AB00CB"/>
    <w:rsid w:val="00AB086F"/>
    <w:rsid w:val="00AB228F"/>
    <w:rsid w:val="00AB27A3"/>
    <w:rsid w:val="00AB28A2"/>
    <w:rsid w:val="00AB35CB"/>
    <w:rsid w:val="00AB41E3"/>
    <w:rsid w:val="00AB4DAE"/>
    <w:rsid w:val="00AB4ECE"/>
    <w:rsid w:val="00AB4F89"/>
    <w:rsid w:val="00AB526A"/>
    <w:rsid w:val="00AB5BBD"/>
    <w:rsid w:val="00AB7DB1"/>
    <w:rsid w:val="00AC1AE6"/>
    <w:rsid w:val="00AC2E78"/>
    <w:rsid w:val="00AC3EA3"/>
    <w:rsid w:val="00AC5431"/>
    <w:rsid w:val="00AC71D5"/>
    <w:rsid w:val="00AC740B"/>
    <w:rsid w:val="00AD129C"/>
    <w:rsid w:val="00AD1BFF"/>
    <w:rsid w:val="00AD24AA"/>
    <w:rsid w:val="00AD2732"/>
    <w:rsid w:val="00AD363B"/>
    <w:rsid w:val="00AD38F1"/>
    <w:rsid w:val="00AD540C"/>
    <w:rsid w:val="00AD599B"/>
    <w:rsid w:val="00AD5DB7"/>
    <w:rsid w:val="00AD7C3F"/>
    <w:rsid w:val="00AD7ED2"/>
    <w:rsid w:val="00AE124C"/>
    <w:rsid w:val="00AE1C12"/>
    <w:rsid w:val="00AE3E2D"/>
    <w:rsid w:val="00AE41A2"/>
    <w:rsid w:val="00AE5D61"/>
    <w:rsid w:val="00AE5E29"/>
    <w:rsid w:val="00AE63BA"/>
    <w:rsid w:val="00AE6B60"/>
    <w:rsid w:val="00AE6EA1"/>
    <w:rsid w:val="00AE7E1B"/>
    <w:rsid w:val="00AF1086"/>
    <w:rsid w:val="00AF1671"/>
    <w:rsid w:val="00AF1F09"/>
    <w:rsid w:val="00AF27FD"/>
    <w:rsid w:val="00AF2A61"/>
    <w:rsid w:val="00AF2CA5"/>
    <w:rsid w:val="00AF3C28"/>
    <w:rsid w:val="00AF3D87"/>
    <w:rsid w:val="00AF49DE"/>
    <w:rsid w:val="00AF4A68"/>
    <w:rsid w:val="00AF4D8C"/>
    <w:rsid w:val="00AF4E48"/>
    <w:rsid w:val="00AF4E9C"/>
    <w:rsid w:val="00AF52BC"/>
    <w:rsid w:val="00AF53D5"/>
    <w:rsid w:val="00AF559F"/>
    <w:rsid w:val="00AF6149"/>
    <w:rsid w:val="00AF6630"/>
    <w:rsid w:val="00AF6A4D"/>
    <w:rsid w:val="00AF7B2C"/>
    <w:rsid w:val="00B0003E"/>
    <w:rsid w:val="00B00AB3"/>
    <w:rsid w:val="00B00B32"/>
    <w:rsid w:val="00B042E1"/>
    <w:rsid w:val="00B045C9"/>
    <w:rsid w:val="00B0659C"/>
    <w:rsid w:val="00B06706"/>
    <w:rsid w:val="00B11445"/>
    <w:rsid w:val="00B1189C"/>
    <w:rsid w:val="00B11DBA"/>
    <w:rsid w:val="00B12FBD"/>
    <w:rsid w:val="00B146BB"/>
    <w:rsid w:val="00B14E50"/>
    <w:rsid w:val="00B14F75"/>
    <w:rsid w:val="00B1551C"/>
    <w:rsid w:val="00B15EA9"/>
    <w:rsid w:val="00B17426"/>
    <w:rsid w:val="00B179B4"/>
    <w:rsid w:val="00B20503"/>
    <w:rsid w:val="00B21AE8"/>
    <w:rsid w:val="00B24403"/>
    <w:rsid w:val="00B2453B"/>
    <w:rsid w:val="00B24BA1"/>
    <w:rsid w:val="00B25519"/>
    <w:rsid w:val="00B2570A"/>
    <w:rsid w:val="00B25E88"/>
    <w:rsid w:val="00B2718F"/>
    <w:rsid w:val="00B30AC5"/>
    <w:rsid w:val="00B31192"/>
    <w:rsid w:val="00B31875"/>
    <w:rsid w:val="00B32590"/>
    <w:rsid w:val="00B32B2F"/>
    <w:rsid w:val="00B34AA2"/>
    <w:rsid w:val="00B35245"/>
    <w:rsid w:val="00B35E28"/>
    <w:rsid w:val="00B3605D"/>
    <w:rsid w:val="00B40296"/>
    <w:rsid w:val="00B40BEF"/>
    <w:rsid w:val="00B41111"/>
    <w:rsid w:val="00B4181B"/>
    <w:rsid w:val="00B43C3E"/>
    <w:rsid w:val="00B446DC"/>
    <w:rsid w:val="00B44B6C"/>
    <w:rsid w:val="00B44C13"/>
    <w:rsid w:val="00B44D4F"/>
    <w:rsid w:val="00B456F2"/>
    <w:rsid w:val="00B45B70"/>
    <w:rsid w:val="00B45BEF"/>
    <w:rsid w:val="00B46052"/>
    <w:rsid w:val="00B4754F"/>
    <w:rsid w:val="00B47E01"/>
    <w:rsid w:val="00B50108"/>
    <w:rsid w:val="00B520F2"/>
    <w:rsid w:val="00B523CF"/>
    <w:rsid w:val="00B52918"/>
    <w:rsid w:val="00B548D2"/>
    <w:rsid w:val="00B556E5"/>
    <w:rsid w:val="00B5600D"/>
    <w:rsid w:val="00B569D3"/>
    <w:rsid w:val="00B56E41"/>
    <w:rsid w:val="00B57221"/>
    <w:rsid w:val="00B572CB"/>
    <w:rsid w:val="00B604BE"/>
    <w:rsid w:val="00B63124"/>
    <w:rsid w:val="00B6361F"/>
    <w:rsid w:val="00B63952"/>
    <w:rsid w:val="00B65297"/>
    <w:rsid w:val="00B65B02"/>
    <w:rsid w:val="00B65B69"/>
    <w:rsid w:val="00B65D50"/>
    <w:rsid w:val="00B6643D"/>
    <w:rsid w:val="00B66907"/>
    <w:rsid w:val="00B672FB"/>
    <w:rsid w:val="00B679AB"/>
    <w:rsid w:val="00B67E8E"/>
    <w:rsid w:val="00B70414"/>
    <w:rsid w:val="00B704BF"/>
    <w:rsid w:val="00B720B6"/>
    <w:rsid w:val="00B72CF6"/>
    <w:rsid w:val="00B737A7"/>
    <w:rsid w:val="00B75AAD"/>
    <w:rsid w:val="00B76185"/>
    <w:rsid w:val="00B76992"/>
    <w:rsid w:val="00B76BA8"/>
    <w:rsid w:val="00B77489"/>
    <w:rsid w:val="00B77AB5"/>
    <w:rsid w:val="00B80EC7"/>
    <w:rsid w:val="00B83378"/>
    <w:rsid w:val="00B8352E"/>
    <w:rsid w:val="00B85EC8"/>
    <w:rsid w:val="00B860C9"/>
    <w:rsid w:val="00B877F8"/>
    <w:rsid w:val="00B90753"/>
    <w:rsid w:val="00B94292"/>
    <w:rsid w:val="00B9469F"/>
    <w:rsid w:val="00B95636"/>
    <w:rsid w:val="00B95E7D"/>
    <w:rsid w:val="00B9732E"/>
    <w:rsid w:val="00BA0399"/>
    <w:rsid w:val="00BA1A2E"/>
    <w:rsid w:val="00BA2A05"/>
    <w:rsid w:val="00BA2FEE"/>
    <w:rsid w:val="00BA5BDD"/>
    <w:rsid w:val="00BA5FE3"/>
    <w:rsid w:val="00BA77C7"/>
    <w:rsid w:val="00BA7FC3"/>
    <w:rsid w:val="00BB096F"/>
    <w:rsid w:val="00BB1B45"/>
    <w:rsid w:val="00BB29F7"/>
    <w:rsid w:val="00BB3C43"/>
    <w:rsid w:val="00BB5726"/>
    <w:rsid w:val="00BB5B57"/>
    <w:rsid w:val="00BB5B6E"/>
    <w:rsid w:val="00BB626A"/>
    <w:rsid w:val="00BB640B"/>
    <w:rsid w:val="00BB6AE6"/>
    <w:rsid w:val="00BB6B3E"/>
    <w:rsid w:val="00BB6C3D"/>
    <w:rsid w:val="00BB6DA7"/>
    <w:rsid w:val="00BB7B87"/>
    <w:rsid w:val="00BC0DF9"/>
    <w:rsid w:val="00BC364F"/>
    <w:rsid w:val="00BC3D74"/>
    <w:rsid w:val="00BC4567"/>
    <w:rsid w:val="00BC6B82"/>
    <w:rsid w:val="00BC7085"/>
    <w:rsid w:val="00BD04A5"/>
    <w:rsid w:val="00BD0897"/>
    <w:rsid w:val="00BD2A9B"/>
    <w:rsid w:val="00BD35A6"/>
    <w:rsid w:val="00BD4CA1"/>
    <w:rsid w:val="00BD4CF2"/>
    <w:rsid w:val="00BD5086"/>
    <w:rsid w:val="00BD5555"/>
    <w:rsid w:val="00BD6DF1"/>
    <w:rsid w:val="00BE196D"/>
    <w:rsid w:val="00BE2A24"/>
    <w:rsid w:val="00BE2D24"/>
    <w:rsid w:val="00BE3EAE"/>
    <w:rsid w:val="00BE4439"/>
    <w:rsid w:val="00BE4ABA"/>
    <w:rsid w:val="00BE566E"/>
    <w:rsid w:val="00BE67C5"/>
    <w:rsid w:val="00BF036B"/>
    <w:rsid w:val="00BF098A"/>
    <w:rsid w:val="00BF0E18"/>
    <w:rsid w:val="00BF3356"/>
    <w:rsid w:val="00BF3C2A"/>
    <w:rsid w:val="00BF45D4"/>
    <w:rsid w:val="00BF4DD8"/>
    <w:rsid w:val="00BF5B41"/>
    <w:rsid w:val="00BF6E0D"/>
    <w:rsid w:val="00BF6EE6"/>
    <w:rsid w:val="00BF766D"/>
    <w:rsid w:val="00C02CA6"/>
    <w:rsid w:val="00C0769E"/>
    <w:rsid w:val="00C10250"/>
    <w:rsid w:val="00C11826"/>
    <w:rsid w:val="00C13CFD"/>
    <w:rsid w:val="00C140A1"/>
    <w:rsid w:val="00C14596"/>
    <w:rsid w:val="00C145C1"/>
    <w:rsid w:val="00C167B7"/>
    <w:rsid w:val="00C16E26"/>
    <w:rsid w:val="00C17147"/>
    <w:rsid w:val="00C17782"/>
    <w:rsid w:val="00C17CAA"/>
    <w:rsid w:val="00C17E71"/>
    <w:rsid w:val="00C22927"/>
    <w:rsid w:val="00C22D3E"/>
    <w:rsid w:val="00C2420E"/>
    <w:rsid w:val="00C24D66"/>
    <w:rsid w:val="00C25BFA"/>
    <w:rsid w:val="00C265D6"/>
    <w:rsid w:val="00C27B5B"/>
    <w:rsid w:val="00C3100C"/>
    <w:rsid w:val="00C314C8"/>
    <w:rsid w:val="00C31661"/>
    <w:rsid w:val="00C34327"/>
    <w:rsid w:val="00C354F9"/>
    <w:rsid w:val="00C376B2"/>
    <w:rsid w:val="00C406AE"/>
    <w:rsid w:val="00C41E92"/>
    <w:rsid w:val="00C422F9"/>
    <w:rsid w:val="00C43279"/>
    <w:rsid w:val="00C44D21"/>
    <w:rsid w:val="00C44DC7"/>
    <w:rsid w:val="00C44F7F"/>
    <w:rsid w:val="00C45466"/>
    <w:rsid w:val="00C45ECB"/>
    <w:rsid w:val="00C47985"/>
    <w:rsid w:val="00C52467"/>
    <w:rsid w:val="00C5326B"/>
    <w:rsid w:val="00C53E1D"/>
    <w:rsid w:val="00C54565"/>
    <w:rsid w:val="00C54D89"/>
    <w:rsid w:val="00C551A3"/>
    <w:rsid w:val="00C562F5"/>
    <w:rsid w:val="00C56C2B"/>
    <w:rsid w:val="00C571C4"/>
    <w:rsid w:val="00C60C0F"/>
    <w:rsid w:val="00C6148A"/>
    <w:rsid w:val="00C621ED"/>
    <w:rsid w:val="00C636FD"/>
    <w:rsid w:val="00C637CC"/>
    <w:rsid w:val="00C644EF"/>
    <w:rsid w:val="00C64F3A"/>
    <w:rsid w:val="00C6523A"/>
    <w:rsid w:val="00C6586E"/>
    <w:rsid w:val="00C65E1D"/>
    <w:rsid w:val="00C714B1"/>
    <w:rsid w:val="00C71C17"/>
    <w:rsid w:val="00C71DCC"/>
    <w:rsid w:val="00C723B6"/>
    <w:rsid w:val="00C724FC"/>
    <w:rsid w:val="00C72893"/>
    <w:rsid w:val="00C72983"/>
    <w:rsid w:val="00C72D66"/>
    <w:rsid w:val="00C72D67"/>
    <w:rsid w:val="00C75141"/>
    <w:rsid w:val="00C751C0"/>
    <w:rsid w:val="00C76D9C"/>
    <w:rsid w:val="00C77BE6"/>
    <w:rsid w:val="00C806AF"/>
    <w:rsid w:val="00C80CB7"/>
    <w:rsid w:val="00C81B67"/>
    <w:rsid w:val="00C81E82"/>
    <w:rsid w:val="00C83B5C"/>
    <w:rsid w:val="00C83D3E"/>
    <w:rsid w:val="00C84876"/>
    <w:rsid w:val="00C84ED6"/>
    <w:rsid w:val="00C853C4"/>
    <w:rsid w:val="00C906EC"/>
    <w:rsid w:val="00C908B2"/>
    <w:rsid w:val="00C91A20"/>
    <w:rsid w:val="00C92A22"/>
    <w:rsid w:val="00C93A8A"/>
    <w:rsid w:val="00C940C1"/>
    <w:rsid w:val="00C940CB"/>
    <w:rsid w:val="00C95C89"/>
    <w:rsid w:val="00C96804"/>
    <w:rsid w:val="00C96F30"/>
    <w:rsid w:val="00C9715B"/>
    <w:rsid w:val="00C97576"/>
    <w:rsid w:val="00C97B41"/>
    <w:rsid w:val="00CA21BC"/>
    <w:rsid w:val="00CA2E8E"/>
    <w:rsid w:val="00CA37FA"/>
    <w:rsid w:val="00CA38CC"/>
    <w:rsid w:val="00CA3C4D"/>
    <w:rsid w:val="00CA5CE0"/>
    <w:rsid w:val="00CA601B"/>
    <w:rsid w:val="00CA6829"/>
    <w:rsid w:val="00CB2CF4"/>
    <w:rsid w:val="00CB374B"/>
    <w:rsid w:val="00CB3B74"/>
    <w:rsid w:val="00CB3FED"/>
    <w:rsid w:val="00CB5ABA"/>
    <w:rsid w:val="00CB5AEF"/>
    <w:rsid w:val="00CB64A3"/>
    <w:rsid w:val="00CB6969"/>
    <w:rsid w:val="00CB6F98"/>
    <w:rsid w:val="00CB72D0"/>
    <w:rsid w:val="00CC243F"/>
    <w:rsid w:val="00CC2867"/>
    <w:rsid w:val="00CC37FD"/>
    <w:rsid w:val="00CC3DAC"/>
    <w:rsid w:val="00CC4645"/>
    <w:rsid w:val="00CC47D7"/>
    <w:rsid w:val="00CC5DC7"/>
    <w:rsid w:val="00CC5E8E"/>
    <w:rsid w:val="00CC67BC"/>
    <w:rsid w:val="00CC7C8A"/>
    <w:rsid w:val="00CD18EB"/>
    <w:rsid w:val="00CD42C6"/>
    <w:rsid w:val="00CD48E2"/>
    <w:rsid w:val="00CD49B1"/>
    <w:rsid w:val="00CD61B5"/>
    <w:rsid w:val="00CD63D9"/>
    <w:rsid w:val="00CD6662"/>
    <w:rsid w:val="00CD7920"/>
    <w:rsid w:val="00CD7E86"/>
    <w:rsid w:val="00CE204C"/>
    <w:rsid w:val="00CE2D54"/>
    <w:rsid w:val="00CE32E3"/>
    <w:rsid w:val="00CE49BB"/>
    <w:rsid w:val="00CE50B0"/>
    <w:rsid w:val="00CE6D2D"/>
    <w:rsid w:val="00CF06C8"/>
    <w:rsid w:val="00CF0B11"/>
    <w:rsid w:val="00CF1669"/>
    <w:rsid w:val="00CF39A2"/>
    <w:rsid w:val="00CF45AB"/>
    <w:rsid w:val="00CF50FA"/>
    <w:rsid w:val="00CF631B"/>
    <w:rsid w:val="00CF7AEC"/>
    <w:rsid w:val="00D01013"/>
    <w:rsid w:val="00D02404"/>
    <w:rsid w:val="00D04D02"/>
    <w:rsid w:val="00D04DBA"/>
    <w:rsid w:val="00D07DC1"/>
    <w:rsid w:val="00D108B3"/>
    <w:rsid w:val="00D11EBC"/>
    <w:rsid w:val="00D12ACE"/>
    <w:rsid w:val="00D12FEE"/>
    <w:rsid w:val="00D1586C"/>
    <w:rsid w:val="00D16102"/>
    <w:rsid w:val="00D169B2"/>
    <w:rsid w:val="00D174FF"/>
    <w:rsid w:val="00D22452"/>
    <w:rsid w:val="00D23353"/>
    <w:rsid w:val="00D25291"/>
    <w:rsid w:val="00D27CFE"/>
    <w:rsid w:val="00D3015E"/>
    <w:rsid w:val="00D30E68"/>
    <w:rsid w:val="00D3117A"/>
    <w:rsid w:val="00D32B1F"/>
    <w:rsid w:val="00D379B8"/>
    <w:rsid w:val="00D405F8"/>
    <w:rsid w:val="00D41F99"/>
    <w:rsid w:val="00D4254B"/>
    <w:rsid w:val="00D42DBB"/>
    <w:rsid w:val="00D433F2"/>
    <w:rsid w:val="00D43ED2"/>
    <w:rsid w:val="00D43ED5"/>
    <w:rsid w:val="00D43FA3"/>
    <w:rsid w:val="00D44A46"/>
    <w:rsid w:val="00D4656C"/>
    <w:rsid w:val="00D50A87"/>
    <w:rsid w:val="00D51CB8"/>
    <w:rsid w:val="00D52CDC"/>
    <w:rsid w:val="00D5382C"/>
    <w:rsid w:val="00D53A02"/>
    <w:rsid w:val="00D54179"/>
    <w:rsid w:val="00D54619"/>
    <w:rsid w:val="00D55049"/>
    <w:rsid w:val="00D559FC"/>
    <w:rsid w:val="00D55CDF"/>
    <w:rsid w:val="00D56A14"/>
    <w:rsid w:val="00D618B7"/>
    <w:rsid w:val="00D61B6D"/>
    <w:rsid w:val="00D62F99"/>
    <w:rsid w:val="00D63B8D"/>
    <w:rsid w:val="00D652F6"/>
    <w:rsid w:val="00D6581A"/>
    <w:rsid w:val="00D67576"/>
    <w:rsid w:val="00D72D20"/>
    <w:rsid w:val="00D74194"/>
    <w:rsid w:val="00D74595"/>
    <w:rsid w:val="00D75955"/>
    <w:rsid w:val="00D77959"/>
    <w:rsid w:val="00D77D46"/>
    <w:rsid w:val="00D820ED"/>
    <w:rsid w:val="00D82A1B"/>
    <w:rsid w:val="00D83FFB"/>
    <w:rsid w:val="00D84EEF"/>
    <w:rsid w:val="00D8547F"/>
    <w:rsid w:val="00D86CD5"/>
    <w:rsid w:val="00D878A2"/>
    <w:rsid w:val="00D87E99"/>
    <w:rsid w:val="00D9074A"/>
    <w:rsid w:val="00D90EE2"/>
    <w:rsid w:val="00D9118D"/>
    <w:rsid w:val="00D91D53"/>
    <w:rsid w:val="00D91EBE"/>
    <w:rsid w:val="00D93E91"/>
    <w:rsid w:val="00D96C29"/>
    <w:rsid w:val="00D975D2"/>
    <w:rsid w:val="00D97C09"/>
    <w:rsid w:val="00DA0D26"/>
    <w:rsid w:val="00DA1384"/>
    <w:rsid w:val="00DA36D5"/>
    <w:rsid w:val="00DA38C7"/>
    <w:rsid w:val="00DA4DF3"/>
    <w:rsid w:val="00DA64E4"/>
    <w:rsid w:val="00DA668F"/>
    <w:rsid w:val="00DA72DF"/>
    <w:rsid w:val="00DB05B1"/>
    <w:rsid w:val="00DB06DA"/>
    <w:rsid w:val="00DB0C94"/>
    <w:rsid w:val="00DB428B"/>
    <w:rsid w:val="00DB4BF8"/>
    <w:rsid w:val="00DB6606"/>
    <w:rsid w:val="00DB6B9B"/>
    <w:rsid w:val="00DB72C9"/>
    <w:rsid w:val="00DC08AE"/>
    <w:rsid w:val="00DC11EF"/>
    <w:rsid w:val="00DC27B4"/>
    <w:rsid w:val="00DC4026"/>
    <w:rsid w:val="00DC61B1"/>
    <w:rsid w:val="00DC6A2D"/>
    <w:rsid w:val="00DD029B"/>
    <w:rsid w:val="00DD39E1"/>
    <w:rsid w:val="00DD4317"/>
    <w:rsid w:val="00DD5A6C"/>
    <w:rsid w:val="00DD5E88"/>
    <w:rsid w:val="00DD5F7F"/>
    <w:rsid w:val="00DE0AFE"/>
    <w:rsid w:val="00DE1709"/>
    <w:rsid w:val="00DE1860"/>
    <w:rsid w:val="00DE4360"/>
    <w:rsid w:val="00DE73C8"/>
    <w:rsid w:val="00DF0F7A"/>
    <w:rsid w:val="00DF1DD1"/>
    <w:rsid w:val="00DF430D"/>
    <w:rsid w:val="00DF4F0F"/>
    <w:rsid w:val="00DF508B"/>
    <w:rsid w:val="00DF5A88"/>
    <w:rsid w:val="00DF73D3"/>
    <w:rsid w:val="00E001C3"/>
    <w:rsid w:val="00E022CA"/>
    <w:rsid w:val="00E02800"/>
    <w:rsid w:val="00E0324A"/>
    <w:rsid w:val="00E03D31"/>
    <w:rsid w:val="00E045D6"/>
    <w:rsid w:val="00E04BB1"/>
    <w:rsid w:val="00E04F1D"/>
    <w:rsid w:val="00E05C8B"/>
    <w:rsid w:val="00E0737C"/>
    <w:rsid w:val="00E07E18"/>
    <w:rsid w:val="00E07EBC"/>
    <w:rsid w:val="00E10321"/>
    <w:rsid w:val="00E107C2"/>
    <w:rsid w:val="00E11A4C"/>
    <w:rsid w:val="00E12256"/>
    <w:rsid w:val="00E123A2"/>
    <w:rsid w:val="00E1328D"/>
    <w:rsid w:val="00E13441"/>
    <w:rsid w:val="00E14D9B"/>
    <w:rsid w:val="00E15429"/>
    <w:rsid w:val="00E15DC7"/>
    <w:rsid w:val="00E16A81"/>
    <w:rsid w:val="00E1798B"/>
    <w:rsid w:val="00E217D7"/>
    <w:rsid w:val="00E218E1"/>
    <w:rsid w:val="00E21A56"/>
    <w:rsid w:val="00E24450"/>
    <w:rsid w:val="00E2622D"/>
    <w:rsid w:val="00E27408"/>
    <w:rsid w:val="00E30619"/>
    <w:rsid w:val="00E32074"/>
    <w:rsid w:val="00E324AE"/>
    <w:rsid w:val="00E329F0"/>
    <w:rsid w:val="00E32E86"/>
    <w:rsid w:val="00E34902"/>
    <w:rsid w:val="00E34A4D"/>
    <w:rsid w:val="00E406C7"/>
    <w:rsid w:val="00E407D4"/>
    <w:rsid w:val="00E40D6D"/>
    <w:rsid w:val="00E42151"/>
    <w:rsid w:val="00E43449"/>
    <w:rsid w:val="00E43486"/>
    <w:rsid w:val="00E439D9"/>
    <w:rsid w:val="00E46C83"/>
    <w:rsid w:val="00E46EE2"/>
    <w:rsid w:val="00E5075F"/>
    <w:rsid w:val="00E519DD"/>
    <w:rsid w:val="00E52937"/>
    <w:rsid w:val="00E558BB"/>
    <w:rsid w:val="00E55915"/>
    <w:rsid w:val="00E56735"/>
    <w:rsid w:val="00E56746"/>
    <w:rsid w:val="00E56C6D"/>
    <w:rsid w:val="00E605E2"/>
    <w:rsid w:val="00E61774"/>
    <w:rsid w:val="00E61992"/>
    <w:rsid w:val="00E629D0"/>
    <w:rsid w:val="00E663FB"/>
    <w:rsid w:val="00E70B81"/>
    <w:rsid w:val="00E71072"/>
    <w:rsid w:val="00E71ED4"/>
    <w:rsid w:val="00E72547"/>
    <w:rsid w:val="00E72D9A"/>
    <w:rsid w:val="00E734AA"/>
    <w:rsid w:val="00E74603"/>
    <w:rsid w:val="00E74A13"/>
    <w:rsid w:val="00E755D8"/>
    <w:rsid w:val="00E763BC"/>
    <w:rsid w:val="00E7778A"/>
    <w:rsid w:val="00E77A7C"/>
    <w:rsid w:val="00E80815"/>
    <w:rsid w:val="00E813E8"/>
    <w:rsid w:val="00E81B23"/>
    <w:rsid w:val="00E84DBC"/>
    <w:rsid w:val="00E85616"/>
    <w:rsid w:val="00E8694E"/>
    <w:rsid w:val="00E86CD8"/>
    <w:rsid w:val="00E877AE"/>
    <w:rsid w:val="00E90BB9"/>
    <w:rsid w:val="00E92716"/>
    <w:rsid w:val="00E932FA"/>
    <w:rsid w:val="00E9396F"/>
    <w:rsid w:val="00E9414A"/>
    <w:rsid w:val="00E94D51"/>
    <w:rsid w:val="00E9586B"/>
    <w:rsid w:val="00E9676C"/>
    <w:rsid w:val="00E96BD2"/>
    <w:rsid w:val="00E975D8"/>
    <w:rsid w:val="00EA04BD"/>
    <w:rsid w:val="00EA0F52"/>
    <w:rsid w:val="00EA1D94"/>
    <w:rsid w:val="00EA309C"/>
    <w:rsid w:val="00EA3783"/>
    <w:rsid w:val="00EA39CC"/>
    <w:rsid w:val="00EA5C1C"/>
    <w:rsid w:val="00EA6194"/>
    <w:rsid w:val="00EB1009"/>
    <w:rsid w:val="00EB109A"/>
    <w:rsid w:val="00EB1B07"/>
    <w:rsid w:val="00EB2F28"/>
    <w:rsid w:val="00EB32AF"/>
    <w:rsid w:val="00EB3506"/>
    <w:rsid w:val="00EB479E"/>
    <w:rsid w:val="00EB5B39"/>
    <w:rsid w:val="00EB6A0B"/>
    <w:rsid w:val="00EC0148"/>
    <w:rsid w:val="00EC02CD"/>
    <w:rsid w:val="00EC02E1"/>
    <w:rsid w:val="00EC0EFF"/>
    <w:rsid w:val="00EC19BB"/>
    <w:rsid w:val="00EC1F82"/>
    <w:rsid w:val="00EC246F"/>
    <w:rsid w:val="00EC3A81"/>
    <w:rsid w:val="00EC54A9"/>
    <w:rsid w:val="00EC6409"/>
    <w:rsid w:val="00EC64EE"/>
    <w:rsid w:val="00ED0C71"/>
    <w:rsid w:val="00ED2173"/>
    <w:rsid w:val="00ED21A5"/>
    <w:rsid w:val="00ED22D5"/>
    <w:rsid w:val="00ED2545"/>
    <w:rsid w:val="00ED2A5F"/>
    <w:rsid w:val="00ED3676"/>
    <w:rsid w:val="00ED46DB"/>
    <w:rsid w:val="00ED7183"/>
    <w:rsid w:val="00EE0C72"/>
    <w:rsid w:val="00EE1D59"/>
    <w:rsid w:val="00EE209E"/>
    <w:rsid w:val="00EE36E4"/>
    <w:rsid w:val="00EE41C3"/>
    <w:rsid w:val="00EE58F3"/>
    <w:rsid w:val="00EE6A6A"/>
    <w:rsid w:val="00EF0561"/>
    <w:rsid w:val="00EF3A85"/>
    <w:rsid w:val="00EF4A20"/>
    <w:rsid w:val="00EF58C2"/>
    <w:rsid w:val="00EF6C3F"/>
    <w:rsid w:val="00EF7D34"/>
    <w:rsid w:val="00F00A66"/>
    <w:rsid w:val="00F00FBA"/>
    <w:rsid w:val="00F042A5"/>
    <w:rsid w:val="00F05E0D"/>
    <w:rsid w:val="00F076AB"/>
    <w:rsid w:val="00F10425"/>
    <w:rsid w:val="00F117BD"/>
    <w:rsid w:val="00F11B28"/>
    <w:rsid w:val="00F11CCD"/>
    <w:rsid w:val="00F128DA"/>
    <w:rsid w:val="00F12A2C"/>
    <w:rsid w:val="00F12ADB"/>
    <w:rsid w:val="00F12C5A"/>
    <w:rsid w:val="00F13839"/>
    <w:rsid w:val="00F14348"/>
    <w:rsid w:val="00F15ACB"/>
    <w:rsid w:val="00F15B40"/>
    <w:rsid w:val="00F17DF1"/>
    <w:rsid w:val="00F17EF4"/>
    <w:rsid w:val="00F21199"/>
    <w:rsid w:val="00F22374"/>
    <w:rsid w:val="00F22634"/>
    <w:rsid w:val="00F254B2"/>
    <w:rsid w:val="00F26269"/>
    <w:rsid w:val="00F26613"/>
    <w:rsid w:val="00F30085"/>
    <w:rsid w:val="00F31239"/>
    <w:rsid w:val="00F319BA"/>
    <w:rsid w:val="00F31AE7"/>
    <w:rsid w:val="00F32060"/>
    <w:rsid w:val="00F32589"/>
    <w:rsid w:val="00F32B29"/>
    <w:rsid w:val="00F3389A"/>
    <w:rsid w:val="00F33BE8"/>
    <w:rsid w:val="00F369D1"/>
    <w:rsid w:val="00F36E72"/>
    <w:rsid w:val="00F37274"/>
    <w:rsid w:val="00F37582"/>
    <w:rsid w:val="00F37F63"/>
    <w:rsid w:val="00F4423F"/>
    <w:rsid w:val="00F45181"/>
    <w:rsid w:val="00F456D8"/>
    <w:rsid w:val="00F47F46"/>
    <w:rsid w:val="00F5191A"/>
    <w:rsid w:val="00F5212D"/>
    <w:rsid w:val="00F52A0D"/>
    <w:rsid w:val="00F52B88"/>
    <w:rsid w:val="00F53A4D"/>
    <w:rsid w:val="00F541CD"/>
    <w:rsid w:val="00F548CF"/>
    <w:rsid w:val="00F54F8E"/>
    <w:rsid w:val="00F5569A"/>
    <w:rsid w:val="00F55FF7"/>
    <w:rsid w:val="00F57599"/>
    <w:rsid w:val="00F60C3B"/>
    <w:rsid w:val="00F60C93"/>
    <w:rsid w:val="00F618A7"/>
    <w:rsid w:val="00F621AA"/>
    <w:rsid w:val="00F62ED3"/>
    <w:rsid w:val="00F6326C"/>
    <w:rsid w:val="00F6631E"/>
    <w:rsid w:val="00F6638D"/>
    <w:rsid w:val="00F66AA8"/>
    <w:rsid w:val="00F66E2B"/>
    <w:rsid w:val="00F6736F"/>
    <w:rsid w:val="00F677E3"/>
    <w:rsid w:val="00F72C1F"/>
    <w:rsid w:val="00F7374B"/>
    <w:rsid w:val="00F73CF6"/>
    <w:rsid w:val="00F740A5"/>
    <w:rsid w:val="00F74493"/>
    <w:rsid w:val="00F7546D"/>
    <w:rsid w:val="00F75E0F"/>
    <w:rsid w:val="00F76207"/>
    <w:rsid w:val="00F77F2C"/>
    <w:rsid w:val="00F8031C"/>
    <w:rsid w:val="00F8094E"/>
    <w:rsid w:val="00F825C9"/>
    <w:rsid w:val="00F82991"/>
    <w:rsid w:val="00F829F4"/>
    <w:rsid w:val="00F8336A"/>
    <w:rsid w:val="00F84E5E"/>
    <w:rsid w:val="00F851C0"/>
    <w:rsid w:val="00F8539E"/>
    <w:rsid w:val="00F859BF"/>
    <w:rsid w:val="00F87992"/>
    <w:rsid w:val="00F879AC"/>
    <w:rsid w:val="00F90CB8"/>
    <w:rsid w:val="00F90DA3"/>
    <w:rsid w:val="00F91638"/>
    <w:rsid w:val="00F9248B"/>
    <w:rsid w:val="00F92DAA"/>
    <w:rsid w:val="00F94BC3"/>
    <w:rsid w:val="00F94E05"/>
    <w:rsid w:val="00F957F7"/>
    <w:rsid w:val="00F95ADB"/>
    <w:rsid w:val="00F95DED"/>
    <w:rsid w:val="00F9790B"/>
    <w:rsid w:val="00FA244A"/>
    <w:rsid w:val="00FA3AB3"/>
    <w:rsid w:val="00FA3D16"/>
    <w:rsid w:val="00FA460B"/>
    <w:rsid w:val="00FA5F5F"/>
    <w:rsid w:val="00FA7FB7"/>
    <w:rsid w:val="00FB0E8D"/>
    <w:rsid w:val="00FB4FCE"/>
    <w:rsid w:val="00FB54BC"/>
    <w:rsid w:val="00FB72BF"/>
    <w:rsid w:val="00FB78E3"/>
    <w:rsid w:val="00FC0CBE"/>
    <w:rsid w:val="00FC0DBA"/>
    <w:rsid w:val="00FC1327"/>
    <w:rsid w:val="00FC16CB"/>
    <w:rsid w:val="00FC3558"/>
    <w:rsid w:val="00FC37C3"/>
    <w:rsid w:val="00FC4A36"/>
    <w:rsid w:val="00FC56BB"/>
    <w:rsid w:val="00FD04F7"/>
    <w:rsid w:val="00FD11D2"/>
    <w:rsid w:val="00FD377C"/>
    <w:rsid w:val="00FD4844"/>
    <w:rsid w:val="00FD55C2"/>
    <w:rsid w:val="00FD586E"/>
    <w:rsid w:val="00FD5A7F"/>
    <w:rsid w:val="00FD6119"/>
    <w:rsid w:val="00FD64C8"/>
    <w:rsid w:val="00FD68F7"/>
    <w:rsid w:val="00FD69E6"/>
    <w:rsid w:val="00FE03C4"/>
    <w:rsid w:val="00FE06FF"/>
    <w:rsid w:val="00FE2069"/>
    <w:rsid w:val="00FE216E"/>
    <w:rsid w:val="00FE3DD6"/>
    <w:rsid w:val="00FE4435"/>
    <w:rsid w:val="00FE4F5D"/>
    <w:rsid w:val="00FE5A53"/>
    <w:rsid w:val="00FE5CB1"/>
    <w:rsid w:val="00FE6082"/>
    <w:rsid w:val="00FE6148"/>
    <w:rsid w:val="00FE759B"/>
    <w:rsid w:val="00FF0C8E"/>
    <w:rsid w:val="00FF3748"/>
    <w:rsid w:val="00FF5003"/>
    <w:rsid w:val="00FF6E40"/>
    <w:rsid w:val="00FF73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DFE768"/>
  <w15:docId w15:val="{E3F7A30A-8EFB-42AE-A251-7CCEA1FB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F3"/>
    <w:pPr>
      <w:widowControl w:val="0"/>
      <w:autoSpaceDE w:val="0"/>
      <w:autoSpaceDN w:val="0"/>
      <w:adjustRightInd w:val="0"/>
      <w:spacing w:after="0" w:line="240" w:lineRule="auto"/>
    </w:pPr>
    <w:rPr>
      <w:rFonts w:ascii="Book Antiqua" w:hAnsi="Book Antiqua" w:cstheme="minorBidi"/>
      <w:sz w:val="20"/>
      <w:szCs w:val="20"/>
    </w:rPr>
  </w:style>
  <w:style w:type="paragraph" w:styleId="Heading1">
    <w:name w:val="heading 1"/>
    <w:next w:val="Normal"/>
    <w:link w:val="Heading1Char"/>
    <w:uiPriority w:val="9"/>
    <w:qFormat/>
    <w:rsid w:val="00467A2C"/>
    <w:pPr>
      <w:keepNext/>
      <w:keepLines/>
      <w:spacing w:after="0" w:line="259" w:lineRule="auto"/>
      <w:ind w:left="10" w:hanging="10"/>
      <w:outlineLvl w:val="0"/>
    </w:pPr>
    <w:rPr>
      <w:rFonts w:ascii="Calibri" w:eastAsia="Calibri" w:hAnsi="Calibri" w:cs="Calibri"/>
      <w:color w:val="2F5496"/>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850F3"/>
    <w:pPr>
      <w:widowControl w:val="0"/>
      <w:autoSpaceDE w:val="0"/>
      <w:autoSpaceDN w:val="0"/>
      <w:adjustRightInd w:val="0"/>
      <w:spacing w:after="0" w:line="240" w:lineRule="auto"/>
      <w:ind w:left="720"/>
      <w:jc w:val="both"/>
    </w:pPr>
    <w:rPr>
      <w:rFonts w:ascii="Book Antiqua" w:hAnsi="Book Antiqua" w:cstheme="minorBidi"/>
      <w:sz w:val="24"/>
      <w:szCs w:val="24"/>
    </w:rPr>
  </w:style>
  <w:style w:type="paragraph" w:customStyle="1" w:styleId="Level2">
    <w:name w:val="Level 2"/>
    <w:uiPriority w:val="99"/>
    <w:rsid w:val="004850F3"/>
    <w:pPr>
      <w:widowControl w:val="0"/>
      <w:autoSpaceDE w:val="0"/>
      <w:autoSpaceDN w:val="0"/>
      <w:adjustRightInd w:val="0"/>
      <w:spacing w:after="0" w:line="240" w:lineRule="auto"/>
      <w:ind w:left="1440"/>
      <w:jc w:val="both"/>
    </w:pPr>
    <w:rPr>
      <w:rFonts w:ascii="Book Antiqua" w:hAnsi="Book Antiqua" w:cstheme="minorBidi"/>
      <w:sz w:val="24"/>
      <w:szCs w:val="24"/>
    </w:rPr>
  </w:style>
  <w:style w:type="paragraph" w:customStyle="1" w:styleId="Level3">
    <w:name w:val="Level 3"/>
    <w:uiPriority w:val="99"/>
    <w:rsid w:val="004850F3"/>
    <w:pPr>
      <w:widowControl w:val="0"/>
      <w:autoSpaceDE w:val="0"/>
      <w:autoSpaceDN w:val="0"/>
      <w:adjustRightInd w:val="0"/>
      <w:spacing w:after="0" w:line="240" w:lineRule="auto"/>
      <w:ind w:left="2160"/>
      <w:jc w:val="both"/>
    </w:pPr>
    <w:rPr>
      <w:rFonts w:ascii="Book Antiqua" w:hAnsi="Book Antiqua" w:cstheme="minorBidi"/>
      <w:sz w:val="24"/>
      <w:szCs w:val="24"/>
    </w:rPr>
  </w:style>
  <w:style w:type="paragraph" w:customStyle="1" w:styleId="Level4">
    <w:name w:val="Level 4"/>
    <w:uiPriority w:val="99"/>
    <w:rsid w:val="004850F3"/>
    <w:pPr>
      <w:widowControl w:val="0"/>
      <w:autoSpaceDE w:val="0"/>
      <w:autoSpaceDN w:val="0"/>
      <w:adjustRightInd w:val="0"/>
      <w:spacing w:after="0" w:line="240" w:lineRule="auto"/>
      <w:ind w:left="-1440"/>
      <w:jc w:val="both"/>
    </w:pPr>
    <w:rPr>
      <w:rFonts w:ascii="Book Antiqua" w:hAnsi="Book Antiqua" w:cstheme="minorBidi"/>
      <w:sz w:val="24"/>
      <w:szCs w:val="24"/>
    </w:rPr>
  </w:style>
  <w:style w:type="paragraph" w:customStyle="1" w:styleId="Level5">
    <w:name w:val="Level 5"/>
    <w:uiPriority w:val="99"/>
    <w:rsid w:val="004850F3"/>
    <w:pPr>
      <w:widowControl w:val="0"/>
      <w:autoSpaceDE w:val="0"/>
      <w:autoSpaceDN w:val="0"/>
      <w:adjustRightInd w:val="0"/>
      <w:spacing w:after="0" w:line="240" w:lineRule="auto"/>
      <w:ind w:left="-1440"/>
      <w:jc w:val="both"/>
    </w:pPr>
    <w:rPr>
      <w:rFonts w:ascii="Book Antiqua" w:hAnsi="Book Antiqua" w:cstheme="minorBidi"/>
      <w:sz w:val="24"/>
      <w:szCs w:val="24"/>
    </w:rPr>
  </w:style>
  <w:style w:type="paragraph" w:customStyle="1" w:styleId="Level6">
    <w:name w:val="Level 6"/>
    <w:uiPriority w:val="99"/>
    <w:rsid w:val="004850F3"/>
    <w:pPr>
      <w:widowControl w:val="0"/>
      <w:autoSpaceDE w:val="0"/>
      <w:autoSpaceDN w:val="0"/>
      <w:adjustRightInd w:val="0"/>
      <w:spacing w:after="0" w:line="240" w:lineRule="auto"/>
      <w:ind w:left="-1440"/>
      <w:jc w:val="both"/>
    </w:pPr>
    <w:rPr>
      <w:rFonts w:ascii="Book Antiqua" w:hAnsi="Book Antiqua" w:cstheme="minorBidi"/>
      <w:sz w:val="24"/>
      <w:szCs w:val="24"/>
    </w:rPr>
  </w:style>
  <w:style w:type="paragraph" w:customStyle="1" w:styleId="Level7">
    <w:name w:val="Level 7"/>
    <w:uiPriority w:val="99"/>
    <w:rsid w:val="004850F3"/>
    <w:pPr>
      <w:widowControl w:val="0"/>
      <w:autoSpaceDE w:val="0"/>
      <w:autoSpaceDN w:val="0"/>
      <w:adjustRightInd w:val="0"/>
      <w:spacing w:after="0" w:line="240" w:lineRule="auto"/>
      <w:ind w:left="-1440"/>
      <w:jc w:val="both"/>
    </w:pPr>
    <w:rPr>
      <w:rFonts w:ascii="Book Antiqua" w:hAnsi="Book Antiqua" w:cstheme="minorBidi"/>
      <w:sz w:val="24"/>
      <w:szCs w:val="24"/>
    </w:rPr>
  </w:style>
  <w:style w:type="paragraph" w:customStyle="1" w:styleId="Level8">
    <w:name w:val="Level 8"/>
    <w:uiPriority w:val="99"/>
    <w:rsid w:val="004850F3"/>
    <w:pPr>
      <w:widowControl w:val="0"/>
      <w:autoSpaceDE w:val="0"/>
      <w:autoSpaceDN w:val="0"/>
      <w:adjustRightInd w:val="0"/>
      <w:spacing w:after="0" w:line="240" w:lineRule="auto"/>
      <w:ind w:left="-1440"/>
      <w:jc w:val="both"/>
    </w:pPr>
    <w:rPr>
      <w:rFonts w:ascii="Book Antiqua" w:hAnsi="Book Antiqua" w:cstheme="minorBidi"/>
      <w:sz w:val="24"/>
      <w:szCs w:val="24"/>
    </w:rPr>
  </w:style>
  <w:style w:type="paragraph" w:customStyle="1" w:styleId="Level9">
    <w:name w:val="Level 9"/>
    <w:uiPriority w:val="99"/>
    <w:rsid w:val="004850F3"/>
    <w:pPr>
      <w:widowControl w:val="0"/>
      <w:autoSpaceDE w:val="0"/>
      <w:autoSpaceDN w:val="0"/>
      <w:adjustRightInd w:val="0"/>
      <w:spacing w:after="0" w:line="240" w:lineRule="auto"/>
      <w:ind w:left="-1440"/>
      <w:jc w:val="both"/>
    </w:pPr>
    <w:rPr>
      <w:rFonts w:ascii="Book Antiqua" w:hAnsi="Book Antiqua" w:cstheme="minorBidi"/>
      <w:b/>
      <w:bCs/>
      <w:sz w:val="24"/>
      <w:szCs w:val="24"/>
    </w:rPr>
  </w:style>
  <w:style w:type="paragraph" w:customStyle="1" w:styleId="Outline0061">
    <w:name w:val="Outline006_1"/>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2">
    <w:name w:val="Outline006_2"/>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3">
    <w:name w:val="Outline006_3"/>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4">
    <w:name w:val="Outline006_4"/>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5">
    <w:name w:val="Outline006_5"/>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6">
    <w:name w:val="Outline006_6"/>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7">
    <w:name w:val="Outline006_7"/>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68">
    <w:name w:val="Outline006_8"/>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1">
    <w:name w:val="Outline004_1"/>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2">
    <w:name w:val="Outline004_2"/>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3">
    <w:name w:val="Outline004_3"/>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4">
    <w:name w:val="Outline004_4"/>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5">
    <w:name w:val="Outline004_5"/>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6">
    <w:name w:val="Outline004_6"/>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7">
    <w:name w:val="Outline004_7"/>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48">
    <w:name w:val="Outline004_8"/>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1">
    <w:name w:val="Outline005_1"/>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2">
    <w:name w:val="Outline005_2"/>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3">
    <w:name w:val="Outline005_3"/>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4">
    <w:name w:val="Outline005_4"/>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5">
    <w:name w:val="Outline005_5"/>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6">
    <w:name w:val="Outline005_6"/>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7">
    <w:name w:val="Outline005_7"/>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58">
    <w:name w:val="Outline005_8"/>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19">
    <w:name w:val="Outline001_9"/>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29">
    <w:name w:val="Outline002_9"/>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paragraph" w:customStyle="1" w:styleId="Outline0039">
    <w:name w:val="Outline003_9"/>
    <w:uiPriority w:val="99"/>
    <w:rsid w:val="004850F3"/>
    <w:pPr>
      <w:widowControl w:val="0"/>
      <w:autoSpaceDE w:val="0"/>
      <w:autoSpaceDN w:val="0"/>
      <w:adjustRightInd w:val="0"/>
      <w:spacing w:after="0" w:line="240" w:lineRule="auto"/>
      <w:jc w:val="both"/>
    </w:pPr>
    <w:rPr>
      <w:rFonts w:ascii="Book Antiqua" w:hAnsi="Book Antiqua" w:cstheme="minorBidi"/>
      <w:sz w:val="24"/>
      <w:szCs w:val="24"/>
    </w:rPr>
  </w:style>
  <w:style w:type="character" w:customStyle="1" w:styleId="SYSHYPERTEXT">
    <w:name w:val="SYS_HYPERTEXT"/>
    <w:uiPriority w:val="99"/>
    <w:rsid w:val="004850F3"/>
    <w:rPr>
      <w:color w:val="0000FF"/>
      <w:u w:val="single"/>
      <w:lang w:val="en-US"/>
    </w:rPr>
  </w:style>
  <w:style w:type="paragraph" w:styleId="Header">
    <w:name w:val="header"/>
    <w:basedOn w:val="Normal"/>
    <w:link w:val="HeaderChar"/>
    <w:uiPriority w:val="99"/>
    <w:unhideWhenUsed/>
    <w:rsid w:val="00CE204C"/>
    <w:pPr>
      <w:tabs>
        <w:tab w:val="center" w:pos="4680"/>
        <w:tab w:val="right" w:pos="9360"/>
      </w:tabs>
    </w:pPr>
  </w:style>
  <w:style w:type="character" w:customStyle="1" w:styleId="HeaderChar">
    <w:name w:val="Header Char"/>
    <w:basedOn w:val="DefaultParagraphFont"/>
    <w:link w:val="Header"/>
    <w:uiPriority w:val="99"/>
    <w:rsid w:val="00CE204C"/>
    <w:rPr>
      <w:rFonts w:ascii="Book Antiqua" w:hAnsi="Book Antiqua" w:cstheme="minorBidi"/>
      <w:sz w:val="20"/>
      <w:szCs w:val="20"/>
    </w:rPr>
  </w:style>
  <w:style w:type="paragraph" w:styleId="Footer">
    <w:name w:val="footer"/>
    <w:basedOn w:val="Normal"/>
    <w:link w:val="FooterChar"/>
    <w:uiPriority w:val="99"/>
    <w:unhideWhenUsed/>
    <w:rsid w:val="00CE204C"/>
    <w:pPr>
      <w:tabs>
        <w:tab w:val="center" w:pos="4680"/>
        <w:tab w:val="right" w:pos="9360"/>
      </w:tabs>
    </w:pPr>
  </w:style>
  <w:style w:type="character" w:customStyle="1" w:styleId="FooterChar">
    <w:name w:val="Footer Char"/>
    <w:basedOn w:val="DefaultParagraphFont"/>
    <w:link w:val="Footer"/>
    <w:uiPriority w:val="99"/>
    <w:rsid w:val="00CE204C"/>
    <w:rPr>
      <w:rFonts w:ascii="Book Antiqua" w:hAnsi="Book Antiqua" w:cstheme="minorBidi"/>
      <w:sz w:val="20"/>
      <w:szCs w:val="20"/>
    </w:rPr>
  </w:style>
  <w:style w:type="paragraph" w:styleId="NoSpacing">
    <w:name w:val="No Spacing"/>
    <w:link w:val="NoSpacingChar"/>
    <w:uiPriority w:val="1"/>
    <w:qFormat/>
    <w:rsid w:val="00D01013"/>
    <w:pPr>
      <w:widowControl w:val="0"/>
      <w:autoSpaceDE w:val="0"/>
      <w:autoSpaceDN w:val="0"/>
      <w:adjustRightInd w:val="0"/>
      <w:spacing w:after="0" w:line="240" w:lineRule="auto"/>
    </w:pPr>
    <w:rPr>
      <w:rFonts w:ascii="Book Antiqua" w:hAnsi="Book Antiqua" w:cstheme="minorBidi"/>
      <w:sz w:val="20"/>
      <w:szCs w:val="20"/>
    </w:rPr>
  </w:style>
  <w:style w:type="paragraph" w:styleId="BalloonText">
    <w:name w:val="Balloon Text"/>
    <w:basedOn w:val="Normal"/>
    <w:link w:val="BalloonTextChar"/>
    <w:uiPriority w:val="99"/>
    <w:semiHidden/>
    <w:unhideWhenUsed/>
    <w:rsid w:val="002F0347"/>
    <w:rPr>
      <w:rFonts w:ascii="Tahoma" w:hAnsi="Tahoma" w:cs="Tahoma"/>
      <w:sz w:val="16"/>
      <w:szCs w:val="16"/>
    </w:rPr>
  </w:style>
  <w:style w:type="character" w:customStyle="1" w:styleId="BalloonTextChar">
    <w:name w:val="Balloon Text Char"/>
    <w:basedOn w:val="DefaultParagraphFont"/>
    <w:link w:val="BalloonText"/>
    <w:uiPriority w:val="99"/>
    <w:semiHidden/>
    <w:rsid w:val="002F0347"/>
    <w:rPr>
      <w:rFonts w:ascii="Tahoma" w:hAnsi="Tahoma" w:cs="Tahoma"/>
      <w:sz w:val="16"/>
      <w:szCs w:val="16"/>
    </w:rPr>
  </w:style>
  <w:style w:type="paragraph" w:styleId="ListParagraph">
    <w:name w:val="List Paragraph"/>
    <w:basedOn w:val="Normal"/>
    <w:uiPriority w:val="34"/>
    <w:qFormat/>
    <w:rsid w:val="00BC4567"/>
    <w:pPr>
      <w:widowControl/>
      <w:autoSpaceDE/>
      <w:autoSpaceDN/>
      <w:adjustRightInd/>
      <w:spacing w:after="200" w:line="276" w:lineRule="auto"/>
      <w:ind w:left="720"/>
      <w:contextualSpacing/>
    </w:pPr>
    <w:rPr>
      <w:rFonts w:eastAsiaTheme="minorHAnsi" w:cs="Times New Roman"/>
      <w:sz w:val="22"/>
      <w:lang w:val="en-US" w:eastAsia="en-US"/>
    </w:rPr>
  </w:style>
  <w:style w:type="character" w:styleId="Hyperlink">
    <w:name w:val="Hyperlink"/>
    <w:basedOn w:val="DefaultParagraphFont"/>
    <w:uiPriority w:val="99"/>
    <w:unhideWhenUsed/>
    <w:rsid w:val="00B46052"/>
    <w:rPr>
      <w:color w:val="0000FF" w:themeColor="hyperlink"/>
      <w:u w:val="single"/>
    </w:rPr>
  </w:style>
  <w:style w:type="paragraph" w:styleId="FootnoteText">
    <w:name w:val="footnote text"/>
    <w:basedOn w:val="Normal"/>
    <w:link w:val="FootnoteTextChar"/>
    <w:uiPriority w:val="99"/>
    <w:unhideWhenUsed/>
    <w:rsid w:val="003353AE"/>
    <w:pPr>
      <w:widowControl/>
      <w:autoSpaceDE/>
      <w:autoSpaceDN/>
      <w:adjustRightInd/>
    </w:pPr>
    <w:rPr>
      <w:rFonts w:ascii="Byington" w:eastAsiaTheme="minorHAnsi" w:hAnsi="Byington"/>
      <w:lang w:eastAsia="en-US"/>
    </w:rPr>
  </w:style>
  <w:style w:type="character" w:customStyle="1" w:styleId="FootnoteTextChar">
    <w:name w:val="Footnote Text Char"/>
    <w:basedOn w:val="DefaultParagraphFont"/>
    <w:link w:val="FootnoteText"/>
    <w:uiPriority w:val="99"/>
    <w:rsid w:val="003353AE"/>
    <w:rPr>
      <w:rFonts w:ascii="Byington" w:eastAsiaTheme="minorHAnsi" w:hAnsi="Byington" w:cstheme="minorBidi"/>
      <w:sz w:val="20"/>
      <w:szCs w:val="20"/>
      <w:lang w:eastAsia="en-US"/>
    </w:rPr>
  </w:style>
  <w:style w:type="character" w:styleId="FootnoteReference">
    <w:name w:val="footnote reference"/>
    <w:basedOn w:val="DefaultParagraphFont"/>
    <w:uiPriority w:val="99"/>
    <w:unhideWhenUsed/>
    <w:rsid w:val="003353AE"/>
    <w:rPr>
      <w:vertAlign w:val="superscript"/>
    </w:rPr>
  </w:style>
  <w:style w:type="character" w:customStyle="1" w:styleId="NoSpacingChar">
    <w:name w:val="No Spacing Char"/>
    <w:basedOn w:val="DefaultParagraphFont"/>
    <w:link w:val="NoSpacing"/>
    <w:uiPriority w:val="1"/>
    <w:rsid w:val="00A5242A"/>
    <w:rPr>
      <w:rFonts w:ascii="Book Antiqua" w:hAnsi="Book Antiqua" w:cstheme="minorBidi"/>
      <w:sz w:val="20"/>
      <w:szCs w:val="20"/>
    </w:rPr>
  </w:style>
  <w:style w:type="table" w:styleId="TableGrid">
    <w:name w:val="Table Grid"/>
    <w:basedOn w:val="TableNormal"/>
    <w:uiPriority w:val="59"/>
    <w:rsid w:val="00DB0C94"/>
    <w:pPr>
      <w:spacing w:after="0" w:line="240" w:lineRule="auto"/>
    </w:pPr>
    <w:rPr>
      <w:rFonts w:ascii="Georgia" w:eastAsiaTheme="minorHAnsi" w:hAnsi="Georgia"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bg-nw">
    <w:name w:val="mbg-nw"/>
    <w:basedOn w:val="DefaultParagraphFont"/>
    <w:rsid w:val="00C96F30"/>
  </w:style>
  <w:style w:type="character" w:styleId="UnresolvedMention">
    <w:name w:val="Unresolved Mention"/>
    <w:basedOn w:val="DefaultParagraphFont"/>
    <w:uiPriority w:val="99"/>
    <w:semiHidden/>
    <w:unhideWhenUsed/>
    <w:rsid w:val="007D4964"/>
    <w:rPr>
      <w:color w:val="808080"/>
      <w:shd w:val="clear" w:color="auto" w:fill="E6E6E6"/>
    </w:rPr>
  </w:style>
  <w:style w:type="paragraph" w:styleId="NormalWeb">
    <w:name w:val="Normal (Web)"/>
    <w:basedOn w:val="Normal"/>
    <w:uiPriority w:val="99"/>
    <w:unhideWhenUsed/>
    <w:rsid w:val="003D7C68"/>
    <w:pPr>
      <w:widowControl/>
      <w:autoSpaceDE/>
      <w:autoSpaceDN/>
      <w:adjustRightInd/>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752942"/>
    <w:rPr>
      <w:color w:val="800080" w:themeColor="followedHyperlink"/>
      <w:u w:val="single"/>
    </w:rPr>
  </w:style>
  <w:style w:type="character" w:customStyle="1" w:styleId="Heading1Char">
    <w:name w:val="Heading 1 Char"/>
    <w:basedOn w:val="DefaultParagraphFont"/>
    <w:link w:val="Heading1"/>
    <w:uiPriority w:val="9"/>
    <w:rsid w:val="00467A2C"/>
    <w:rPr>
      <w:rFonts w:ascii="Calibri" w:eastAsia="Calibri" w:hAnsi="Calibri" w:cs="Calibri"/>
      <w:color w:val="2F5496"/>
      <w:sz w:val="26"/>
      <w:szCs w:val="24"/>
      <w:lang w:eastAsia="en-US"/>
    </w:rPr>
  </w:style>
  <w:style w:type="character" w:styleId="Emphasis">
    <w:name w:val="Emphasis"/>
    <w:basedOn w:val="DefaultParagraphFont"/>
    <w:uiPriority w:val="20"/>
    <w:qFormat/>
    <w:rsid w:val="00F621AA"/>
    <w:rPr>
      <w:i/>
      <w:iCs/>
    </w:rPr>
  </w:style>
  <w:style w:type="character" w:customStyle="1" w:styleId="solexhl">
    <w:name w:val="solexhl"/>
    <w:basedOn w:val="DefaultParagraphFont"/>
    <w:rsid w:val="00717AE8"/>
  </w:style>
  <w:style w:type="character" w:customStyle="1" w:styleId="reflex3-block">
    <w:name w:val="reflex3-block"/>
    <w:basedOn w:val="DefaultParagraphFont"/>
    <w:rsid w:val="00717AE8"/>
  </w:style>
  <w:style w:type="paragraph" w:customStyle="1" w:styleId="paranondepar-altn">
    <w:name w:val="paranondepar-altn"/>
    <w:basedOn w:val="Normal"/>
    <w:rsid w:val="00D559F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D2778"/>
    <w:rPr>
      <w:b/>
      <w:bCs/>
    </w:rPr>
  </w:style>
  <w:style w:type="paragraph" w:styleId="CommentText">
    <w:name w:val="annotation text"/>
    <w:basedOn w:val="Normal"/>
    <w:link w:val="CommentTextChar"/>
    <w:uiPriority w:val="99"/>
    <w:unhideWhenUsed/>
    <w:rsid w:val="00EF58C2"/>
    <w:pPr>
      <w:widowControl/>
      <w:autoSpaceDE/>
      <w:autoSpaceDN/>
      <w:adjustRightInd/>
      <w:spacing w:after="160"/>
    </w:pPr>
    <w:rPr>
      <w:rFonts w:ascii="Georgia" w:eastAsiaTheme="minorHAnsi" w:hAnsi="Georgia"/>
      <w:lang w:eastAsia="en-US"/>
    </w:rPr>
  </w:style>
  <w:style w:type="character" w:customStyle="1" w:styleId="CommentTextChar">
    <w:name w:val="Comment Text Char"/>
    <w:basedOn w:val="DefaultParagraphFont"/>
    <w:link w:val="CommentText"/>
    <w:uiPriority w:val="99"/>
    <w:rsid w:val="00EF58C2"/>
    <w:rPr>
      <w:rFonts w:ascii="Georgia" w:eastAsiaTheme="minorHAnsi" w:hAnsi="Georgia"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84">
      <w:bodyDiv w:val="1"/>
      <w:marLeft w:val="0"/>
      <w:marRight w:val="0"/>
      <w:marTop w:val="0"/>
      <w:marBottom w:val="0"/>
      <w:divBdr>
        <w:top w:val="none" w:sz="0" w:space="0" w:color="auto"/>
        <w:left w:val="none" w:sz="0" w:space="0" w:color="auto"/>
        <w:bottom w:val="none" w:sz="0" w:space="0" w:color="auto"/>
        <w:right w:val="none" w:sz="0" w:space="0" w:color="auto"/>
      </w:divBdr>
    </w:div>
    <w:div w:id="617028071">
      <w:bodyDiv w:val="1"/>
      <w:marLeft w:val="0"/>
      <w:marRight w:val="0"/>
      <w:marTop w:val="0"/>
      <w:marBottom w:val="0"/>
      <w:divBdr>
        <w:top w:val="none" w:sz="0" w:space="0" w:color="auto"/>
        <w:left w:val="none" w:sz="0" w:space="0" w:color="auto"/>
        <w:bottom w:val="none" w:sz="0" w:space="0" w:color="auto"/>
        <w:right w:val="none" w:sz="0" w:space="0" w:color="auto"/>
      </w:divBdr>
    </w:div>
    <w:div w:id="806556809">
      <w:bodyDiv w:val="1"/>
      <w:marLeft w:val="0"/>
      <w:marRight w:val="0"/>
      <w:marTop w:val="0"/>
      <w:marBottom w:val="0"/>
      <w:divBdr>
        <w:top w:val="none" w:sz="0" w:space="0" w:color="auto"/>
        <w:left w:val="none" w:sz="0" w:space="0" w:color="auto"/>
        <w:bottom w:val="none" w:sz="0" w:space="0" w:color="auto"/>
        <w:right w:val="none" w:sz="0" w:space="0" w:color="auto"/>
      </w:divBdr>
    </w:div>
    <w:div w:id="853110002">
      <w:bodyDiv w:val="1"/>
      <w:marLeft w:val="0"/>
      <w:marRight w:val="0"/>
      <w:marTop w:val="0"/>
      <w:marBottom w:val="0"/>
      <w:divBdr>
        <w:top w:val="none" w:sz="0" w:space="0" w:color="auto"/>
        <w:left w:val="none" w:sz="0" w:space="0" w:color="auto"/>
        <w:bottom w:val="none" w:sz="0" w:space="0" w:color="auto"/>
        <w:right w:val="none" w:sz="0" w:space="0" w:color="auto"/>
      </w:divBdr>
    </w:div>
    <w:div w:id="916472982">
      <w:bodyDiv w:val="1"/>
      <w:marLeft w:val="0"/>
      <w:marRight w:val="0"/>
      <w:marTop w:val="0"/>
      <w:marBottom w:val="0"/>
      <w:divBdr>
        <w:top w:val="none" w:sz="0" w:space="0" w:color="auto"/>
        <w:left w:val="none" w:sz="0" w:space="0" w:color="auto"/>
        <w:bottom w:val="none" w:sz="0" w:space="0" w:color="auto"/>
        <w:right w:val="none" w:sz="0" w:space="0" w:color="auto"/>
      </w:divBdr>
    </w:div>
    <w:div w:id="916980581">
      <w:bodyDiv w:val="1"/>
      <w:marLeft w:val="0"/>
      <w:marRight w:val="0"/>
      <w:marTop w:val="0"/>
      <w:marBottom w:val="0"/>
      <w:divBdr>
        <w:top w:val="none" w:sz="0" w:space="0" w:color="auto"/>
        <w:left w:val="none" w:sz="0" w:space="0" w:color="auto"/>
        <w:bottom w:val="none" w:sz="0" w:space="0" w:color="auto"/>
        <w:right w:val="none" w:sz="0" w:space="0" w:color="auto"/>
      </w:divBdr>
    </w:div>
    <w:div w:id="938416985">
      <w:bodyDiv w:val="1"/>
      <w:marLeft w:val="0"/>
      <w:marRight w:val="0"/>
      <w:marTop w:val="0"/>
      <w:marBottom w:val="0"/>
      <w:divBdr>
        <w:top w:val="none" w:sz="0" w:space="0" w:color="auto"/>
        <w:left w:val="none" w:sz="0" w:space="0" w:color="auto"/>
        <w:bottom w:val="none" w:sz="0" w:space="0" w:color="auto"/>
        <w:right w:val="none" w:sz="0" w:space="0" w:color="auto"/>
      </w:divBdr>
    </w:div>
    <w:div w:id="1005280107">
      <w:bodyDiv w:val="1"/>
      <w:marLeft w:val="0"/>
      <w:marRight w:val="0"/>
      <w:marTop w:val="0"/>
      <w:marBottom w:val="0"/>
      <w:divBdr>
        <w:top w:val="none" w:sz="0" w:space="0" w:color="auto"/>
        <w:left w:val="none" w:sz="0" w:space="0" w:color="auto"/>
        <w:bottom w:val="none" w:sz="0" w:space="0" w:color="auto"/>
        <w:right w:val="none" w:sz="0" w:space="0" w:color="auto"/>
      </w:divBdr>
    </w:div>
    <w:div w:id="1087264127">
      <w:bodyDiv w:val="1"/>
      <w:marLeft w:val="0"/>
      <w:marRight w:val="0"/>
      <w:marTop w:val="0"/>
      <w:marBottom w:val="0"/>
      <w:divBdr>
        <w:top w:val="none" w:sz="0" w:space="0" w:color="auto"/>
        <w:left w:val="none" w:sz="0" w:space="0" w:color="auto"/>
        <w:bottom w:val="none" w:sz="0" w:space="0" w:color="auto"/>
        <w:right w:val="none" w:sz="0" w:space="0" w:color="auto"/>
      </w:divBdr>
    </w:div>
    <w:div w:id="1102992129">
      <w:bodyDiv w:val="1"/>
      <w:marLeft w:val="0"/>
      <w:marRight w:val="0"/>
      <w:marTop w:val="0"/>
      <w:marBottom w:val="0"/>
      <w:divBdr>
        <w:top w:val="none" w:sz="0" w:space="0" w:color="auto"/>
        <w:left w:val="none" w:sz="0" w:space="0" w:color="auto"/>
        <w:bottom w:val="none" w:sz="0" w:space="0" w:color="auto"/>
        <w:right w:val="none" w:sz="0" w:space="0" w:color="auto"/>
      </w:divBdr>
    </w:div>
    <w:div w:id="1140338976">
      <w:bodyDiv w:val="1"/>
      <w:marLeft w:val="0"/>
      <w:marRight w:val="0"/>
      <w:marTop w:val="0"/>
      <w:marBottom w:val="0"/>
      <w:divBdr>
        <w:top w:val="none" w:sz="0" w:space="0" w:color="auto"/>
        <w:left w:val="none" w:sz="0" w:space="0" w:color="auto"/>
        <w:bottom w:val="none" w:sz="0" w:space="0" w:color="auto"/>
        <w:right w:val="none" w:sz="0" w:space="0" w:color="auto"/>
      </w:divBdr>
    </w:div>
    <w:div w:id="1145926689">
      <w:bodyDiv w:val="1"/>
      <w:marLeft w:val="0"/>
      <w:marRight w:val="0"/>
      <w:marTop w:val="0"/>
      <w:marBottom w:val="0"/>
      <w:divBdr>
        <w:top w:val="none" w:sz="0" w:space="0" w:color="auto"/>
        <w:left w:val="none" w:sz="0" w:space="0" w:color="auto"/>
        <w:bottom w:val="none" w:sz="0" w:space="0" w:color="auto"/>
        <w:right w:val="none" w:sz="0" w:space="0" w:color="auto"/>
      </w:divBdr>
      <w:divsChild>
        <w:div w:id="271321392">
          <w:marLeft w:val="0"/>
          <w:marRight w:val="0"/>
          <w:marTop w:val="0"/>
          <w:marBottom w:val="0"/>
          <w:divBdr>
            <w:top w:val="none" w:sz="0" w:space="0" w:color="auto"/>
            <w:left w:val="none" w:sz="0" w:space="0" w:color="auto"/>
            <w:bottom w:val="none" w:sz="0" w:space="0" w:color="auto"/>
            <w:right w:val="none" w:sz="0" w:space="0" w:color="auto"/>
          </w:divBdr>
        </w:div>
        <w:div w:id="2066489922">
          <w:marLeft w:val="0"/>
          <w:marRight w:val="0"/>
          <w:marTop w:val="0"/>
          <w:marBottom w:val="0"/>
          <w:divBdr>
            <w:top w:val="none" w:sz="0" w:space="0" w:color="auto"/>
            <w:left w:val="none" w:sz="0" w:space="0" w:color="auto"/>
            <w:bottom w:val="none" w:sz="0" w:space="0" w:color="auto"/>
            <w:right w:val="none" w:sz="0" w:space="0" w:color="auto"/>
          </w:divBdr>
        </w:div>
      </w:divsChild>
    </w:div>
    <w:div w:id="1385327470">
      <w:bodyDiv w:val="1"/>
      <w:marLeft w:val="0"/>
      <w:marRight w:val="0"/>
      <w:marTop w:val="0"/>
      <w:marBottom w:val="0"/>
      <w:divBdr>
        <w:top w:val="none" w:sz="0" w:space="0" w:color="auto"/>
        <w:left w:val="none" w:sz="0" w:space="0" w:color="auto"/>
        <w:bottom w:val="none" w:sz="0" w:space="0" w:color="auto"/>
        <w:right w:val="none" w:sz="0" w:space="0" w:color="auto"/>
      </w:divBdr>
    </w:div>
    <w:div w:id="1528566109">
      <w:bodyDiv w:val="1"/>
      <w:marLeft w:val="0"/>
      <w:marRight w:val="0"/>
      <w:marTop w:val="0"/>
      <w:marBottom w:val="0"/>
      <w:divBdr>
        <w:top w:val="none" w:sz="0" w:space="0" w:color="auto"/>
        <w:left w:val="none" w:sz="0" w:space="0" w:color="auto"/>
        <w:bottom w:val="none" w:sz="0" w:space="0" w:color="auto"/>
        <w:right w:val="none" w:sz="0" w:space="0" w:color="auto"/>
      </w:divBdr>
    </w:div>
    <w:div w:id="1701857686">
      <w:bodyDiv w:val="1"/>
      <w:marLeft w:val="0"/>
      <w:marRight w:val="0"/>
      <w:marTop w:val="0"/>
      <w:marBottom w:val="0"/>
      <w:divBdr>
        <w:top w:val="none" w:sz="0" w:space="0" w:color="auto"/>
        <w:left w:val="none" w:sz="0" w:space="0" w:color="auto"/>
        <w:bottom w:val="none" w:sz="0" w:space="0" w:color="auto"/>
        <w:right w:val="none" w:sz="0" w:space="0" w:color="auto"/>
      </w:divBdr>
    </w:div>
    <w:div w:id="1712029140">
      <w:bodyDiv w:val="1"/>
      <w:marLeft w:val="0"/>
      <w:marRight w:val="0"/>
      <w:marTop w:val="0"/>
      <w:marBottom w:val="0"/>
      <w:divBdr>
        <w:top w:val="none" w:sz="0" w:space="0" w:color="auto"/>
        <w:left w:val="none" w:sz="0" w:space="0" w:color="auto"/>
        <w:bottom w:val="none" w:sz="0" w:space="0" w:color="auto"/>
        <w:right w:val="none" w:sz="0" w:space="0" w:color="auto"/>
      </w:divBdr>
    </w:div>
    <w:div w:id="1953590556">
      <w:bodyDiv w:val="1"/>
      <w:marLeft w:val="0"/>
      <w:marRight w:val="0"/>
      <w:marTop w:val="0"/>
      <w:marBottom w:val="0"/>
      <w:divBdr>
        <w:top w:val="none" w:sz="0" w:space="0" w:color="auto"/>
        <w:left w:val="none" w:sz="0" w:space="0" w:color="auto"/>
        <w:bottom w:val="none" w:sz="0" w:space="0" w:color="auto"/>
        <w:right w:val="none" w:sz="0" w:space="0" w:color="auto"/>
      </w:divBdr>
    </w:div>
    <w:div w:id="19912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nlii.org/en/on/onca/doc/2021/2021onca680/2021onca680.pdf" TargetMode="External"/><Relationship Id="rId18" Type="http://schemas.openxmlformats.org/officeDocument/2006/relationships/hyperlink" Target="https://www.canlii.org/en/on/onca/doc/1993/1993canlii3383/1993canlii3383.html" TargetMode="External"/><Relationship Id="rId26" Type="http://schemas.openxmlformats.org/officeDocument/2006/relationships/hyperlink" Target="mailto:nirular@uwindsor.ca" TargetMode="External"/><Relationship Id="rId39" Type="http://schemas.openxmlformats.org/officeDocument/2006/relationships/glossaryDocument" Target="glossary/document.xml"/><Relationship Id="rId21" Type="http://schemas.openxmlformats.org/officeDocument/2006/relationships/hyperlink" Target="http://www.uwindsor.ca/wellness" TargetMode="External"/><Relationship Id="rId34" Type="http://schemas.openxmlformats.org/officeDocument/2006/relationships/hyperlink" Target="https://irwinlaw.com/product/criminal-law-8-e/" TargetMode="External"/><Relationship Id="rId7" Type="http://schemas.openxmlformats.org/officeDocument/2006/relationships/settings" Target="settings.xml"/><Relationship Id="rId12" Type="http://schemas.openxmlformats.org/officeDocument/2006/relationships/hyperlink" Target="https://www.canlii.org/en/on/onca/doc/2021/2021onca517/2021onca517.pdf" TargetMode="External"/><Relationship Id="rId17" Type="http://schemas.openxmlformats.org/officeDocument/2006/relationships/hyperlink" Target="https://www.canlii.org/en/on/onca/doc/2021/2021onca517/2021onca517.html" TargetMode="External"/><Relationship Id="rId25" Type="http://schemas.openxmlformats.org/officeDocument/2006/relationships/hyperlink" Target="https://www.uwindsor.ca/law/student-resources/41/forms-and-policies" TargetMode="External"/><Relationship Id="rId33" Type="http://schemas.openxmlformats.org/officeDocument/2006/relationships/hyperlink" Target="https://emond.ca/getmedia/afb70451-695c-4463-b285-f879d937d9a7/Summer-2024-Supplement-for-Criminal-Law-and-Procedure.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lii.org/en/on/onca/doc/2021/2021onca517/2021onca517.html" TargetMode="External"/><Relationship Id="rId20" Type="http://schemas.openxmlformats.org/officeDocument/2006/relationships/hyperlink" Target="https://www.uwindsor.ca/law/1148/wellness" TargetMode="External"/><Relationship Id="rId29" Type="http://schemas.openxmlformats.org/officeDocument/2006/relationships/hyperlink" Target="mailto:michelle.roallo@uwindsor.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lii.org/en/ca/scc/doc/2019/2019scc33/2019scc33.pdf" TargetMode="External"/><Relationship Id="rId24" Type="http://schemas.openxmlformats.org/officeDocument/2006/relationships/hyperlink" Target="mailto:svsupport@uwindsor.ca" TargetMode="External"/><Relationship Id="rId32" Type="http://schemas.openxmlformats.org/officeDocument/2006/relationships/hyperlink" Target="https://emond.ca"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lii.org/en/ca/scc/doc/2019/2019scc34/2019scc34.html" TargetMode="External"/><Relationship Id="rId23" Type="http://schemas.openxmlformats.org/officeDocument/2006/relationships/hyperlink" Target="https://www.uwindsor.ca/sexual-assault/301/university-policies" TargetMode="External"/><Relationship Id="rId28" Type="http://schemas.openxmlformats.org/officeDocument/2006/relationships/hyperlink" Target="https://tinyurl.com/wgfenj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trc.ca/assets/pdf/Calls_to_Action_English2.pdf" TargetMode="External"/><Relationship Id="rId31" Type="http://schemas.openxmlformats.org/officeDocument/2006/relationships/hyperlink" Target="https://www.uwindsor.ca/law/tanovi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lii.org/en/ca/scc/doc/2019/2019scc34/2019scc34.html" TargetMode="External"/><Relationship Id="rId22" Type="http://schemas.openxmlformats.org/officeDocument/2006/relationships/hyperlink" Target="https://www.uwindsor.ca/law/1148/wellness" TargetMode="External"/><Relationship Id="rId27" Type="http://schemas.openxmlformats.org/officeDocument/2006/relationships/hyperlink" Target="https://brightspace.uwindsor.ca/d2l/home/176203" TargetMode="External"/><Relationship Id="rId30" Type="http://schemas.openxmlformats.org/officeDocument/2006/relationships/hyperlink" Target="mailto:tanovich@uwindsor.c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7FFACAA9A43629E6E57A88CA6D92C"/>
        <w:category>
          <w:name w:val="General"/>
          <w:gallery w:val="placeholder"/>
        </w:category>
        <w:types>
          <w:type w:val="bbPlcHdr"/>
        </w:types>
        <w:behaviors>
          <w:behavior w:val="content"/>
        </w:behaviors>
        <w:guid w:val="{02907749-ACF8-480B-853F-A49ED373704E}"/>
      </w:docPartPr>
      <w:docPartBody>
        <w:p w:rsidR="00C257B2" w:rsidRDefault="000F6FC3" w:rsidP="000F6FC3">
          <w:pPr>
            <w:pStyle w:val="18E7FFACAA9A43629E6E57A88CA6D92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yington">
    <w:altName w:val="Calibri"/>
    <w:charset w:val="00"/>
    <w:family w:val="auto"/>
    <w:pitch w:val="variable"/>
    <w:sig w:usb0="00000003" w:usb1="0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C3"/>
    <w:rsid w:val="000154FB"/>
    <w:rsid w:val="00036F51"/>
    <w:rsid w:val="00054734"/>
    <w:rsid w:val="00054916"/>
    <w:rsid w:val="000E65BB"/>
    <w:rsid w:val="000F6FC3"/>
    <w:rsid w:val="000F7264"/>
    <w:rsid w:val="00155D60"/>
    <w:rsid w:val="00165EDD"/>
    <w:rsid w:val="001B14AE"/>
    <w:rsid w:val="001B4F27"/>
    <w:rsid w:val="0024400F"/>
    <w:rsid w:val="002738C1"/>
    <w:rsid w:val="002F22C3"/>
    <w:rsid w:val="00306120"/>
    <w:rsid w:val="00363B1C"/>
    <w:rsid w:val="00455D4E"/>
    <w:rsid w:val="00457E12"/>
    <w:rsid w:val="004710ED"/>
    <w:rsid w:val="00480656"/>
    <w:rsid w:val="004855CD"/>
    <w:rsid w:val="005F6847"/>
    <w:rsid w:val="00631344"/>
    <w:rsid w:val="00634460"/>
    <w:rsid w:val="006542EE"/>
    <w:rsid w:val="0071432C"/>
    <w:rsid w:val="00830694"/>
    <w:rsid w:val="008442B1"/>
    <w:rsid w:val="0087464A"/>
    <w:rsid w:val="008B0C08"/>
    <w:rsid w:val="008C5E59"/>
    <w:rsid w:val="009A200E"/>
    <w:rsid w:val="009F7725"/>
    <w:rsid w:val="00A12468"/>
    <w:rsid w:val="00A71AB7"/>
    <w:rsid w:val="00A871F3"/>
    <w:rsid w:val="00A94DFB"/>
    <w:rsid w:val="00AB381B"/>
    <w:rsid w:val="00B13200"/>
    <w:rsid w:val="00B62825"/>
    <w:rsid w:val="00B76B81"/>
    <w:rsid w:val="00B95E7D"/>
    <w:rsid w:val="00C176A2"/>
    <w:rsid w:val="00C2420E"/>
    <w:rsid w:val="00C257B2"/>
    <w:rsid w:val="00CB2828"/>
    <w:rsid w:val="00CF7CFC"/>
    <w:rsid w:val="00D47AB0"/>
    <w:rsid w:val="00E04A31"/>
    <w:rsid w:val="00E13D1F"/>
    <w:rsid w:val="00E43640"/>
    <w:rsid w:val="00E76BCC"/>
    <w:rsid w:val="00E80815"/>
    <w:rsid w:val="00EE209E"/>
    <w:rsid w:val="00F1556E"/>
    <w:rsid w:val="00F20ACB"/>
    <w:rsid w:val="00F34B32"/>
    <w:rsid w:val="00F92E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7FFACAA9A43629E6E57A88CA6D92C">
    <w:name w:val="18E7FFACAA9A43629E6E57A88CA6D92C"/>
    <w:rsid w:val="000F6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0" ma:contentTypeDescription="Create a new document." ma:contentTypeScope="" ma:versionID="f0c04cb0aac2674498c0168d11f4c1ae">
  <xsd:schema xmlns:xsd="http://www.w3.org/2001/XMLSchema" xmlns:xs="http://www.w3.org/2001/XMLSchema" xmlns:p="http://schemas.microsoft.com/office/2006/metadata/properties" xmlns:ns3="c4d4cad0-508c-4314-859c-adae8c6a67bf" xmlns:ns4="3ee6600a-d91d-4333-86e7-e2551b234f5d" targetNamespace="http://schemas.microsoft.com/office/2006/metadata/properties" ma:root="true" ma:fieldsID="ac2ea332e136a50aba81f5bf924a3fa1" ns3:_="" ns4:_="">
    <xsd:import namespace="c4d4cad0-508c-4314-859c-adae8c6a67bf"/>
    <xsd:import namespace="3ee6600a-d91d-4333-86e7-e2551b234f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6184-DC19-4560-B2BC-E952D23820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56A9D-D18D-496C-8259-273416F9BB33}">
  <ds:schemaRefs>
    <ds:schemaRef ds:uri="http://schemas.microsoft.com/sharepoint/v3/contenttype/forms"/>
  </ds:schemaRefs>
</ds:datastoreItem>
</file>

<file path=customXml/itemProps3.xml><?xml version="1.0" encoding="utf-8"?>
<ds:datastoreItem xmlns:ds="http://schemas.openxmlformats.org/officeDocument/2006/customXml" ds:itemID="{90FF2E91-AA29-4DA0-AE53-98C814F18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cad0-508c-4314-859c-adae8c6a67bf"/>
    <ds:schemaRef ds:uri="3ee6600a-d91d-4333-86e7-e2551b234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59534-A767-4D5D-92A7-0F3EA85C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15</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2022-23 Term | Professor Tanovich</vt:lpstr>
    </vt:vector>
  </TitlesOfParts>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Term | Professor Tanovich</dc:title>
  <dc:creator>David Tanovich</dc:creator>
  <cp:lastModifiedBy>David Tanovich</cp:lastModifiedBy>
  <cp:revision>285</cp:revision>
  <cp:lastPrinted>2024-08-13T16:38:00Z</cp:lastPrinted>
  <dcterms:created xsi:type="dcterms:W3CDTF">2023-12-01T15:16:00Z</dcterms:created>
  <dcterms:modified xsi:type="dcterms:W3CDTF">2025-02-05T16:10:00Z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