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095AB" w14:textId="22534623" w:rsidR="00F64326" w:rsidRDefault="00865084" w:rsidP="001B791A">
      <w:pPr>
        <w:jc w:val="center"/>
        <w:rPr>
          <w:b/>
          <w:caps/>
        </w:rPr>
      </w:pPr>
      <w:r>
        <w:rPr>
          <w:b/>
          <w:caps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102CE9BD" wp14:editId="4EB8CB12">
            <wp:simplePos x="0" y="0"/>
            <wp:positionH relativeFrom="column">
              <wp:posOffset>6850380</wp:posOffset>
            </wp:positionH>
            <wp:positionV relativeFrom="paragraph">
              <wp:posOffset>11430</wp:posOffset>
            </wp:positionV>
            <wp:extent cx="1211580" cy="461645"/>
            <wp:effectExtent l="0" t="0" r="7620" b="0"/>
            <wp:wrapThrough wrapText="bothSides">
              <wp:wrapPolygon edited="0">
                <wp:start x="0" y="0"/>
                <wp:lineTo x="0" y="20501"/>
                <wp:lineTo x="21396" y="20501"/>
                <wp:lineTo x="213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_2L_hor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095AC" w14:textId="704F43E6" w:rsidR="00B77393" w:rsidRPr="00E67C81" w:rsidRDefault="00B77393" w:rsidP="001B791A">
      <w:pPr>
        <w:jc w:val="center"/>
        <w:rPr>
          <w:b/>
          <w:caps/>
        </w:rPr>
      </w:pPr>
      <w:r w:rsidRPr="00E67C81">
        <w:rPr>
          <w:b/>
          <w:caps/>
        </w:rPr>
        <w:t>IQAP Cyclical Review</w:t>
      </w:r>
    </w:p>
    <w:p w14:paraId="005095AD" w14:textId="77777777" w:rsidR="00B77393" w:rsidRDefault="0052019D" w:rsidP="001B791A">
      <w:pPr>
        <w:jc w:val="center"/>
        <w:rPr>
          <w:b/>
          <w:caps/>
        </w:rPr>
      </w:pPr>
      <w:r>
        <w:rPr>
          <w:b/>
          <w:caps/>
        </w:rPr>
        <w:t xml:space="preserve">SUGGESTED </w:t>
      </w:r>
      <w:r w:rsidR="00B77393" w:rsidRPr="00E67C81">
        <w:rPr>
          <w:b/>
          <w:caps/>
        </w:rPr>
        <w:t>Delegation of Tasks</w:t>
      </w:r>
      <w:r w:rsidR="00881A07">
        <w:rPr>
          <w:b/>
          <w:caps/>
        </w:rPr>
        <w:t xml:space="preserve"> within the aau</w:t>
      </w:r>
    </w:p>
    <w:tbl>
      <w:tblPr>
        <w:tblStyle w:val="TableGrid"/>
        <w:tblW w:w="13941" w:type="dxa"/>
        <w:tblInd w:w="-318" w:type="dxa"/>
        <w:tblLook w:val="04A0" w:firstRow="1" w:lastRow="0" w:firstColumn="1" w:lastColumn="0" w:noHBand="0" w:noVBand="1"/>
      </w:tblPr>
      <w:tblGrid>
        <w:gridCol w:w="5133"/>
        <w:gridCol w:w="3806"/>
        <w:gridCol w:w="2761"/>
        <w:gridCol w:w="2241"/>
      </w:tblGrid>
      <w:tr w:rsidR="00784CD4" w:rsidRPr="00110438" w14:paraId="005095B3" w14:textId="77777777" w:rsidTr="00865084">
        <w:tc>
          <w:tcPr>
            <w:tcW w:w="5133" w:type="dxa"/>
          </w:tcPr>
          <w:p w14:paraId="005095AE" w14:textId="77777777" w:rsidR="000A2E1A" w:rsidRPr="00110438" w:rsidRDefault="000A2E1A" w:rsidP="000A2E1A">
            <w:pPr>
              <w:jc w:val="center"/>
              <w:rPr>
                <w:b/>
              </w:rPr>
            </w:pPr>
            <w:r w:rsidRPr="00110438">
              <w:rPr>
                <w:b/>
              </w:rPr>
              <w:t xml:space="preserve">Submission document </w:t>
            </w:r>
          </w:p>
          <w:p w14:paraId="005095AF" w14:textId="77777777" w:rsidR="00784CD4" w:rsidRPr="00110438" w:rsidRDefault="000A2E1A" w:rsidP="000A2E1A">
            <w:pPr>
              <w:jc w:val="center"/>
              <w:rPr>
                <w:b/>
              </w:rPr>
            </w:pPr>
            <w:r w:rsidRPr="00110438">
              <w:rPr>
                <w:b/>
              </w:rPr>
              <w:t>(for details refer to the instructions for each respective document)</w:t>
            </w:r>
          </w:p>
        </w:tc>
        <w:tc>
          <w:tcPr>
            <w:tcW w:w="3806" w:type="dxa"/>
          </w:tcPr>
          <w:p w14:paraId="005095B0" w14:textId="77777777" w:rsidR="00784CD4" w:rsidRPr="00110438" w:rsidRDefault="00784CD4" w:rsidP="0094723C">
            <w:pPr>
              <w:ind w:left="195" w:hanging="141"/>
              <w:jc w:val="center"/>
              <w:rPr>
                <w:b/>
              </w:rPr>
            </w:pPr>
            <w:r w:rsidRPr="00110438">
              <w:rPr>
                <w:b/>
              </w:rPr>
              <w:t>Suggested person in the AAU responsible for each task</w:t>
            </w:r>
          </w:p>
        </w:tc>
        <w:tc>
          <w:tcPr>
            <w:tcW w:w="2761" w:type="dxa"/>
          </w:tcPr>
          <w:p w14:paraId="005095B1" w14:textId="77777777" w:rsidR="00784CD4" w:rsidRPr="00110438" w:rsidRDefault="00713CC8" w:rsidP="00872445">
            <w:pPr>
              <w:jc w:val="center"/>
              <w:rPr>
                <w:b/>
              </w:rPr>
            </w:pPr>
            <w:r w:rsidRPr="00110438">
              <w:rPr>
                <w:b/>
              </w:rPr>
              <w:t xml:space="preserve">Name of </w:t>
            </w:r>
            <w:r w:rsidR="00784CD4" w:rsidRPr="00110438">
              <w:rPr>
                <w:b/>
              </w:rPr>
              <w:t>Suggested Person</w:t>
            </w:r>
          </w:p>
        </w:tc>
        <w:tc>
          <w:tcPr>
            <w:tcW w:w="2241" w:type="dxa"/>
          </w:tcPr>
          <w:p w14:paraId="005095B2" w14:textId="77777777" w:rsidR="00784CD4" w:rsidRPr="00110438" w:rsidRDefault="00784CD4" w:rsidP="00872445">
            <w:pPr>
              <w:jc w:val="center"/>
              <w:rPr>
                <w:b/>
              </w:rPr>
            </w:pPr>
            <w:r w:rsidRPr="00110438">
              <w:rPr>
                <w:b/>
              </w:rPr>
              <w:t>Deadline</w:t>
            </w:r>
          </w:p>
        </w:tc>
      </w:tr>
      <w:tr w:rsidR="00784CD4" w:rsidRPr="001B791A" w14:paraId="005095BA" w14:textId="77777777" w:rsidTr="00865084">
        <w:tc>
          <w:tcPr>
            <w:tcW w:w="5133" w:type="dxa"/>
          </w:tcPr>
          <w:p w14:paraId="005095B4" w14:textId="77777777" w:rsidR="00784CD4" w:rsidRPr="001B791A" w:rsidRDefault="00784CD4" w:rsidP="00B77393">
            <w:pPr>
              <w:rPr>
                <w:b/>
                <w:caps/>
                <w:sz w:val="20"/>
              </w:rPr>
            </w:pPr>
            <w:r w:rsidRPr="001B791A">
              <w:rPr>
                <w:b/>
                <w:caps/>
                <w:sz w:val="20"/>
              </w:rPr>
              <w:t>Faculty CVs:</w:t>
            </w:r>
          </w:p>
          <w:p w14:paraId="005095B5" w14:textId="541E26C4" w:rsidR="00784CD4" w:rsidRPr="001B791A" w:rsidRDefault="008D5705" w:rsidP="008D5705">
            <w:pPr>
              <w:rPr>
                <w:sz w:val="20"/>
              </w:rPr>
            </w:pPr>
            <w:r w:rsidRPr="001B791A">
              <w:rPr>
                <w:sz w:val="20"/>
              </w:rPr>
              <w:t>Distributing instructions to faculty members and o</w:t>
            </w:r>
            <w:r w:rsidR="00D92EE3" w:rsidRPr="001B791A">
              <w:rPr>
                <w:sz w:val="20"/>
              </w:rPr>
              <w:t xml:space="preserve">btaining </w:t>
            </w:r>
            <w:r w:rsidRPr="001B791A">
              <w:rPr>
                <w:sz w:val="20"/>
              </w:rPr>
              <w:t xml:space="preserve">the </w:t>
            </w:r>
            <w:r w:rsidR="00D92EE3" w:rsidRPr="001B791A">
              <w:rPr>
                <w:sz w:val="20"/>
              </w:rPr>
              <w:t>IQAP-formatted CV from each</w:t>
            </w:r>
            <w:r w:rsidRPr="001B791A">
              <w:rPr>
                <w:sz w:val="20"/>
              </w:rPr>
              <w:t>;</w:t>
            </w:r>
            <w:r w:rsidR="00D92EE3" w:rsidRPr="001B791A">
              <w:rPr>
                <w:sz w:val="20"/>
              </w:rPr>
              <w:t xml:space="preserve"> c</w:t>
            </w:r>
            <w:r w:rsidR="00784CD4" w:rsidRPr="001B791A">
              <w:rPr>
                <w:sz w:val="20"/>
              </w:rPr>
              <w:t>ollating the PDF files</w:t>
            </w:r>
            <w:r w:rsidRPr="001B791A">
              <w:rPr>
                <w:sz w:val="20"/>
              </w:rPr>
              <w:t xml:space="preserve"> into a single PDF and </w:t>
            </w:r>
            <w:r w:rsidR="00472C50">
              <w:rPr>
                <w:sz w:val="20"/>
              </w:rPr>
              <w:t>creating a Table of C</w:t>
            </w:r>
            <w:r w:rsidR="00784CD4" w:rsidRPr="001B791A">
              <w:rPr>
                <w:sz w:val="20"/>
              </w:rPr>
              <w:t>ontents</w:t>
            </w:r>
            <w:r w:rsidR="00D92EE3" w:rsidRPr="001B791A">
              <w:rPr>
                <w:sz w:val="20"/>
              </w:rPr>
              <w:t xml:space="preserve">; </w:t>
            </w:r>
            <w:r w:rsidR="00784CD4" w:rsidRPr="001B791A">
              <w:rPr>
                <w:sz w:val="20"/>
              </w:rPr>
              <w:t xml:space="preserve">returning the CVs to Faculty members for any corrections needed </w:t>
            </w:r>
            <w:r w:rsidR="00D92EE3" w:rsidRPr="001B791A">
              <w:rPr>
                <w:sz w:val="20"/>
              </w:rPr>
              <w:t xml:space="preserve">after </w:t>
            </w:r>
            <w:r w:rsidR="00784CD4" w:rsidRPr="001B791A">
              <w:rPr>
                <w:sz w:val="20"/>
              </w:rPr>
              <w:t xml:space="preserve">they are reviewed by the Quality Assurance office. </w:t>
            </w:r>
            <w:r w:rsidR="003B1420" w:rsidRPr="001B791A">
              <w:rPr>
                <w:sz w:val="20"/>
              </w:rPr>
              <w:t xml:space="preserve">(refer to the </w:t>
            </w:r>
            <w:r w:rsidR="003B1420" w:rsidRPr="001B791A">
              <w:rPr>
                <w:i/>
                <w:sz w:val="20"/>
              </w:rPr>
              <w:t>Faculty CV instructions</w:t>
            </w:r>
            <w:r w:rsidR="003B1420" w:rsidRPr="001B791A">
              <w:rPr>
                <w:sz w:val="20"/>
              </w:rPr>
              <w:t>)</w:t>
            </w:r>
          </w:p>
        </w:tc>
        <w:tc>
          <w:tcPr>
            <w:tcW w:w="3806" w:type="dxa"/>
          </w:tcPr>
          <w:p w14:paraId="005095B6" w14:textId="77777777" w:rsidR="00784CD4" w:rsidRPr="001B791A" w:rsidRDefault="00784CD4" w:rsidP="0094723C">
            <w:pPr>
              <w:ind w:left="195" w:hanging="141"/>
              <w:jc w:val="center"/>
              <w:rPr>
                <w:sz w:val="20"/>
              </w:rPr>
            </w:pPr>
          </w:p>
          <w:p w14:paraId="005095B7" w14:textId="77777777" w:rsidR="00784CD4" w:rsidRPr="001B791A" w:rsidRDefault="00784CD4" w:rsidP="0094723C">
            <w:pPr>
              <w:ind w:left="195" w:hanging="141"/>
              <w:jc w:val="center"/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>Program secretary/admin. assistant</w:t>
            </w:r>
          </w:p>
        </w:tc>
        <w:tc>
          <w:tcPr>
            <w:tcW w:w="2761" w:type="dxa"/>
          </w:tcPr>
          <w:p w14:paraId="005095B8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B9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C0" w14:textId="77777777" w:rsidTr="00865084">
        <w:tc>
          <w:tcPr>
            <w:tcW w:w="5133" w:type="dxa"/>
          </w:tcPr>
          <w:p w14:paraId="005095BB" w14:textId="77777777" w:rsidR="00784CD4" w:rsidRPr="001B791A" w:rsidRDefault="00784CD4" w:rsidP="00B77393">
            <w:pPr>
              <w:rPr>
                <w:b/>
                <w:caps/>
                <w:sz w:val="20"/>
              </w:rPr>
            </w:pPr>
            <w:r w:rsidRPr="001B791A">
              <w:rPr>
                <w:b/>
                <w:caps/>
                <w:sz w:val="20"/>
              </w:rPr>
              <w:t xml:space="preserve">External Reviewers: </w:t>
            </w:r>
          </w:p>
          <w:p w14:paraId="005095BC" w14:textId="342C5B2A" w:rsidR="00784CD4" w:rsidRPr="001B791A" w:rsidRDefault="00784CD4" w:rsidP="00F40455">
            <w:pPr>
              <w:rPr>
                <w:sz w:val="20"/>
              </w:rPr>
            </w:pPr>
            <w:r w:rsidRPr="001B791A">
              <w:rPr>
                <w:sz w:val="20"/>
              </w:rPr>
              <w:t>Det</w:t>
            </w:r>
            <w:r w:rsidR="00CD3174" w:rsidRPr="001B791A">
              <w:rPr>
                <w:sz w:val="20"/>
              </w:rPr>
              <w:t xml:space="preserve">ermining </w:t>
            </w:r>
            <w:r w:rsidR="003B1420" w:rsidRPr="001B791A">
              <w:rPr>
                <w:sz w:val="20"/>
              </w:rPr>
              <w:t xml:space="preserve">8+ </w:t>
            </w:r>
            <w:r w:rsidR="00CD3174" w:rsidRPr="001B791A">
              <w:rPr>
                <w:sz w:val="20"/>
              </w:rPr>
              <w:t xml:space="preserve">viable candidates and submit names </w:t>
            </w:r>
            <w:r w:rsidRPr="001B791A">
              <w:rPr>
                <w:sz w:val="20"/>
              </w:rPr>
              <w:t>to the Quality Assurance office</w:t>
            </w:r>
            <w:r w:rsidR="00D92EE3" w:rsidRPr="001B791A">
              <w:rPr>
                <w:sz w:val="20"/>
              </w:rPr>
              <w:t xml:space="preserve"> </w:t>
            </w:r>
            <w:r w:rsidR="00CD3174" w:rsidRPr="001B791A">
              <w:rPr>
                <w:sz w:val="20"/>
              </w:rPr>
              <w:t>(follow the</w:t>
            </w:r>
            <w:r w:rsidR="00D92EE3" w:rsidRPr="001B791A">
              <w:rPr>
                <w:sz w:val="20"/>
              </w:rPr>
              <w:t xml:space="preserve"> </w:t>
            </w:r>
            <w:r w:rsidR="00CD3174" w:rsidRPr="001B791A">
              <w:rPr>
                <w:sz w:val="20"/>
              </w:rPr>
              <w:t xml:space="preserve">expertise and arms-length criteria in the </w:t>
            </w:r>
            <w:r w:rsidR="00F40455">
              <w:rPr>
                <w:i/>
                <w:sz w:val="20"/>
              </w:rPr>
              <w:t>Proposed External Reviewers Template</w:t>
            </w:r>
            <w:r w:rsidR="00CD3174" w:rsidRPr="001B791A">
              <w:rPr>
                <w:sz w:val="20"/>
              </w:rPr>
              <w:t>)</w:t>
            </w:r>
            <w:r w:rsidRPr="001B791A">
              <w:rPr>
                <w:sz w:val="20"/>
              </w:rPr>
              <w:t xml:space="preserve">. </w:t>
            </w:r>
          </w:p>
        </w:tc>
        <w:tc>
          <w:tcPr>
            <w:tcW w:w="3806" w:type="dxa"/>
          </w:tcPr>
          <w:p w14:paraId="005095BD" w14:textId="77777777" w:rsidR="00784CD4" w:rsidRPr="001B791A" w:rsidRDefault="00784CD4" w:rsidP="00CD3174">
            <w:pPr>
              <w:pStyle w:val="ListParagraph"/>
              <w:numPr>
                <w:ilvl w:val="0"/>
                <w:numId w:val="1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One faculty member</w:t>
            </w:r>
            <w:r w:rsidRPr="001B791A">
              <w:rPr>
                <w:sz w:val="20"/>
              </w:rPr>
              <w:t xml:space="preserve"> to survey all facu</w:t>
            </w:r>
            <w:r w:rsidR="0094723C" w:rsidRPr="001B791A">
              <w:rPr>
                <w:sz w:val="20"/>
              </w:rPr>
              <w:t>lty members for potential names</w:t>
            </w:r>
          </w:p>
        </w:tc>
        <w:tc>
          <w:tcPr>
            <w:tcW w:w="2761" w:type="dxa"/>
          </w:tcPr>
          <w:p w14:paraId="005095BE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BF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160749" w:rsidRPr="001B791A" w14:paraId="005095C5" w14:textId="77777777" w:rsidTr="00865084">
        <w:tc>
          <w:tcPr>
            <w:tcW w:w="13941" w:type="dxa"/>
            <w:gridSpan w:val="4"/>
            <w:shd w:val="clear" w:color="auto" w:fill="C4BC96" w:themeFill="background2" w:themeFillShade="BF"/>
          </w:tcPr>
          <w:p w14:paraId="3C9A6DB1" w14:textId="77777777" w:rsidR="00160749" w:rsidRPr="001B791A" w:rsidRDefault="00160749" w:rsidP="00160749">
            <w:pPr>
              <w:rPr>
                <w:b/>
                <w:sz w:val="20"/>
              </w:rPr>
            </w:pPr>
            <w:r w:rsidRPr="001B791A">
              <w:rPr>
                <w:b/>
                <w:caps/>
                <w:sz w:val="20"/>
              </w:rPr>
              <w:t>Self-Study Document:</w:t>
            </w:r>
            <w:r w:rsidRPr="001B791A">
              <w:rPr>
                <w:b/>
                <w:sz w:val="20"/>
              </w:rPr>
              <w:t xml:space="preserve"> </w:t>
            </w:r>
            <w:r w:rsidRPr="001B791A">
              <w:rPr>
                <w:sz w:val="20"/>
              </w:rPr>
              <w:t xml:space="preserve">Suggested breakdown by section (refer to the </w:t>
            </w:r>
            <w:r w:rsidRPr="001B791A">
              <w:rPr>
                <w:i/>
                <w:sz w:val="20"/>
              </w:rPr>
              <w:t>Self-study brief template</w:t>
            </w:r>
            <w:r w:rsidRPr="001B791A">
              <w:rPr>
                <w:sz w:val="20"/>
              </w:rPr>
              <w:t>):</w:t>
            </w:r>
          </w:p>
          <w:p w14:paraId="005095C4" w14:textId="77777777" w:rsidR="00160749" w:rsidRPr="001B791A" w:rsidRDefault="00160749" w:rsidP="00160749">
            <w:pPr>
              <w:jc w:val="center"/>
              <w:rPr>
                <w:b/>
                <w:sz w:val="20"/>
              </w:rPr>
            </w:pPr>
          </w:p>
        </w:tc>
      </w:tr>
      <w:tr w:rsidR="00985184" w:rsidRPr="001B791A" w14:paraId="13F38A65" w14:textId="77777777" w:rsidTr="00865084">
        <w:tc>
          <w:tcPr>
            <w:tcW w:w="5133" w:type="dxa"/>
          </w:tcPr>
          <w:p w14:paraId="7D84A892" w14:textId="77777777" w:rsidR="00985184" w:rsidRPr="001B791A" w:rsidRDefault="00985184" w:rsidP="00985184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>Section A- Development of the Self-Study</w:t>
            </w:r>
          </w:p>
          <w:p w14:paraId="0B183869" w14:textId="77777777" w:rsidR="00472C50" w:rsidRDefault="00985184" w:rsidP="00985184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>Section B- Program</w:t>
            </w:r>
            <w:r w:rsidR="00472C50">
              <w:rPr>
                <w:b/>
                <w:sz w:val="20"/>
              </w:rPr>
              <w:t>s</w:t>
            </w:r>
          </w:p>
          <w:p w14:paraId="6543EAD0" w14:textId="5A25E655" w:rsidR="00985184" w:rsidRPr="00472C50" w:rsidRDefault="00472C50" w:rsidP="00472C50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472C50">
              <w:rPr>
                <w:b/>
                <w:sz w:val="18"/>
                <w:szCs w:val="18"/>
              </w:rPr>
              <w:t>UNDERGRADUATE PROGRAMS</w:t>
            </w:r>
          </w:p>
          <w:p w14:paraId="7B021E6C" w14:textId="2AA46147" w:rsidR="00472C50" w:rsidRPr="00472C50" w:rsidRDefault="00472C50" w:rsidP="00472C50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472C50">
              <w:rPr>
                <w:b/>
                <w:sz w:val="18"/>
                <w:szCs w:val="18"/>
              </w:rPr>
              <w:t xml:space="preserve">GRADUATE PROGRAMS </w:t>
            </w:r>
          </w:p>
          <w:p w14:paraId="5E6473E4" w14:textId="6EA06303" w:rsidR="00985184" w:rsidRPr="001B791A" w:rsidRDefault="00985184" w:rsidP="00985184">
            <w:pPr>
              <w:rPr>
                <w:b/>
                <w:sz w:val="20"/>
              </w:rPr>
            </w:pPr>
          </w:p>
        </w:tc>
        <w:tc>
          <w:tcPr>
            <w:tcW w:w="3806" w:type="dxa"/>
          </w:tcPr>
          <w:p w14:paraId="330BE870" w14:textId="4C3AEF02" w:rsidR="00985184" w:rsidRPr="001B791A" w:rsidRDefault="00985184" w:rsidP="00985184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Program Head/coordinator</w:t>
            </w:r>
            <w:r w:rsidRPr="001B791A">
              <w:rPr>
                <w:sz w:val="20"/>
              </w:rPr>
              <w:t xml:space="preserve"> to plan methods for soliciting stakeholders’ feedback (e.g. surveys, focus groups for student, faculty, staff, etc.) – see beginning of Section A in the self-study template). Program Head/coordinator to assign faculty members responsible for conducting surveys and focus group meetings.</w:t>
            </w:r>
          </w:p>
          <w:p w14:paraId="6AE0F28B" w14:textId="53E23463" w:rsidR="00985184" w:rsidRPr="001B791A" w:rsidRDefault="00985184" w:rsidP="00985184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Program Head/coordinator</w:t>
            </w:r>
            <w:r w:rsidRPr="001B791A">
              <w:rPr>
                <w:sz w:val="20"/>
              </w:rPr>
              <w:t xml:space="preserve"> to discuss concerns and recommendations raised in previous UPR reviews, as well as actions taken </w:t>
            </w:r>
            <w:r w:rsidR="00472C50">
              <w:rPr>
                <w:sz w:val="20"/>
              </w:rPr>
              <w:t xml:space="preserve">(Undergraduate Programs </w:t>
            </w:r>
            <w:r w:rsidRPr="001B791A">
              <w:rPr>
                <w:sz w:val="20"/>
              </w:rPr>
              <w:t>Section B.</w:t>
            </w:r>
            <w:r w:rsidR="00472C50">
              <w:rPr>
                <w:sz w:val="20"/>
              </w:rPr>
              <w:t>1.f; Graduate Programs Section B.2.f</w:t>
            </w:r>
            <w:r w:rsidRPr="001B791A">
              <w:rPr>
                <w:sz w:val="20"/>
              </w:rPr>
              <w:t xml:space="preserve">) </w:t>
            </w:r>
          </w:p>
          <w:p w14:paraId="7C968374" w14:textId="38ADAADB" w:rsidR="003242E7" w:rsidRPr="001B791A" w:rsidRDefault="00472C50" w:rsidP="003242E7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>
              <w:rPr>
                <w:b/>
                <w:sz w:val="20"/>
              </w:rPr>
              <w:t>Undergraduate coordinator</w:t>
            </w:r>
            <w:r w:rsidR="00C27665" w:rsidRPr="001B791A">
              <w:rPr>
                <w:sz w:val="20"/>
              </w:rPr>
              <w:t xml:space="preserve"> for </w:t>
            </w:r>
            <w:r>
              <w:rPr>
                <w:sz w:val="20"/>
              </w:rPr>
              <w:t xml:space="preserve">Undergraduate sections in Section B.1; </w:t>
            </w:r>
            <w:r w:rsidRPr="00472C50">
              <w:rPr>
                <w:b/>
                <w:sz w:val="20"/>
              </w:rPr>
              <w:t>Graduate coordinator</w:t>
            </w:r>
            <w:r>
              <w:rPr>
                <w:sz w:val="20"/>
              </w:rPr>
              <w:t xml:space="preserve"> for Graduate sections in Section B.2.</w:t>
            </w:r>
          </w:p>
          <w:p w14:paraId="4EBED197" w14:textId="77777777" w:rsidR="00985184" w:rsidRPr="001B791A" w:rsidRDefault="00985184" w:rsidP="00C27665">
            <w:pPr>
              <w:ind w:left="54"/>
              <w:rPr>
                <w:b/>
                <w:sz w:val="20"/>
              </w:rPr>
            </w:pPr>
          </w:p>
        </w:tc>
        <w:tc>
          <w:tcPr>
            <w:tcW w:w="2761" w:type="dxa"/>
          </w:tcPr>
          <w:p w14:paraId="097B5D95" w14:textId="77777777" w:rsidR="00985184" w:rsidRPr="001B791A" w:rsidRDefault="0098518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5CC1DACB" w14:textId="77777777" w:rsidR="00985184" w:rsidRPr="001B791A" w:rsidRDefault="00985184" w:rsidP="00B77393">
            <w:pPr>
              <w:jc w:val="center"/>
              <w:rPr>
                <w:b/>
                <w:sz w:val="20"/>
              </w:rPr>
            </w:pPr>
          </w:p>
        </w:tc>
      </w:tr>
      <w:tr w:rsidR="00902ECC" w:rsidRPr="001B791A" w14:paraId="752D9914" w14:textId="77777777" w:rsidTr="00865084">
        <w:tc>
          <w:tcPr>
            <w:tcW w:w="5133" w:type="dxa"/>
          </w:tcPr>
          <w:p w14:paraId="757D7755" w14:textId="77777777" w:rsidR="00472C50" w:rsidRDefault="00902ECC" w:rsidP="00472C50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Section </w:t>
            </w:r>
            <w:r w:rsidR="00472C50">
              <w:rPr>
                <w:b/>
                <w:sz w:val="20"/>
              </w:rPr>
              <w:t>B.1.1</w:t>
            </w:r>
            <w:r w:rsidRPr="001B791A">
              <w:rPr>
                <w:b/>
                <w:sz w:val="20"/>
              </w:rPr>
              <w:t xml:space="preserve">- </w:t>
            </w:r>
            <w:r w:rsidR="00472C50">
              <w:rPr>
                <w:b/>
                <w:sz w:val="20"/>
              </w:rPr>
              <w:t xml:space="preserve">Undergraduate </w:t>
            </w:r>
            <w:r w:rsidRPr="001B791A">
              <w:rPr>
                <w:b/>
                <w:sz w:val="20"/>
              </w:rPr>
              <w:t>Program Learning Outcomes and Curriculum Structure</w:t>
            </w:r>
          </w:p>
          <w:p w14:paraId="6EE08EDB" w14:textId="77777777" w:rsidR="00472C50" w:rsidRDefault="00472C50" w:rsidP="00472C50">
            <w:pPr>
              <w:rPr>
                <w:b/>
                <w:sz w:val="20"/>
              </w:rPr>
            </w:pPr>
          </w:p>
          <w:p w14:paraId="63229631" w14:textId="47BE0803" w:rsidR="00902ECC" w:rsidRPr="001B791A" w:rsidRDefault="00472C50" w:rsidP="00472C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Section B.2.1- Graduate Program Learning Outcomes and </w:t>
            </w:r>
            <w:r w:rsidR="00CC576C">
              <w:rPr>
                <w:b/>
                <w:sz w:val="20"/>
              </w:rPr>
              <w:lastRenderedPageBreak/>
              <w:t xml:space="preserve">Undergraduate and Graduate </w:t>
            </w:r>
            <w:r>
              <w:rPr>
                <w:b/>
                <w:sz w:val="20"/>
              </w:rPr>
              <w:t xml:space="preserve">Curriculum Structure </w:t>
            </w:r>
          </w:p>
        </w:tc>
        <w:tc>
          <w:tcPr>
            <w:tcW w:w="3806" w:type="dxa"/>
          </w:tcPr>
          <w:p w14:paraId="0B9497DD" w14:textId="5043AE96" w:rsidR="00902ECC" w:rsidRPr="001B791A" w:rsidRDefault="00902ECC" w:rsidP="00902EC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lastRenderedPageBreak/>
              <w:t>Program Head/coordinator</w:t>
            </w:r>
            <w:r w:rsidRPr="001B791A">
              <w:rPr>
                <w:sz w:val="20"/>
              </w:rPr>
              <w:t xml:space="preserve"> to ensure Learning Outcomes for all </w:t>
            </w:r>
            <w:r w:rsidR="00472C50">
              <w:rPr>
                <w:sz w:val="20"/>
              </w:rPr>
              <w:t xml:space="preserve">undergraduate and graduate </w:t>
            </w:r>
            <w:r w:rsidRPr="001B791A">
              <w:rPr>
                <w:sz w:val="20"/>
              </w:rPr>
              <w:t xml:space="preserve">programs under review are in place </w:t>
            </w:r>
            <w:r w:rsidR="00E3660B" w:rsidRPr="001B791A">
              <w:rPr>
                <w:sz w:val="20"/>
              </w:rPr>
              <w:t xml:space="preserve">(approved by PDC) </w:t>
            </w:r>
            <w:r w:rsidRPr="001B791A">
              <w:rPr>
                <w:sz w:val="20"/>
              </w:rPr>
              <w:t>and</w:t>
            </w:r>
            <w:r w:rsidR="00E3660B" w:rsidRPr="001B791A">
              <w:rPr>
                <w:sz w:val="20"/>
              </w:rPr>
              <w:t xml:space="preserve"> to </w:t>
            </w:r>
            <w:r w:rsidR="00E3660B" w:rsidRPr="001B791A">
              <w:rPr>
                <w:sz w:val="20"/>
              </w:rPr>
              <w:lastRenderedPageBreak/>
              <w:t>determin</w:t>
            </w:r>
            <w:r w:rsidR="007511F6" w:rsidRPr="001B791A">
              <w:rPr>
                <w:sz w:val="20"/>
              </w:rPr>
              <w:t>e</w:t>
            </w:r>
            <w:r w:rsidRPr="001B791A">
              <w:rPr>
                <w:sz w:val="20"/>
              </w:rPr>
              <w:t xml:space="preserve"> which </w:t>
            </w:r>
            <w:r w:rsidR="007511F6" w:rsidRPr="001B791A">
              <w:rPr>
                <w:sz w:val="20"/>
              </w:rPr>
              <w:t xml:space="preserve">(older) </w:t>
            </w:r>
            <w:r w:rsidRPr="001B791A">
              <w:rPr>
                <w:sz w:val="20"/>
              </w:rPr>
              <w:t>LOs need to be reviewed</w:t>
            </w:r>
            <w:r w:rsidR="00EF013A">
              <w:rPr>
                <w:sz w:val="20"/>
              </w:rPr>
              <w:t xml:space="preserve"> and curriculum maps to be developed.</w:t>
            </w:r>
            <w:r w:rsidRPr="001B791A">
              <w:rPr>
                <w:sz w:val="20"/>
              </w:rPr>
              <w:t xml:space="preserve"> </w:t>
            </w:r>
          </w:p>
          <w:p w14:paraId="40E8B080" w14:textId="74E547B5" w:rsidR="00902ECC" w:rsidRPr="001B791A" w:rsidRDefault="00D44928" w:rsidP="00CC576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One faculty </w:t>
            </w:r>
            <w:r w:rsidR="00472C50">
              <w:rPr>
                <w:b/>
                <w:sz w:val="20"/>
              </w:rPr>
              <w:t xml:space="preserve">or UG/G coordinators </w:t>
            </w:r>
            <w:r w:rsidRPr="001B791A">
              <w:rPr>
                <w:b/>
                <w:sz w:val="20"/>
              </w:rPr>
              <w:t>and/or staff member</w:t>
            </w:r>
            <w:r w:rsidRPr="001B791A">
              <w:rPr>
                <w:sz w:val="20"/>
              </w:rPr>
              <w:t xml:space="preserve"> to collate descriptive sections of </w:t>
            </w:r>
            <w:r w:rsidR="00472C50">
              <w:rPr>
                <w:sz w:val="20"/>
              </w:rPr>
              <w:t xml:space="preserve">Undergraduate sections B.1.1 </w:t>
            </w:r>
            <w:r w:rsidRPr="001B791A">
              <w:rPr>
                <w:sz w:val="20"/>
              </w:rPr>
              <w:t xml:space="preserve"> </w:t>
            </w:r>
            <w:r w:rsidR="00472C50">
              <w:rPr>
                <w:sz w:val="20"/>
              </w:rPr>
              <w:t xml:space="preserve">and Graduate sections B.2.1 </w:t>
            </w:r>
            <w:r w:rsidRPr="001B791A">
              <w:rPr>
                <w:sz w:val="20"/>
              </w:rPr>
              <w:t>(e.g. admission and curriculum  requirements can be copied from calendar</w:t>
            </w:r>
            <w:r w:rsidRPr="001B791A">
              <w:rPr>
                <w:b/>
                <w:sz w:val="20"/>
              </w:rPr>
              <w:t xml:space="preserve"> </w:t>
            </w:r>
            <w:r w:rsidRPr="001B791A">
              <w:rPr>
                <w:sz w:val="20"/>
              </w:rPr>
              <w:t xml:space="preserve">into </w:t>
            </w:r>
            <w:r w:rsidR="00CC576C">
              <w:rPr>
                <w:sz w:val="20"/>
              </w:rPr>
              <w:t xml:space="preserve">undergraduate </w:t>
            </w:r>
            <w:r w:rsidRPr="001B791A">
              <w:rPr>
                <w:sz w:val="20"/>
              </w:rPr>
              <w:t xml:space="preserve">sections </w:t>
            </w:r>
            <w:r w:rsidR="00CC576C">
              <w:rPr>
                <w:sz w:val="20"/>
              </w:rPr>
              <w:t>B.1.1.b, c, d, e and f and graduate sections B.2.1.b, c, d, e and f.</w:t>
            </w:r>
            <w:r w:rsidRPr="001B791A">
              <w:rPr>
                <w:sz w:val="20"/>
              </w:rPr>
              <w:t>)</w:t>
            </w:r>
          </w:p>
        </w:tc>
        <w:tc>
          <w:tcPr>
            <w:tcW w:w="2761" w:type="dxa"/>
          </w:tcPr>
          <w:p w14:paraId="39C806CD" w14:textId="77777777" w:rsidR="00902ECC" w:rsidRPr="001B791A" w:rsidRDefault="00902ECC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49B9BA51" w14:textId="77777777" w:rsidR="00902ECC" w:rsidRPr="001B791A" w:rsidRDefault="00902ECC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E1" w14:textId="77777777" w:rsidTr="00865084">
        <w:tc>
          <w:tcPr>
            <w:tcW w:w="5133" w:type="dxa"/>
          </w:tcPr>
          <w:p w14:paraId="005095DA" w14:textId="2C053528" w:rsidR="00784CD4" w:rsidRDefault="00784CD4" w:rsidP="00137E72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Section </w:t>
            </w:r>
            <w:r w:rsidR="00CC576C">
              <w:rPr>
                <w:b/>
                <w:sz w:val="20"/>
              </w:rPr>
              <w:t xml:space="preserve">B.1.2 – Undergraduate </w:t>
            </w:r>
            <w:r w:rsidR="00A4054F" w:rsidRPr="001B791A">
              <w:rPr>
                <w:b/>
                <w:sz w:val="20"/>
              </w:rPr>
              <w:t>Program Enrolment and Retention</w:t>
            </w:r>
          </w:p>
          <w:p w14:paraId="1B7947C1" w14:textId="09807E1F" w:rsidR="00CC576C" w:rsidRDefault="00CC576C" w:rsidP="00137E72">
            <w:pPr>
              <w:rPr>
                <w:b/>
                <w:sz w:val="20"/>
              </w:rPr>
            </w:pPr>
          </w:p>
          <w:p w14:paraId="21731AD8" w14:textId="3367CD35" w:rsidR="00CC576C" w:rsidRPr="001B791A" w:rsidRDefault="00CC576C" w:rsidP="00137E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Section B.2.2 – Graduate Program Enrolment and Retention  </w:t>
            </w:r>
          </w:p>
          <w:p w14:paraId="29906E41" w14:textId="296086F9" w:rsidR="00DA3155" w:rsidRPr="001B791A" w:rsidRDefault="00DA3155" w:rsidP="00DA3155">
            <w:pPr>
              <w:rPr>
                <w:sz w:val="20"/>
              </w:rPr>
            </w:pPr>
          </w:p>
          <w:p w14:paraId="005095DB" w14:textId="6849E45C" w:rsidR="00784CD4" w:rsidRPr="001B791A" w:rsidRDefault="00784CD4" w:rsidP="00A4054F">
            <w:pPr>
              <w:rPr>
                <w:sz w:val="20"/>
              </w:rPr>
            </w:pPr>
          </w:p>
        </w:tc>
        <w:tc>
          <w:tcPr>
            <w:tcW w:w="3806" w:type="dxa"/>
          </w:tcPr>
          <w:p w14:paraId="005095DC" w14:textId="47B068DB" w:rsidR="00784CD4" w:rsidRPr="001B791A" w:rsidRDefault="00784CD4" w:rsidP="0094723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Program Head/coordinator</w:t>
            </w:r>
            <w:r w:rsidRPr="001B791A">
              <w:rPr>
                <w:sz w:val="20"/>
              </w:rPr>
              <w:t xml:space="preserve"> to provide analysis and discussion of table data</w:t>
            </w:r>
          </w:p>
          <w:p w14:paraId="005095DD" w14:textId="62F18A88" w:rsidR="00784CD4" w:rsidRPr="001B791A" w:rsidRDefault="00784CD4" w:rsidP="0094723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AAU/Program Head or coordinator </w:t>
            </w:r>
            <w:r w:rsidRPr="001B791A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with input from AAU Council, to create Table </w:t>
            </w:r>
            <w:r w:rsidR="00A4054F" w:rsidRPr="001B791A">
              <w:rPr>
                <w:rFonts w:ascii="Calibri" w:eastAsia="Times New Roman" w:hAnsi="Calibri" w:cs="Times New Roman"/>
                <w:color w:val="000000"/>
                <w:sz w:val="20"/>
              </w:rPr>
              <w:t>7</w:t>
            </w:r>
            <w:r w:rsidRPr="001B791A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(Projected Intake and Enrolments for next 7 years) </w:t>
            </w:r>
            <w:r w:rsidR="00E339C5" w:rsidRPr="001B791A">
              <w:rPr>
                <w:rFonts w:ascii="Calibri" w:eastAsia="Times New Roman" w:hAnsi="Calibri" w:cs="Times New Roman"/>
                <w:color w:val="000000"/>
                <w:sz w:val="20"/>
              </w:rPr>
              <w:t>for section D.7</w:t>
            </w:r>
          </w:p>
          <w:p w14:paraId="7EA3FBF5" w14:textId="0C4A88D8" w:rsidR="00F44C06" w:rsidRPr="001B791A" w:rsidRDefault="00F44C06" w:rsidP="00F44C06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Faculty member</w:t>
            </w:r>
            <w:r w:rsidR="00CC576C">
              <w:rPr>
                <w:b/>
                <w:sz w:val="20"/>
              </w:rPr>
              <w:t>s or UG/G coordinators</w:t>
            </w:r>
            <w:r w:rsidRPr="001B791A">
              <w:rPr>
                <w:sz w:val="20"/>
              </w:rPr>
              <w:t xml:space="preserve"> for remaining sub-sections under </w:t>
            </w:r>
            <w:r w:rsidR="00CC576C">
              <w:rPr>
                <w:sz w:val="20"/>
              </w:rPr>
              <w:t xml:space="preserve">B.1.2 and B.2.2 </w:t>
            </w:r>
          </w:p>
          <w:p w14:paraId="005095DE" w14:textId="77777777" w:rsidR="00784CD4" w:rsidRPr="001B791A" w:rsidRDefault="00784CD4" w:rsidP="0094723C">
            <w:pPr>
              <w:ind w:left="195" w:hanging="141"/>
              <w:jc w:val="center"/>
              <w:rPr>
                <w:sz w:val="20"/>
              </w:rPr>
            </w:pPr>
          </w:p>
        </w:tc>
        <w:tc>
          <w:tcPr>
            <w:tcW w:w="2761" w:type="dxa"/>
          </w:tcPr>
          <w:p w14:paraId="005095DF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E0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BC598A" w:rsidRPr="001B791A" w14:paraId="67BB3150" w14:textId="77777777" w:rsidTr="00CC576C">
        <w:trPr>
          <w:trHeight w:val="3619"/>
        </w:trPr>
        <w:tc>
          <w:tcPr>
            <w:tcW w:w="5133" w:type="dxa"/>
          </w:tcPr>
          <w:p w14:paraId="1AD9B2E4" w14:textId="52D1AA41" w:rsidR="00A4265D" w:rsidRPr="001B791A" w:rsidRDefault="00BC598A" w:rsidP="00137E72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Section </w:t>
            </w:r>
            <w:r w:rsidR="00CC576C">
              <w:rPr>
                <w:b/>
                <w:sz w:val="20"/>
              </w:rPr>
              <w:t>C</w:t>
            </w:r>
            <w:r w:rsidR="00A4265D" w:rsidRPr="001B791A">
              <w:rPr>
                <w:b/>
                <w:sz w:val="20"/>
              </w:rPr>
              <w:t>-</w:t>
            </w:r>
            <w:r w:rsidRPr="001B791A">
              <w:rPr>
                <w:b/>
                <w:sz w:val="20"/>
              </w:rPr>
              <w:t xml:space="preserve"> Governance </w:t>
            </w:r>
          </w:p>
          <w:p w14:paraId="5A71D418" w14:textId="2CB08B14" w:rsidR="00A4265D" w:rsidRPr="001B791A" w:rsidRDefault="00BC598A" w:rsidP="00137E72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and </w:t>
            </w:r>
          </w:p>
          <w:p w14:paraId="20BFF45C" w14:textId="6163E8BA" w:rsidR="00BC598A" w:rsidRPr="001B791A" w:rsidRDefault="00BC598A" w:rsidP="00137E72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Section </w:t>
            </w:r>
            <w:r w:rsidR="00CC576C">
              <w:rPr>
                <w:b/>
                <w:sz w:val="20"/>
              </w:rPr>
              <w:t>D</w:t>
            </w:r>
            <w:r w:rsidRPr="001B791A">
              <w:rPr>
                <w:b/>
                <w:sz w:val="20"/>
              </w:rPr>
              <w:t>: The Faculty</w:t>
            </w:r>
          </w:p>
          <w:p w14:paraId="09F79659" w14:textId="5C0AADF2" w:rsidR="00BC598A" w:rsidRPr="001B791A" w:rsidRDefault="00BC598A" w:rsidP="00137E72">
            <w:pPr>
              <w:rPr>
                <w:b/>
                <w:sz w:val="20"/>
              </w:rPr>
            </w:pPr>
          </w:p>
        </w:tc>
        <w:tc>
          <w:tcPr>
            <w:tcW w:w="3806" w:type="dxa"/>
          </w:tcPr>
          <w:p w14:paraId="76083C5A" w14:textId="2ED54C4F" w:rsidR="00BC598A" w:rsidRPr="001B791A" w:rsidRDefault="00BC598A" w:rsidP="00BC598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AAU Head/coordinator</w:t>
            </w:r>
            <w:r w:rsidRPr="001B791A">
              <w:rPr>
                <w:sz w:val="20"/>
              </w:rPr>
              <w:t xml:space="preserve"> to complete  analysis and discussion in most </w:t>
            </w:r>
            <w:r w:rsidR="00926CDC" w:rsidRPr="001B791A">
              <w:rPr>
                <w:sz w:val="20"/>
              </w:rPr>
              <w:t>sub-</w:t>
            </w:r>
            <w:r w:rsidRPr="001B791A">
              <w:rPr>
                <w:sz w:val="20"/>
              </w:rPr>
              <w:t>sections</w:t>
            </w:r>
          </w:p>
          <w:p w14:paraId="733C1F3C" w14:textId="77777777" w:rsidR="00BC598A" w:rsidRPr="001B791A" w:rsidRDefault="00BC598A" w:rsidP="00BC598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Program Secretary</w:t>
            </w:r>
            <w:r w:rsidRPr="001B791A">
              <w:rPr>
                <w:sz w:val="20"/>
              </w:rPr>
              <w:t xml:space="preserve"> to create Table 8 (faculty members) and </w:t>
            </w:r>
            <w:r w:rsidRPr="001B791A">
              <w:rPr>
                <w:b/>
                <w:sz w:val="20"/>
              </w:rPr>
              <w:t>Program Head/coordinator</w:t>
            </w:r>
            <w:r w:rsidRPr="001B791A">
              <w:rPr>
                <w:sz w:val="20"/>
              </w:rPr>
              <w:t xml:space="preserve"> to provide analysis of faculty and human resources in the AAU</w:t>
            </w:r>
          </w:p>
          <w:p w14:paraId="6EAD7CB6" w14:textId="77777777" w:rsidR="00BC598A" w:rsidRPr="001B791A" w:rsidRDefault="00BC598A" w:rsidP="00BC598A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One (or two) faculty member(s)</w:t>
            </w:r>
            <w:r w:rsidRPr="001B791A">
              <w:rPr>
                <w:sz w:val="20"/>
              </w:rPr>
              <w:t xml:space="preserve"> and </w:t>
            </w:r>
            <w:r w:rsidRPr="001B791A">
              <w:rPr>
                <w:b/>
                <w:sz w:val="20"/>
              </w:rPr>
              <w:t xml:space="preserve">program secretary </w:t>
            </w:r>
            <w:r w:rsidRPr="001B791A">
              <w:rPr>
                <w:sz w:val="20"/>
              </w:rPr>
              <w:t>to re-format/create tables 11 &amp; 12 based on raw data to be provided by IQAP office</w:t>
            </w:r>
          </w:p>
          <w:p w14:paraId="7A4F845C" w14:textId="53D3BCC1" w:rsidR="00BC598A" w:rsidRPr="001B791A" w:rsidRDefault="00BC598A" w:rsidP="00CC576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>Program Head/coordinator</w:t>
            </w:r>
            <w:r w:rsidRPr="001B791A">
              <w:rPr>
                <w:sz w:val="20"/>
              </w:rPr>
              <w:t xml:space="preserve"> to provide analysis/discussion of financial, human and physical resources in section </w:t>
            </w:r>
            <w:r w:rsidR="00CC576C">
              <w:rPr>
                <w:sz w:val="20"/>
              </w:rPr>
              <w:t>F</w:t>
            </w:r>
          </w:p>
        </w:tc>
        <w:tc>
          <w:tcPr>
            <w:tcW w:w="2761" w:type="dxa"/>
          </w:tcPr>
          <w:p w14:paraId="5795A7D2" w14:textId="77777777" w:rsidR="00BC598A" w:rsidRPr="001B791A" w:rsidRDefault="00BC598A" w:rsidP="005A3C4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2353FA6F" w14:textId="77777777" w:rsidR="00BC598A" w:rsidRPr="001B791A" w:rsidRDefault="00BC598A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EA" w14:textId="77777777" w:rsidTr="00865084">
        <w:tc>
          <w:tcPr>
            <w:tcW w:w="5133" w:type="dxa"/>
          </w:tcPr>
          <w:p w14:paraId="25ED22A7" w14:textId="6A873D6D" w:rsidR="00DA3155" w:rsidRPr="001B791A" w:rsidRDefault="00784CD4" w:rsidP="00137E72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>Section</w:t>
            </w:r>
            <w:r w:rsidR="00DA3155" w:rsidRPr="001B791A">
              <w:rPr>
                <w:b/>
                <w:sz w:val="20"/>
              </w:rPr>
              <w:t xml:space="preserve"> </w:t>
            </w:r>
            <w:r w:rsidR="00CC576C">
              <w:rPr>
                <w:b/>
                <w:sz w:val="20"/>
              </w:rPr>
              <w:t>E</w:t>
            </w:r>
            <w:r w:rsidR="00E339C5" w:rsidRPr="001B791A">
              <w:rPr>
                <w:b/>
                <w:sz w:val="20"/>
              </w:rPr>
              <w:t>-</w:t>
            </w:r>
            <w:r w:rsidR="00DA3155" w:rsidRPr="001B791A">
              <w:rPr>
                <w:b/>
                <w:sz w:val="20"/>
              </w:rPr>
              <w:t xml:space="preserve"> </w:t>
            </w:r>
            <w:r w:rsidR="00BC598A" w:rsidRPr="001B791A">
              <w:rPr>
                <w:b/>
                <w:sz w:val="20"/>
              </w:rPr>
              <w:t>Student Experience</w:t>
            </w:r>
          </w:p>
          <w:p w14:paraId="005095E2" w14:textId="49A3D5FE" w:rsidR="00784CD4" w:rsidRPr="001B791A" w:rsidRDefault="00784CD4" w:rsidP="00137E72">
            <w:pPr>
              <w:rPr>
                <w:b/>
                <w:sz w:val="20"/>
              </w:rPr>
            </w:pPr>
          </w:p>
          <w:p w14:paraId="005095E3" w14:textId="6D5F81DF" w:rsidR="00784CD4" w:rsidRPr="001B791A" w:rsidRDefault="00784CD4" w:rsidP="00137E72">
            <w:pPr>
              <w:rPr>
                <w:sz w:val="20"/>
              </w:rPr>
            </w:pPr>
          </w:p>
        </w:tc>
        <w:tc>
          <w:tcPr>
            <w:tcW w:w="3806" w:type="dxa"/>
          </w:tcPr>
          <w:p w14:paraId="019AE7EB" w14:textId="6D013324" w:rsidR="00926CDC" w:rsidRPr="001B791A" w:rsidRDefault="00926CDC" w:rsidP="00926CD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One Faculty member</w:t>
            </w:r>
            <w:r w:rsidRPr="001B791A">
              <w:rPr>
                <w:sz w:val="20"/>
              </w:rPr>
              <w:t xml:space="preserve"> for each sub-section under </w:t>
            </w:r>
            <w:r w:rsidR="00CC576C">
              <w:rPr>
                <w:sz w:val="20"/>
              </w:rPr>
              <w:t>E</w:t>
            </w:r>
          </w:p>
          <w:p w14:paraId="005095E6" w14:textId="77777777" w:rsidR="00784CD4" w:rsidRPr="001B791A" w:rsidRDefault="00784CD4" w:rsidP="0094723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Program Head/coordinator</w:t>
            </w:r>
            <w:r w:rsidRPr="001B791A">
              <w:rPr>
                <w:sz w:val="20"/>
              </w:rPr>
              <w:t xml:space="preserve"> to provide analysis</w:t>
            </w:r>
          </w:p>
          <w:p w14:paraId="005095E7" w14:textId="77777777" w:rsidR="00784CD4" w:rsidRPr="001B791A" w:rsidRDefault="00784CD4" w:rsidP="0094723C">
            <w:pPr>
              <w:ind w:left="195" w:hanging="141"/>
              <w:jc w:val="center"/>
              <w:rPr>
                <w:sz w:val="20"/>
              </w:rPr>
            </w:pPr>
          </w:p>
        </w:tc>
        <w:tc>
          <w:tcPr>
            <w:tcW w:w="2761" w:type="dxa"/>
          </w:tcPr>
          <w:p w14:paraId="005095E8" w14:textId="23B83D7A" w:rsidR="00784CD4" w:rsidRPr="001B791A" w:rsidRDefault="00784CD4" w:rsidP="005A3C4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E9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  <w:tr w:rsidR="00BC598A" w:rsidRPr="001B791A" w14:paraId="45FB304C" w14:textId="77777777" w:rsidTr="00865084">
        <w:tc>
          <w:tcPr>
            <w:tcW w:w="5133" w:type="dxa"/>
          </w:tcPr>
          <w:p w14:paraId="1157545E" w14:textId="4DA54F41" w:rsidR="00BC598A" w:rsidRPr="001B791A" w:rsidRDefault="00BC598A" w:rsidP="00CC576C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Section </w:t>
            </w:r>
            <w:r w:rsidR="00CC576C">
              <w:rPr>
                <w:b/>
                <w:sz w:val="20"/>
              </w:rPr>
              <w:t>F</w:t>
            </w:r>
            <w:r w:rsidRPr="001B791A">
              <w:rPr>
                <w:b/>
                <w:sz w:val="20"/>
              </w:rPr>
              <w:t xml:space="preserve"> - Resources</w:t>
            </w:r>
          </w:p>
        </w:tc>
        <w:tc>
          <w:tcPr>
            <w:tcW w:w="3806" w:type="dxa"/>
          </w:tcPr>
          <w:p w14:paraId="125481D7" w14:textId="77777777" w:rsidR="00926CDC" w:rsidRPr="001B791A" w:rsidRDefault="00926CDC" w:rsidP="00926CD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Program secretary</w:t>
            </w:r>
            <w:r w:rsidRPr="001B791A">
              <w:rPr>
                <w:sz w:val="20"/>
              </w:rPr>
              <w:t xml:space="preserve"> to obtain reports from Library and Space management office for section H: Physical Resources.</w:t>
            </w:r>
          </w:p>
          <w:p w14:paraId="5E4C4202" w14:textId="4B016C78" w:rsidR="00BC598A" w:rsidRPr="001B791A" w:rsidRDefault="00926CDC" w:rsidP="00CC576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>One faculty member or Program Secretary</w:t>
            </w:r>
            <w:r w:rsidRPr="001B791A">
              <w:rPr>
                <w:sz w:val="20"/>
              </w:rPr>
              <w:t xml:space="preserve"> to contact </w:t>
            </w:r>
            <w:r w:rsidR="00CC576C">
              <w:rPr>
                <w:sz w:val="20"/>
              </w:rPr>
              <w:t xml:space="preserve">Faculty </w:t>
            </w:r>
            <w:r w:rsidR="00CC576C">
              <w:rPr>
                <w:sz w:val="20"/>
              </w:rPr>
              <w:lastRenderedPageBreak/>
              <w:t>Administrative Officer or budget analyst</w:t>
            </w:r>
            <w:r w:rsidRPr="001B791A">
              <w:rPr>
                <w:sz w:val="20"/>
              </w:rPr>
              <w:t xml:space="preserve"> in Finance and obtain Table 14 (internal operating funding) for section </w:t>
            </w:r>
            <w:r w:rsidR="00CC576C">
              <w:rPr>
                <w:sz w:val="20"/>
              </w:rPr>
              <w:t>F.1</w:t>
            </w:r>
            <w:r w:rsidRPr="001B791A">
              <w:rPr>
                <w:sz w:val="20"/>
              </w:rPr>
              <w:t>.a.</w:t>
            </w:r>
          </w:p>
        </w:tc>
        <w:tc>
          <w:tcPr>
            <w:tcW w:w="2761" w:type="dxa"/>
          </w:tcPr>
          <w:p w14:paraId="2E8D38D8" w14:textId="77777777" w:rsidR="00BC598A" w:rsidRPr="001B791A" w:rsidRDefault="00BC598A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7ACA8271" w14:textId="77777777" w:rsidR="00BC598A" w:rsidRPr="001B791A" w:rsidRDefault="00BC598A" w:rsidP="00B77393">
            <w:pPr>
              <w:jc w:val="center"/>
              <w:rPr>
                <w:b/>
                <w:sz w:val="20"/>
              </w:rPr>
            </w:pPr>
          </w:p>
        </w:tc>
      </w:tr>
      <w:tr w:rsidR="00784CD4" w:rsidRPr="001B791A" w14:paraId="005095F2" w14:textId="77777777" w:rsidTr="00865084">
        <w:tc>
          <w:tcPr>
            <w:tcW w:w="5133" w:type="dxa"/>
          </w:tcPr>
          <w:p w14:paraId="005095EB" w14:textId="0CCE8C40" w:rsidR="00784CD4" w:rsidRPr="001B791A" w:rsidRDefault="00784CD4" w:rsidP="00137E72">
            <w:pPr>
              <w:rPr>
                <w:b/>
                <w:sz w:val="20"/>
              </w:rPr>
            </w:pPr>
            <w:r w:rsidRPr="001B791A">
              <w:rPr>
                <w:b/>
                <w:sz w:val="20"/>
              </w:rPr>
              <w:t xml:space="preserve">Section </w:t>
            </w:r>
            <w:r w:rsidR="00CC576C">
              <w:rPr>
                <w:b/>
                <w:sz w:val="20"/>
              </w:rPr>
              <w:t>G</w:t>
            </w:r>
            <w:r w:rsidR="005A3C43" w:rsidRPr="001B791A">
              <w:rPr>
                <w:b/>
                <w:sz w:val="20"/>
              </w:rPr>
              <w:t>:</w:t>
            </w:r>
            <w:r w:rsidRPr="001B791A">
              <w:rPr>
                <w:b/>
                <w:sz w:val="20"/>
              </w:rPr>
              <w:t xml:space="preserve"> Conclusion and Recommendations</w:t>
            </w:r>
          </w:p>
          <w:p w14:paraId="005095EC" w14:textId="77777777" w:rsidR="00784CD4" w:rsidRPr="001B791A" w:rsidRDefault="00784CD4" w:rsidP="00137E72">
            <w:pPr>
              <w:rPr>
                <w:b/>
                <w:sz w:val="20"/>
              </w:rPr>
            </w:pPr>
          </w:p>
          <w:p w14:paraId="005095ED" w14:textId="77777777" w:rsidR="00784CD4" w:rsidRPr="001B791A" w:rsidRDefault="00784CD4" w:rsidP="00137E72">
            <w:pPr>
              <w:rPr>
                <w:b/>
                <w:sz w:val="20"/>
              </w:rPr>
            </w:pPr>
          </w:p>
        </w:tc>
        <w:tc>
          <w:tcPr>
            <w:tcW w:w="3806" w:type="dxa"/>
          </w:tcPr>
          <w:p w14:paraId="005095EE" w14:textId="1E8B7B69" w:rsidR="00784CD4" w:rsidRPr="001B791A" w:rsidRDefault="00784CD4" w:rsidP="0094723C">
            <w:pPr>
              <w:pStyle w:val="ListParagraph"/>
              <w:numPr>
                <w:ilvl w:val="0"/>
                <w:numId w:val="2"/>
              </w:numPr>
              <w:ind w:left="195" w:hanging="141"/>
              <w:rPr>
                <w:sz w:val="20"/>
              </w:rPr>
            </w:pPr>
            <w:r w:rsidRPr="001B791A">
              <w:rPr>
                <w:b/>
                <w:sz w:val="20"/>
              </w:rPr>
              <w:t>Program Head/coordinator</w:t>
            </w:r>
            <w:r w:rsidRPr="001B791A">
              <w:rPr>
                <w:sz w:val="20"/>
              </w:rPr>
              <w:t xml:space="preserve"> to provide </w:t>
            </w:r>
            <w:r w:rsidR="00CC576C">
              <w:rPr>
                <w:sz w:val="20"/>
              </w:rPr>
              <w:t xml:space="preserve">high level summary and conclusions and recommendations. This section must include identification of challenges and/or opportunities where the reviewers’ advice is sought. </w:t>
            </w:r>
            <w:bookmarkStart w:id="0" w:name="_GoBack"/>
            <w:bookmarkEnd w:id="0"/>
          </w:p>
          <w:p w14:paraId="005095EF" w14:textId="77777777" w:rsidR="00784CD4" w:rsidRPr="001B791A" w:rsidRDefault="00784CD4" w:rsidP="0094723C">
            <w:pPr>
              <w:ind w:left="195" w:hanging="141"/>
              <w:jc w:val="center"/>
              <w:rPr>
                <w:sz w:val="20"/>
              </w:rPr>
            </w:pPr>
          </w:p>
        </w:tc>
        <w:tc>
          <w:tcPr>
            <w:tcW w:w="2761" w:type="dxa"/>
          </w:tcPr>
          <w:p w14:paraId="005095F0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  <w:tc>
          <w:tcPr>
            <w:tcW w:w="2241" w:type="dxa"/>
          </w:tcPr>
          <w:p w14:paraId="005095F1" w14:textId="77777777" w:rsidR="00784CD4" w:rsidRPr="001B791A" w:rsidRDefault="00784CD4" w:rsidP="00B77393">
            <w:pPr>
              <w:jc w:val="center"/>
              <w:rPr>
                <w:b/>
                <w:sz w:val="20"/>
              </w:rPr>
            </w:pPr>
          </w:p>
        </w:tc>
      </w:tr>
    </w:tbl>
    <w:p w14:paraId="005095F3" w14:textId="77777777" w:rsidR="00B77393" w:rsidRDefault="00B77393" w:rsidP="00B77393">
      <w:pPr>
        <w:jc w:val="center"/>
        <w:rPr>
          <w:b/>
        </w:rPr>
      </w:pPr>
    </w:p>
    <w:p w14:paraId="005095F4" w14:textId="77777777" w:rsidR="00CE7B36" w:rsidRDefault="00CE7B36" w:rsidP="00B77393">
      <w:pPr>
        <w:jc w:val="center"/>
        <w:rPr>
          <w:b/>
        </w:rPr>
      </w:pPr>
    </w:p>
    <w:sectPr w:rsidR="00CE7B36" w:rsidSect="00865084">
      <w:pgSz w:w="15840" w:h="12240" w:orient="landscape"/>
      <w:pgMar w:top="426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E50"/>
    <w:multiLevelType w:val="hybridMultilevel"/>
    <w:tmpl w:val="BB32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2405"/>
    <w:multiLevelType w:val="hybridMultilevel"/>
    <w:tmpl w:val="3AAA1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2244"/>
    <w:multiLevelType w:val="hybridMultilevel"/>
    <w:tmpl w:val="A4F6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93"/>
    <w:rsid w:val="000A2E1A"/>
    <w:rsid w:val="000D2EF1"/>
    <w:rsid w:val="000F545B"/>
    <w:rsid w:val="001046E2"/>
    <w:rsid w:val="00110438"/>
    <w:rsid w:val="00111014"/>
    <w:rsid w:val="00137E72"/>
    <w:rsid w:val="001571D7"/>
    <w:rsid w:val="00160749"/>
    <w:rsid w:val="001A322B"/>
    <w:rsid w:val="001B081C"/>
    <w:rsid w:val="001B791A"/>
    <w:rsid w:val="001F28A3"/>
    <w:rsid w:val="002022FF"/>
    <w:rsid w:val="00223A5D"/>
    <w:rsid w:val="00270443"/>
    <w:rsid w:val="00285955"/>
    <w:rsid w:val="002A3E95"/>
    <w:rsid w:val="002C45C0"/>
    <w:rsid w:val="002D733C"/>
    <w:rsid w:val="002F353D"/>
    <w:rsid w:val="00303616"/>
    <w:rsid w:val="003153D3"/>
    <w:rsid w:val="003242E7"/>
    <w:rsid w:val="00332F6E"/>
    <w:rsid w:val="003567FD"/>
    <w:rsid w:val="003B1420"/>
    <w:rsid w:val="00427088"/>
    <w:rsid w:val="00441A83"/>
    <w:rsid w:val="00447366"/>
    <w:rsid w:val="00472C50"/>
    <w:rsid w:val="00474148"/>
    <w:rsid w:val="004901DE"/>
    <w:rsid w:val="004D32B0"/>
    <w:rsid w:val="0052019D"/>
    <w:rsid w:val="0052205C"/>
    <w:rsid w:val="00560CBA"/>
    <w:rsid w:val="00573D89"/>
    <w:rsid w:val="005A3C43"/>
    <w:rsid w:val="005C3DDE"/>
    <w:rsid w:val="005F0055"/>
    <w:rsid w:val="005F7671"/>
    <w:rsid w:val="006327B0"/>
    <w:rsid w:val="00641B8D"/>
    <w:rsid w:val="00657197"/>
    <w:rsid w:val="006A1198"/>
    <w:rsid w:val="006A500D"/>
    <w:rsid w:val="006E798A"/>
    <w:rsid w:val="007102A9"/>
    <w:rsid w:val="00713CC8"/>
    <w:rsid w:val="007511F6"/>
    <w:rsid w:val="00764DE6"/>
    <w:rsid w:val="00784CD4"/>
    <w:rsid w:val="007F4349"/>
    <w:rsid w:val="008344BD"/>
    <w:rsid w:val="00864EA5"/>
    <w:rsid w:val="00865084"/>
    <w:rsid w:val="00870258"/>
    <w:rsid w:val="00872445"/>
    <w:rsid w:val="00881A07"/>
    <w:rsid w:val="008A5B75"/>
    <w:rsid w:val="008B17E1"/>
    <w:rsid w:val="008D5705"/>
    <w:rsid w:val="008E1169"/>
    <w:rsid w:val="00902ECC"/>
    <w:rsid w:val="00926CDC"/>
    <w:rsid w:val="0094723C"/>
    <w:rsid w:val="00975850"/>
    <w:rsid w:val="00985184"/>
    <w:rsid w:val="009A29F6"/>
    <w:rsid w:val="009E7461"/>
    <w:rsid w:val="00A4054F"/>
    <w:rsid w:val="00A4265D"/>
    <w:rsid w:val="00A44B4E"/>
    <w:rsid w:val="00A51187"/>
    <w:rsid w:val="00A67CF4"/>
    <w:rsid w:val="00A77523"/>
    <w:rsid w:val="00A87E2C"/>
    <w:rsid w:val="00B134F2"/>
    <w:rsid w:val="00B725FD"/>
    <w:rsid w:val="00B74D84"/>
    <w:rsid w:val="00B77393"/>
    <w:rsid w:val="00B84618"/>
    <w:rsid w:val="00BC598A"/>
    <w:rsid w:val="00C2250D"/>
    <w:rsid w:val="00C27665"/>
    <w:rsid w:val="00CC0248"/>
    <w:rsid w:val="00CC576C"/>
    <w:rsid w:val="00CD3174"/>
    <w:rsid w:val="00CE7B36"/>
    <w:rsid w:val="00D039FB"/>
    <w:rsid w:val="00D44928"/>
    <w:rsid w:val="00D57C53"/>
    <w:rsid w:val="00D92EE3"/>
    <w:rsid w:val="00DA3155"/>
    <w:rsid w:val="00DC2D7C"/>
    <w:rsid w:val="00DF5A83"/>
    <w:rsid w:val="00DF7A96"/>
    <w:rsid w:val="00E339C5"/>
    <w:rsid w:val="00E3660B"/>
    <w:rsid w:val="00E5001F"/>
    <w:rsid w:val="00E67C81"/>
    <w:rsid w:val="00EC5D44"/>
    <w:rsid w:val="00EF013A"/>
    <w:rsid w:val="00F02888"/>
    <w:rsid w:val="00F11DF7"/>
    <w:rsid w:val="00F24648"/>
    <w:rsid w:val="00F40455"/>
    <w:rsid w:val="00F44C06"/>
    <w:rsid w:val="00F50357"/>
    <w:rsid w:val="00F64326"/>
    <w:rsid w:val="00F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95AA"/>
  <w15:docId w15:val="{C617F119-1833-43C3-A26C-34D9A58F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6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6" ma:contentTypeDescription="Create a new document." ma:contentTypeScope="" ma:versionID="4c7c7f98f5bde0c78b157e3a43990c5f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b0ebe9cb42fc15380dd73ed79376f8ee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B266-A0C6-465F-8910-C4F59D3AD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d9410-30ad-4703-a66c-e5fcc7bd61cc"/>
    <ds:schemaRef ds:uri="e99db86d-2dc7-4aad-bf6a-0164c385a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2B250-7F32-4EFA-956F-1164F057011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07d9410-30ad-4703-a66c-e5fcc7bd61cc"/>
    <ds:schemaRef ds:uri="e99db86d-2dc7-4aad-bf6a-0164c385ad7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50890C-324C-4926-8E27-11D7C8A18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92E73-5F8D-444D-9D6D-B6D016EA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Lyons</dc:creator>
  <cp:lastModifiedBy>Penny Kollar</cp:lastModifiedBy>
  <cp:revision>4</cp:revision>
  <cp:lastPrinted>2017-03-16T14:16:00Z</cp:lastPrinted>
  <dcterms:created xsi:type="dcterms:W3CDTF">2019-03-04T15:48:00Z</dcterms:created>
  <dcterms:modified xsi:type="dcterms:W3CDTF">2019-03-19T13:56:00Z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