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348B" w14:textId="77777777" w:rsidR="00EA3D10" w:rsidRPr="00E71774" w:rsidRDefault="00EA3D10" w:rsidP="00E71774">
      <w:pPr>
        <w:rPr>
          <w:rStyle w:val="TitleChar"/>
          <w:sz w:val="20"/>
        </w:rPr>
      </w:pPr>
    </w:p>
    <w:p w14:paraId="53AD348C" w14:textId="6CE8B0CC" w:rsidR="002942EB" w:rsidRPr="00B157AB" w:rsidRDefault="007F63DC" w:rsidP="00B06BB6">
      <w:pPr>
        <w:jc w:val="center"/>
        <w:rPr>
          <w:rFonts w:ascii="Calibri" w:hAnsi="Calibri" w:cs="Calibri"/>
          <w:b/>
          <w:sz w:val="24"/>
          <w:szCs w:val="28"/>
          <w:lang w:val="en-US" w:eastAsia="en-US"/>
        </w:rPr>
      </w:pPr>
      <w:r>
        <w:rPr>
          <w:rStyle w:val="TitleChar"/>
          <w:rFonts w:ascii="Calibri" w:hAnsi="Calibri" w:cs="Calibri"/>
          <w:sz w:val="32"/>
        </w:rPr>
        <w:t>Notice</w:t>
      </w:r>
      <w:r w:rsidR="002942EB" w:rsidRPr="00B157AB">
        <w:rPr>
          <w:rStyle w:val="TitleChar"/>
          <w:rFonts w:ascii="Calibri" w:hAnsi="Calibri" w:cs="Calibri"/>
          <w:sz w:val="32"/>
        </w:rPr>
        <w:t xml:space="preserve"> of Intent for the </w:t>
      </w:r>
      <w:r w:rsidR="00A82C73" w:rsidRPr="00B157AB">
        <w:rPr>
          <w:rStyle w:val="TitleChar"/>
          <w:rFonts w:ascii="Calibri" w:hAnsi="Calibri" w:cs="Calibri"/>
          <w:sz w:val="32"/>
        </w:rPr>
        <w:br/>
      </w:r>
      <w:r w:rsidR="002942EB" w:rsidRPr="00B157AB">
        <w:rPr>
          <w:rStyle w:val="TitleChar"/>
          <w:rFonts w:ascii="Calibri" w:hAnsi="Calibri" w:cs="Calibri"/>
          <w:sz w:val="32"/>
        </w:rPr>
        <w:t>(enter proposed degree level and program title</w:t>
      </w:r>
      <w:r w:rsidR="002942EB" w:rsidRPr="00B157AB">
        <w:rPr>
          <w:rFonts w:ascii="Calibri" w:hAnsi="Calibri" w:cs="Calibri"/>
          <w:b/>
          <w:sz w:val="24"/>
          <w:szCs w:val="28"/>
          <w:lang w:val="en-US" w:eastAsia="en-US"/>
        </w:rPr>
        <w:t>)</w:t>
      </w:r>
    </w:p>
    <w:p w14:paraId="53AD348D" w14:textId="77777777" w:rsidR="009C11FB" w:rsidRPr="00114427" w:rsidRDefault="009C11FB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53AD348E" w14:textId="77777777" w:rsidR="00157F20" w:rsidRDefault="00157F20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53AD348F" w14:textId="77777777" w:rsidR="0058107C" w:rsidRDefault="0058107C" w:rsidP="001739E4">
      <w:pPr>
        <w:pStyle w:val="Subtitle"/>
      </w:pPr>
      <w:r>
        <w:t xml:space="preserve">General Information </w:t>
      </w:r>
    </w:p>
    <w:p w14:paraId="53AD3490" w14:textId="77777777" w:rsidR="001739E4" w:rsidRDefault="001739E4" w:rsidP="002913BB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3"/>
      </w:tblGrid>
      <w:tr w:rsidR="001739E4" w:rsidRPr="006B21AC" w14:paraId="53AD3495" w14:textId="77777777" w:rsidTr="004557B8">
        <w:tc>
          <w:tcPr>
            <w:tcW w:w="4857" w:type="dxa"/>
            <w:shd w:val="clear" w:color="auto" w:fill="auto"/>
          </w:tcPr>
          <w:p w14:paraId="53AD3491" w14:textId="77777777" w:rsidR="001739E4" w:rsidRPr="006B21AC" w:rsidRDefault="001739E4" w:rsidP="001739E4">
            <w:pPr>
              <w:rPr>
                <w:rFonts w:ascii="Calibri" w:hAnsi="Calibri" w:cs="Calibri"/>
                <w:sz w:val="24"/>
                <w:szCs w:val="24"/>
              </w:rPr>
            </w:pPr>
            <w:r w:rsidRPr="006B21AC">
              <w:rPr>
                <w:rFonts w:ascii="Calibri" w:hAnsi="Calibri" w:cs="Calibri"/>
                <w:b/>
                <w:sz w:val="24"/>
                <w:szCs w:val="24"/>
              </w:rPr>
              <w:t xml:space="preserve">Proposed degree and program name: </w:t>
            </w:r>
          </w:p>
          <w:p w14:paraId="53AD3492" w14:textId="77777777" w:rsidR="001739E4" w:rsidRPr="006B21AC" w:rsidRDefault="001739E4" w:rsidP="002913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14:paraId="53AD3493" w14:textId="77777777" w:rsidR="001739E4" w:rsidRPr="006B21AC" w:rsidRDefault="001739E4" w:rsidP="001739E4">
            <w:pPr>
              <w:rPr>
                <w:rFonts w:ascii="Calibri" w:hAnsi="Calibri" w:cs="Calibri"/>
                <w:sz w:val="24"/>
                <w:szCs w:val="24"/>
              </w:rPr>
            </w:pPr>
            <w:r w:rsidRPr="006B21AC">
              <w:rPr>
                <w:rFonts w:ascii="Calibri" w:hAnsi="Calibri" w:cs="Calibri"/>
                <w:b/>
                <w:sz w:val="24"/>
                <w:szCs w:val="24"/>
              </w:rPr>
              <w:t xml:space="preserve">Home Faculty: </w:t>
            </w:r>
          </w:p>
          <w:p w14:paraId="53AD3494" w14:textId="77777777" w:rsidR="001739E4" w:rsidRPr="006B21AC" w:rsidRDefault="001739E4" w:rsidP="002913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CF2" w:rsidRPr="006B21AC" w14:paraId="53AD349A" w14:textId="77777777" w:rsidTr="004557B8">
        <w:tc>
          <w:tcPr>
            <w:tcW w:w="4857" w:type="dxa"/>
            <w:shd w:val="clear" w:color="auto" w:fill="auto"/>
          </w:tcPr>
          <w:p w14:paraId="53AD3496" w14:textId="77777777" w:rsidR="008D1CF2" w:rsidRPr="006B21AC" w:rsidRDefault="008D1CF2" w:rsidP="001739E4">
            <w:pPr>
              <w:rPr>
                <w:rFonts w:ascii="Calibri" w:hAnsi="Calibri" w:cs="Calibri"/>
                <w:sz w:val="24"/>
                <w:szCs w:val="24"/>
              </w:rPr>
            </w:pPr>
            <w:r w:rsidRPr="006B21AC">
              <w:rPr>
                <w:rFonts w:ascii="Calibri" w:hAnsi="Calibri" w:cs="Calibri"/>
                <w:b/>
                <w:sz w:val="24"/>
                <w:szCs w:val="24"/>
              </w:rPr>
              <w:t xml:space="preserve">Home Department / Program: </w:t>
            </w:r>
          </w:p>
          <w:p w14:paraId="53AD3497" w14:textId="77777777" w:rsidR="008D1CF2" w:rsidRPr="006B21AC" w:rsidRDefault="008D1CF2" w:rsidP="002913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  <w:shd w:val="clear" w:color="auto" w:fill="auto"/>
          </w:tcPr>
          <w:p w14:paraId="53AD3498" w14:textId="77777777" w:rsidR="008D1CF2" w:rsidRPr="006B21AC" w:rsidRDefault="008D1CF2" w:rsidP="001739E4">
            <w:pPr>
              <w:rPr>
                <w:rFonts w:ascii="Calibri" w:hAnsi="Calibri" w:cs="Calibri"/>
                <w:sz w:val="24"/>
                <w:szCs w:val="24"/>
              </w:rPr>
            </w:pPr>
            <w:r w:rsidRPr="006B21AC">
              <w:rPr>
                <w:rFonts w:ascii="Calibri" w:hAnsi="Calibri" w:cs="Calibri"/>
                <w:b/>
                <w:sz w:val="24"/>
                <w:szCs w:val="24"/>
              </w:rPr>
              <w:t xml:space="preserve">Primary Program Proposal Contact(s): </w:t>
            </w:r>
          </w:p>
          <w:p w14:paraId="53AD3499" w14:textId="77777777" w:rsidR="008D1CF2" w:rsidRPr="006B21AC" w:rsidRDefault="008D1CF2" w:rsidP="002913B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1CF2" w:rsidRPr="006B21AC" w14:paraId="53AD349E" w14:textId="77777777" w:rsidTr="004557B8">
        <w:tc>
          <w:tcPr>
            <w:tcW w:w="4857" w:type="dxa"/>
            <w:shd w:val="clear" w:color="auto" w:fill="auto"/>
          </w:tcPr>
          <w:p w14:paraId="53AD349B" w14:textId="77777777" w:rsidR="008D1CF2" w:rsidRPr="006B21AC" w:rsidRDefault="008D1CF2" w:rsidP="001739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B21AC">
              <w:rPr>
                <w:rFonts w:ascii="Calibri" w:hAnsi="Calibri" w:cs="Calibri"/>
                <w:b/>
                <w:sz w:val="24"/>
                <w:szCs w:val="24"/>
              </w:rPr>
              <w:t xml:space="preserve">Target Start Date: </w:t>
            </w:r>
          </w:p>
          <w:p w14:paraId="53AD349C" w14:textId="77777777" w:rsidR="008D1CF2" w:rsidRPr="006B21AC" w:rsidRDefault="008D1CF2" w:rsidP="001739E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3" w:type="dxa"/>
            <w:vMerge/>
            <w:shd w:val="clear" w:color="auto" w:fill="auto"/>
          </w:tcPr>
          <w:p w14:paraId="53AD349D" w14:textId="77777777" w:rsidR="008D1CF2" w:rsidRPr="006B21AC" w:rsidRDefault="008D1CF2" w:rsidP="001739E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C7E64" w:rsidRPr="006B21AC" w14:paraId="4F62B7BD" w14:textId="77777777" w:rsidTr="004557B8">
        <w:tc>
          <w:tcPr>
            <w:tcW w:w="4857" w:type="dxa"/>
            <w:shd w:val="clear" w:color="auto" w:fill="auto"/>
          </w:tcPr>
          <w:p w14:paraId="03532206" w14:textId="03B222D7" w:rsidR="004557B8" w:rsidRPr="006B21AC" w:rsidRDefault="004557B8" w:rsidP="001739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Program Type: </w:t>
            </w:r>
            <w:r w:rsidR="003B73D8">
              <w:rPr>
                <w:rFonts w:ascii="Calibri" w:hAnsi="Calibri" w:cs="Calibri"/>
                <w:b/>
                <w:sz w:val="24"/>
                <w:szCs w:val="24"/>
              </w:rPr>
              <w:t>(Please select</w:t>
            </w:r>
            <w:r w:rsidR="008B56AA">
              <w:rPr>
                <w:rFonts w:ascii="Calibri" w:hAnsi="Calibri" w:cs="Calibri"/>
                <w:b/>
                <w:sz w:val="24"/>
                <w:szCs w:val="24"/>
              </w:rPr>
              <w:t>/highlight</w:t>
            </w:r>
            <w:r w:rsidR="003B73D8">
              <w:rPr>
                <w:rFonts w:ascii="Calibri" w:hAnsi="Calibri" w:cs="Calibri"/>
                <w:b/>
                <w:sz w:val="24"/>
                <w:szCs w:val="24"/>
              </w:rPr>
              <w:t xml:space="preserve"> from </w:t>
            </w:r>
            <w:r w:rsidR="003531A9">
              <w:rPr>
                <w:rFonts w:ascii="Calibri" w:hAnsi="Calibri" w:cs="Calibri"/>
                <w:b/>
                <w:sz w:val="24"/>
                <w:szCs w:val="24"/>
              </w:rPr>
              <w:t>types to the right)</w:t>
            </w:r>
          </w:p>
        </w:tc>
        <w:tc>
          <w:tcPr>
            <w:tcW w:w="4853" w:type="dxa"/>
            <w:shd w:val="clear" w:color="auto" w:fill="auto"/>
          </w:tcPr>
          <w:p w14:paraId="7B3BC045" w14:textId="77777777" w:rsidR="002C7E64" w:rsidRPr="005112D2" w:rsidRDefault="003B73D8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Undergraduate Certificate</w:t>
            </w:r>
          </w:p>
          <w:p w14:paraId="150943EE" w14:textId="77777777" w:rsidR="003B73D8" w:rsidRPr="005112D2" w:rsidRDefault="003531A9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Undergraduate Diploma</w:t>
            </w:r>
          </w:p>
          <w:p w14:paraId="04033068" w14:textId="77777777" w:rsidR="003531A9" w:rsidRPr="005112D2" w:rsidRDefault="00C751B9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Undergraduate Degree Program</w:t>
            </w:r>
          </w:p>
          <w:p w14:paraId="2E6DB7FA" w14:textId="77777777" w:rsidR="00C751B9" w:rsidRPr="005112D2" w:rsidRDefault="00C751B9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Graduate Diploma</w:t>
            </w:r>
          </w:p>
          <w:p w14:paraId="7D657975" w14:textId="77777777" w:rsidR="00C751B9" w:rsidRPr="005112D2" w:rsidRDefault="008B56AA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Master’s Degree</w:t>
            </w:r>
          </w:p>
          <w:p w14:paraId="274CFBC0" w14:textId="3BC6BA4C" w:rsidR="008B56AA" w:rsidRPr="000F69A6" w:rsidRDefault="008B56AA" w:rsidP="000F69A6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5112D2">
              <w:rPr>
                <w:rFonts w:ascii="Calibri" w:hAnsi="Calibri" w:cs="Calibri"/>
                <w:bCs/>
                <w:sz w:val="24"/>
                <w:szCs w:val="24"/>
              </w:rPr>
              <w:t>Doctoral Degree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53AD349F" w14:textId="77777777" w:rsidR="0058107C" w:rsidRDefault="0058107C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53AD34A0" w14:textId="77777777" w:rsidR="0058107C" w:rsidRPr="00114427" w:rsidRDefault="0058107C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53AD34A1" w14:textId="77777777" w:rsidR="00285681" w:rsidRPr="00114427" w:rsidRDefault="002942EB" w:rsidP="00114427">
      <w:pPr>
        <w:pStyle w:val="Subtitle"/>
        <w:numPr>
          <w:ilvl w:val="0"/>
          <w:numId w:val="35"/>
        </w:numPr>
        <w:rPr>
          <w:rFonts w:cs="Calibri"/>
        </w:rPr>
      </w:pPr>
      <w:r w:rsidRPr="00114427">
        <w:rPr>
          <w:rFonts w:cs="Calibri"/>
        </w:rPr>
        <w:t>Pro</w:t>
      </w:r>
      <w:r w:rsidR="006A5260" w:rsidRPr="00114427">
        <w:rPr>
          <w:rFonts w:cs="Calibri"/>
        </w:rPr>
        <w:t xml:space="preserve">gram Description </w:t>
      </w:r>
      <w:r w:rsidR="005C69B4" w:rsidRPr="00114427">
        <w:rPr>
          <w:rFonts w:cs="Calibri"/>
        </w:rPr>
        <w:t xml:space="preserve">and Rationale </w:t>
      </w:r>
    </w:p>
    <w:p w14:paraId="53AD34A2" w14:textId="77777777" w:rsidR="002942EB" w:rsidRPr="00114427" w:rsidRDefault="002942EB">
      <w:pPr>
        <w:autoSpaceDE/>
        <w:autoSpaceDN/>
        <w:adjustRightInd/>
        <w:rPr>
          <w:rFonts w:ascii="Calibri" w:hAnsi="Calibri" w:cs="Calibri"/>
          <w:b/>
          <w:sz w:val="24"/>
          <w:szCs w:val="24"/>
        </w:rPr>
      </w:pPr>
    </w:p>
    <w:p w14:paraId="53AD34A3" w14:textId="77777777" w:rsidR="0080034E" w:rsidRDefault="002942EB" w:rsidP="0080034E">
      <w:pPr>
        <w:pStyle w:val="ListParagraph"/>
        <w:numPr>
          <w:ilvl w:val="0"/>
          <w:numId w:val="46"/>
        </w:numPr>
        <w:autoSpaceDE/>
        <w:autoSpaceDN/>
        <w:adjustRightInd/>
        <w:rPr>
          <w:rFonts w:ascii="Calibri" w:hAnsi="Calibri" w:cs="Calibri"/>
          <w:i/>
          <w:szCs w:val="22"/>
        </w:rPr>
      </w:pPr>
      <w:r w:rsidRPr="007B2F60">
        <w:rPr>
          <w:rFonts w:ascii="Calibri" w:hAnsi="Calibri" w:cs="Calibri"/>
          <w:i/>
          <w:szCs w:val="22"/>
        </w:rPr>
        <w:t>Brief</w:t>
      </w:r>
      <w:r w:rsidR="007125DC">
        <w:rPr>
          <w:rFonts w:ascii="Calibri" w:hAnsi="Calibri" w:cs="Calibri"/>
          <w:i/>
          <w:szCs w:val="22"/>
        </w:rPr>
        <w:t xml:space="preserve">ly describe the program and the rationale for its addition to the university. </w:t>
      </w:r>
    </w:p>
    <w:p w14:paraId="53AD34A4" w14:textId="77777777" w:rsidR="0080034E" w:rsidRPr="0080034E" w:rsidRDefault="0080034E" w:rsidP="0080034E">
      <w:pPr>
        <w:pStyle w:val="ListParagraph"/>
        <w:autoSpaceDE/>
        <w:autoSpaceDN/>
        <w:adjustRightInd/>
        <w:ind w:left="360"/>
        <w:rPr>
          <w:rFonts w:ascii="Calibri" w:hAnsi="Calibri" w:cs="Calibri"/>
          <w:szCs w:val="22"/>
        </w:rPr>
      </w:pPr>
    </w:p>
    <w:p w14:paraId="53AD34A5" w14:textId="77777777" w:rsidR="007125DC" w:rsidRDefault="007125DC" w:rsidP="007125DC">
      <w:pPr>
        <w:pStyle w:val="ListParagraph"/>
        <w:autoSpaceDE/>
        <w:autoSpaceDN/>
        <w:adjustRightInd/>
        <w:ind w:left="360"/>
        <w:rPr>
          <w:rFonts w:ascii="Calibri" w:hAnsi="Calibri" w:cs="Calibri"/>
          <w:i/>
          <w:szCs w:val="22"/>
        </w:rPr>
      </w:pPr>
    </w:p>
    <w:p w14:paraId="53AD34A6" w14:textId="77777777" w:rsidR="002942EB" w:rsidRDefault="007125DC" w:rsidP="00EA3D10">
      <w:pPr>
        <w:pStyle w:val="ListParagraph"/>
        <w:numPr>
          <w:ilvl w:val="0"/>
          <w:numId w:val="46"/>
        </w:numPr>
        <w:autoSpaceDE/>
        <w:autoSpaceDN/>
        <w:adjustRightInd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t xml:space="preserve">If applicable, describe </w:t>
      </w:r>
      <w:r w:rsidR="00913DC8" w:rsidRPr="007B2F60">
        <w:rPr>
          <w:rFonts w:ascii="Calibri" w:hAnsi="Calibri" w:cs="Calibri"/>
          <w:i/>
          <w:szCs w:val="22"/>
        </w:rPr>
        <w:t>the relationship between this program and other programs offe</w:t>
      </w:r>
      <w:r>
        <w:rPr>
          <w:rFonts w:ascii="Calibri" w:hAnsi="Calibri" w:cs="Calibri"/>
          <w:i/>
          <w:szCs w:val="22"/>
        </w:rPr>
        <w:t>red by the unit.</w:t>
      </w:r>
    </w:p>
    <w:p w14:paraId="53AD34A7" w14:textId="77777777" w:rsidR="0080034E" w:rsidRPr="0080034E" w:rsidRDefault="0080034E" w:rsidP="0080034E">
      <w:pPr>
        <w:pStyle w:val="ListParagraph"/>
        <w:autoSpaceDE/>
        <w:autoSpaceDN/>
        <w:adjustRightInd/>
        <w:ind w:left="360"/>
        <w:rPr>
          <w:rFonts w:ascii="Calibri" w:hAnsi="Calibri" w:cs="Calibri"/>
          <w:szCs w:val="22"/>
        </w:rPr>
      </w:pPr>
    </w:p>
    <w:p w14:paraId="53AD34B3" w14:textId="77777777" w:rsidR="006A5260" w:rsidRPr="00114427" w:rsidRDefault="0080034E" w:rsidP="006A5260">
      <w:pPr>
        <w:autoSpaceDE/>
        <w:autoSpaceDN/>
        <w:adjustRightInd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/>
      </w:r>
    </w:p>
    <w:p w14:paraId="53AD34B4" w14:textId="77777777" w:rsidR="00114427" w:rsidRPr="0080034E" w:rsidRDefault="00114427" w:rsidP="0080034E">
      <w:pPr>
        <w:pStyle w:val="Subtitle"/>
        <w:numPr>
          <w:ilvl w:val="0"/>
          <w:numId w:val="35"/>
        </w:numPr>
        <w:rPr>
          <w:rFonts w:cs="Calibri"/>
        </w:rPr>
      </w:pPr>
      <w:r w:rsidRPr="00114427">
        <w:rPr>
          <w:rFonts w:cs="Calibri"/>
        </w:rPr>
        <w:t xml:space="preserve">Program Structure </w:t>
      </w:r>
    </w:p>
    <w:p w14:paraId="53AD34B5" w14:textId="77777777" w:rsidR="007125DC" w:rsidRDefault="00114427" w:rsidP="00114427">
      <w:pPr>
        <w:numPr>
          <w:ilvl w:val="0"/>
          <w:numId w:val="38"/>
        </w:numPr>
        <w:rPr>
          <w:rFonts w:ascii="Calibri" w:hAnsi="Calibri" w:cs="Calibri"/>
          <w:i/>
          <w:szCs w:val="24"/>
        </w:rPr>
      </w:pPr>
      <w:r w:rsidRPr="007B2F60">
        <w:rPr>
          <w:rFonts w:ascii="Calibri" w:hAnsi="Calibri" w:cs="Calibri"/>
          <w:i/>
          <w:szCs w:val="24"/>
        </w:rPr>
        <w:t>De</w:t>
      </w:r>
      <w:r w:rsidR="00D5653E" w:rsidRPr="007B2F60">
        <w:rPr>
          <w:rFonts w:ascii="Calibri" w:hAnsi="Calibri" w:cs="Calibri"/>
          <w:i/>
          <w:szCs w:val="24"/>
        </w:rPr>
        <w:t>scribe the proposed structure for</w:t>
      </w:r>
      <w:r w:rsidRPr="007B2F60">
        <w:rPr>
          <w:rFonts w:ascii="Calibri" w:hAnsi="Calibri" w:cs="Calibri"/>
          <w:i/>
          <w:szCs w:val="24"/>
        </w:rPr>
        <w:t xml:space="preserve"> the program curriculum, including information about program </w:t>
      </w:r>
      <w:r w:rsidR="00D5653E" w:rsidRPr="007B2F60">
        <w:rPr>
          <w:rFonts w:ascii="Calibri" w:hAnsi="Calibri" w:cs="Calibri"/>
          <w:i/>
          <w:szCs w:val="24"/>
        </w:rPr>
        <w:t xml:space="preserve">and course </w:t>
      </w:r>
      <w:r w:rsidR="007125DC">
        <w:rPr>
          <w:rFonts w:ascii="Calibri" w:hAnsi="Calibri" w:cs="Calibri"/>
          <w:i/>
          <w:szCs w:val="24"/>
        </w:rPr>
        <w:t>requirements.</w:t>
      </w:r>
    </w:p>
    <w:p w14:paraId="53AD34B6" w14:textId="77777777" w:rsidR="0080034E" w:rsidRPr="0080034E" w:rsidRDefault="0080034E" w:rsidP="0080034E">
      <w:pPr>
        <w:ind w:left="360"/>
        <w:rPr>
          <w:rFonts w:ascii="Calibri" w:hAnsi="Calibri" w:cs="Calibri"/>
          <w:szCs w:val="24"/>
        </w:rPr>
      </w:pPr>
    </w:p>
    <w:p w14:paraId="53AD34B7" w14:textId="03E1BAD2" w:rsidR="007125DC" w:rsidRPr="00FB5639" w:rsidRDefault="007125DC" w:rsidP="007125DC">
      <w:pPr>
        <w:ind w:left="360"/>
        <w:rPr>
          <w:rFonts w:ascii="Calibri" w:hAnsi="Calibri" w:cs="Calibri"/>
          <w:iCs/>
          <w:szCs w:val="24"/>
        </w:rPr>
      </w:pPr>
    </w:p>
    <w:p w14:paraId="53AD34B8" w14:textId="179A7E6F" w:rsidR="00114427" w:rsidRDefault="007125DC" w:rsidP="00114427">
      <w:pPr>
        <w:numPr>
          <w:ilvl w:val="0"/>
          <w:numId w:val="38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Describe the planned </w:t>
      </w:r>
      <w:r w:rsidR="00D5653E" w:rsidRPr="007B2F60">
        <w:rPr>
          <w:rFonts w:ascii="Calibri" w:hAnsi="Calibri" w:cs="Calibri"/>
          <w:i/>
          <w:szCs w:val="24"/>
        </w:rPr>
        <w:t>modes of delivery (</w:t>
      </w:r>
      <w:proofErr w:type="gramStart"/>
      <w:r w:rsidR="00D5653E" w:rsidRPr="007B2F60">
        <w:rPr>
          <w:rFonts w:ascii="Calibri" w:hAnsi="Calibri" w:cs="Calibri"/>
          <w:i/>
          <w:szCs w:val="24"/>
        </w:rPr>
        <w:t>e.g.</w:t>
      </w:r>
      <w:proofErr w:type="gramEnd"/>
      <w:r w:rsidR="00D5653E" w:rsidRPr="007B2F60">
        <w:rPr>
          <w:rFonts w:ascii="Calibri" w:hAnsi="Calibri" w:cs="Calibri"/>
          <w:i/>
          <w:szCs w:val="24"/>
        </w:rPr>
        <w:t xml:space="preserve"> classroom, online, hybrid</w:t>
      </w:r>
      <w:r w:rsidR="00640425">
        <w:rPr>
          <w:rFonts w:ascii="Calibri" w:hAnsi="Calibri" w:cs="Calibri"/>
          <w:i/>
          <w:szCs w:val="24"/>
        </w:rPr>
        <w:t>)</w:t>
      </w:r>
      <w:r w:rsidR="00114427" w:rsidRPr="007B2F60">
        <w:rPr>
          <w:rFonts w:ascii="Calibri" w:hAnsi="Calibri" w:cs="Calibri"/>
          <w:i/>
          <w:szCs w:val="24"/>
        </w:rPr>
        <w:t xml:space="preserve">, and other information relevant to the program curriculum. </w:t>
      </w:r>
    </w:p>
    <w:p w14:paraId="0DEECA21" w14:textId="77777777" w:rsidR="001B6006" w:rsidRPr="00FB5639" w:rsidRDefault="001B6006" w:rsidP="001B6006">
      <w:pPr>
        <w:rPr>
          <w:rFonts w:ascii="Calibri" w:hAnsi="Calibri" w:cs="Calibri"/>
          <w:iCs/>
          <w:szCs w:val="24"/>
        </w:rPr>
      </w:pPr>
    </w:p>
    <w:p w14:paraId="7F5C80A4" w14:textId="77777777" w:rsidR="001B6006" w:rsidRDefault="001B6006" w:rsidP="001B6006">
      <w:pPr>
        <w:rPr>
          <w:rFonts w:ascii="Calibri" w:hAnsi="Calibri" w:cs="Calibri"/>
          <w:i/>
          <w:szCs w:val="24"/>
        </w:rPr>
      </w:pPr>
    </w:p>
    <w:p w14:paraId="6BB57742" w14:textId="4A558765" w:rsidR="007F63DC" w:rsidRDefault="007F63DC" w:rsidP="00114427">
      <w:pPr>
        <w:numPr>
          <w:ilvl w:val="0"/>
          <w:numId w:val="38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Describe </w:t>
      </w:r>
      <w:r w:rsidR="00D827B9">
        <w:rPr>
          <w:rFonts w:ascii="Calibri" w:hAnsi="Calibri" w:cs="Calibri"/>
          <w:i/>
          <w:szCs w:val="24"/>
        </w:rPr>
        <w:t xml:space="preserve">any Experiential Learning </w:t>
      </w:r>
      <w:r w:rsidR="001B6006">
        <w:rPr>
          <w:rFonts w:ascii="Calibri" w:hAnsi="Calibri" w:cs="Calibri"/>
          <w:i/>
          <w:szCs w:val="24"/>
        </w:rPr>
        <w:t>o</w:t>
      </w:r>
      <w:r w:rsidR="00D827B9">
        <w:rPr>
          <w:rFonts w:ascii="Calibri" w:hAnsi="Calibri" w:cs="Calibri"/>
          <w:i/>
          <w:szCs w:val="24"/>
        </w:rPr>
        <w:t xml:space="preserve">pportunities. If there </w:t>
      </w:r>
      <w:r w:rsidR="001B6006">
        <w:rPr>
          <w:rFonts w:ascii="Calibri" w:hAnsi="Calibri" w:cs="Calibri"/>
          <w:i/>
          <w:szCs w:val="24"/>
        </w:rPr>
        <w:t>are</w:t>
      </w:r>
      <w:r w:rsidR="003D271F">
        <w:rPr>
          <w:rFonts w:ascii="Calibri" w:hAnsi="Calibri" w:cs="Calibri"/>
          <w:i/>
          <w:szCs w:val="24"/>
        </w:rPr>
        <w:t xml:space="preserve"> Co-op opportunities</w:t>
      </w:r>
      <w:r w:rsidR="001B6006">
        <w:rPr>
          <w:rFonts w:ascii="Calibri" w:hAnsi="Calibri" w:cs="Calibri"/>
          <w:i/>
          <w:szCs w:val="24"/>
        </w:rPr>
        <w:t>,</w:t>
      </w:r>
      <w:r w:rsidR="003D271F">
        <w:rPr>
          <w:rFonts w:ascii="Calibri" w:hAnsi="Calibri" w:cs="Calibri"/>
          <w:i/>
          <w:szCs w:val="24"/>
        </w:rPr>
        <w:t xml:space="preserve"> differentiate these </w:t>
      </w:r>
      <w:r w:rsidR="00D27B06">
        <w:rPr>
          <w:rFonts w:ascii="Calibri" w:hAnsi="Calibri" w:cs="Calibri"/>
          <w:i/>
          <w:szCs w:val="24"/>
        </w:rPr>
        <w:t>from</w:t>
      </w:r>
      <w:r w:rsidR="001B6006">
        <w:rPr>
          <w:rFonts w:ascii="Calibri" w:hAnsi="Calibri" w:cs="Calibri"/>
          <w:i/>
          <w:szCs w:val="24"/>
        </w:rPr>
        <w:t xml:space="preserve"> experiential learning opportunities. </w:t>
      </w:r>
    </w:p>
    <w:p w14:paraId="571CA1E2" w14:textId="77777777" w:rsidR="001B6006" w:rsidRDefault="001B6006" w:rsidP="001B6006">
      <w:pPr>
        <w:rPr>
          <w:rFonts w:ascii="Calibri" w:hAnsi="Calibri" w:cs="Calibri"/>
          <w:i/>
          <w:szCs w:val="24"/>
        </w:rPr>
      </w:pPr>
    </w:p>
    <w:p w14:paraId="0E2409D9" w14:textId="77777777" w:rsidR="007F63DC" w:rsidRPr="00FB5639" w:rsidRDefault="007F63DC" w:rsidP="007F63DC">
      <w:pPr>
        <w:rPr>
          <w:rFonts w:ascii="Calibri" w:hAnsi="Calibri" w:cs="Calibri"/>
          <w:iCs/>
          <w:szCs w:val="24"/>
        </w:rPr>
      </w:pPr>
    </w:p>
    <w:p w14:paraId="53AD34B9" w14:textId="77777777" w:rsidR="00114427" w:rsidRPr="0080034E" w:rsidRDefault="00114427" w:rsidP="00114427">
      <w:pPr>
        <w:pStyle w:val="Subtitle"/>
        <w:numPr>
          <w:ilvl w:val="0"/>
          <w:numId w:val="35"/>
        </w:numPr>
        <w:rPr>
          <w:rFonts w:cs="Calibri"/>
        </w:rPr>
      </w:pPr>
      <w:r>
        <w:rPr>
          <w:rFonts w:cs="Calibri"/>
        </w:rPr>
        <w:t xml:space="preserve">Audience and Demand </w:t>
      </w:r>
    </w:p>
    <w:p w14:paraId="53AD34BA" w14:textId="77777777" w:rsidR="00114427" w:rsidRDefault="00114427" w:rsidP="00114427">
      <w:pPr>
        <w:numPr>
          <w:ilvl w:val="0"/>
          <w:numId w:val="41"/>
        </w:numPr>
        <w:rPr>
          <w:rFonts w:ascii="Calibri" w:hAnsi="Calibri" w:cs="Calibri"/>
          <w:i/>
        </w:rPr>
      </w:pPr>
      <w:r w:rsidRPr="00640425">
        <w:rPr>
          <w:rFonts w:ascii="Calibri" w:hAnsi="Calibri" w:cs="Calibri"/>
          <w:i/>
        </w:rPr>
        <w:t xml:space="preserve">Identify the target </w:t>
      </w:r>
      <w:r w:rsidR="00DF0188">
        <w:rPr>
          <w:rFonts w:ascii="Calibri" w:hAnsi="Calibri" w:cs="Calibri"/>
          <w:i/>
        </w:rPr>
        <w:t xml:space="preserve">student </w:t>
      </w:r>
      <w:r w:rsidRPr="00640425">
        <w:rPr>
          <w:rFonts w:ascii="Calibri" w:hAnsi="Calibri" w:cs="Calibri"/>
          <w:i/>
        </w:rPr>
        <w:t>a</w:t>
      </w:r>
      <w:r w:rsidR="00DF0188">
        <w:rPr>
          <w:rFonts w:ascii="Calibri" w:hAnsi="Calibri" w:cs="Calibri"/>
          <w:i/>
        </w:rPr>
        <w:t xml:space="preserve">udience(s) for the proposed </w:t>
      </w:r>
      <w:r w:rsidR="00D5653E" w:rsidRPr="00640425">
        <w:rPr>
          <w:rFonts w:ascii="Calibri" w:hAnsi="Calibri" w:cs="Calibri"/>
          <w:i/>
        </w:rPr>
        <w:t xml:space="preserve">program. </w:t>
      </w:r>
    </w:p>
    <w:p w14:paraId="53AD34BE" w14:textId="77777777" w:rsidR="00E71774" w:rsidRPr="00E71774" w:rsidRDefault="00E71774" w:rsidP="001150F5">
      <w:pPr>
        <w:rPr>
          <w:rFonts w:ascii="Calibri" w:hAnsi="Calibri" w:cs="Calibri"/>
        </w:rPr>
      </w:pPr>
    </w:p>
    <w:p w14:paraId="53AD34BF" w14:textId="77777777" w:rsidR="00D5653E" w:rsidRPr="00E71774" w:rsidRDefault="00D5653E" w:rsidP="00E71774">
      <w:pPr>
        <w:pStyle w:val="ListParagraph"/>
        <w:ind w:left="0"/>
        <w:rPr>
          <w:rFonts w:ascii="Calibri" w:hAnsi="Calibri" w:cs="Calibri"/>
        </w:rPr>
      </w:pPr>
    </w:p>
    <w:p w14:paraId="53AD34C0" w14:textId="77777777" w:rsidR="00D5653E" w:rsidRDefault="00D5653E" w:rsidP="00D5653E">
      <w:pPr>
        <w:numPr>
          <w:ilvl w:val="0"/>
          <w:numId w:val="41"/>
        </w:numPr>
        <w:rPr>
          <w:rFonts w:ascii="Calibri" w:hAnsi="Calibri" w:cs="Calibri"/>
          <w:i/>
          <w:szCs w:val="24"/>
        </w:rPr>
      </w:pPr>
      <w:r w:rsidRPr="00640425">
        <w:rPr>
          <w:rFonts w:ascii="Calibri" w:hAnsi="Calibri" w:cs="Calibri"/>
          <w:i/>
          <w:szCs w:val="24"/>
        </w:rPr>
        <w:t>Provide information on the anticipated enrolment for the first five years of the new program,</w:t>
      </w:r>
      <w:r w:rsidR="00913DC8" w:rsidRPr="00640425">
        <w:rPr>
          <w:rFonts w:ascii="Calibri" w:hAnsi="Calibri" w:cs="Calibri"/>
          <w:i/>
          <w:szCs w:val="24"/>
        </w:rPr>
        <w:t xml:space="preserve"> using the table provided below.</w:t>
      </w:r>
      <w:r w:rsidRPr="00640425">
        <w:rPr>
          <w:rFonts w:ascii="Calibri" w:hAnsi="Calibri" w:cs="Calibri"/>
          <w:i/>
          <w:szCs w:val="24"/>
        </w:rPr>
        <w:t xml:space="preserve"> Explain the rationale behind the </w:t>
      </w:r>
      <w:r w:rsidR="00913DC8" w:rsidRPr="00640425">
        <w:rPr>
          <w:rFonts w:ascii="Calibri" w:hAnsi="Calibri" w:cs="Calibri"/>
          <w:i/>
          <w:szCs w:val="24"/>
        </w:rPr>
        <w:t xml:space="preserve">anticipated enrolment numbers and </w:t>
      </w:r>
      <w:r w:rsidR="0080034E">
        <w:rPr>
          <w:rFonts w:ascii="Calibri" w:hAnsi="Calibri" w:cs="Calibri"/>
          <w:i/>
          <w:szCs w:val="24"/>
        </w:rPr>
        <w:t xml:space="preserve">the target </w:t>
      </w:r>
      <w:r w:rsidR="00913DC8" w:rsidRPr="00640425">
        <w:rPr>
          <w:rFonts w:ascii="Calibri" w:hAnsi="Calibri" w:cs="Calibri"/>
          <w:i/>
          <w:szCs w:val="24"/>
        </w:rPr>
        <w:t xml:space="preserve">steady state enrolment. </w:t>
      </w:r>
    </w:p>
    <w:p w14:paraId="53AD34C1" w14:textId="77777777" w:rsidR="0080034E" w:rsidRPr="0080034E" w:rsidRDefault="0080034E" w:rsidP="0080034E">
      <w:pPr>
        <w:ind w:left="360"/>
        <w:rPr>
          <w:rFonts w:ascii="Calibri" w:hAnsi="Calibri" w:cs="Calibri"/>
          <w:szCs w:val="24"/>
        </w:rPr>
      </w:pPr>
    </w:p>
    <w:p w14:paraId="53AD34C2" w14:textId="77777777" w:rsidR="00D5653E" w:rsidRDefault="00D5653E" w:rsidP="00D5653E">
      <w:pPr>
        <w:pStyle w:val="ListParagrap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</w:tblGrid>
      <w:tr w:rsidR="00D5653E" w:rsidRPr="0019392E" w14:paraId="53AD34C5" w14:textId="77777777" w:rsidTr="006B21AC">
        <w:tc>
          <w:tcPr>
            <w:tcW w:w="1951" w:type="dxa"/>
            <w:shd w:val="clear" w:color="auto" w:fill="D9D9D9"/>
          </w:tcPr>
          <w:p w14:paraId="53AD34C3" w14:textId="77777777" w:rsidR="00D5653E" w:rsidRPr="0019392E" w:rsidRDefault="00D5653E" w:rsidP="006B21AC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14:paraId="53AD34C4" w14:textId="77777777" w:rsidR="00D5653E" w:rsidRPr="0019392E" w:rsidRDefault="00D5653E" w:rsidP="006B21A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9392E">
              <w:rPr>
                <w:rFonts w:ascii="Calibri" w:hAnsi="Calibri" w:cs="Calibri"/>
                <w:b/>
                <w:szCs w:val="24"/>
              </w:rPr>
              <w:t>Anticipated Enrolment</w:t>
            </w:r>
          </w:p>
        </w:tc>
      </w:tr>
      <w:tr w:rsidR="00D5653E" w:rsidRPr="0019392E" w14:paraId="53AD34C8" w14:textId="77777777" w:rsidTr="006B21AC">
        <w:tc>
          <w:tcPr>
            <w:tcW w:w="1951" w:type="dxa"/>
            <w:shd w:val="clear" w:color="auto" w:fill="auto"/>
          </w:tcPr>
          <w:p w14:paraId="53AD34C6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  <w:r w:rsidRPr="0019392E">
              <w:rPr>
                <w:rFonts w:ascii="Calibri" w:hAnsi="Calibri" w:cs="Calibri"/>
                <w:szCs w:val="24"/>
              </w:rPr>
              <w:t xml:space="preserve">Year 1 </w:t>
            </w:r>
          </w:p>
        </w:tc>
        <w:tc>
          <w:tcPr>
            <w:tcW w:w="2552" w:type="dxa"/>
            <w:shd w:val="clear" w:color="auto" w:fill="auto"/>
          </w:tcPr>
          <w:p w14:paraId="53AD34C7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</w:p>
        </w:tc>
      </w:tr>
      <w:tr w:rsidR="00D5653E" w:rsidRPr="0019392E" w14:paraId="53AD34CB" w14:textId="77777777" w:rsidTr="006B21AC">
        <w:tc>
          <w:tcPr>
            <w:tcW w:w="1951" w:type="dxa"/>
            <w:shd w:val="clear" w:color="auto" w:fill="auto"/>
          </w:tcPr>
          <w:p w14:paraId="53AD34C9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  <w:r w:rsidRPr="0019392E">
              <w:rPr>
                <w:rFonts w:ascii="Calibri" w:hAnsi="Calibri" w:cs="Calibri"/>
                <w:szCs w:val="24"/>
              </w:rPr>
              <w:t>Year 2</w:t>
            </w:r>
          </w:p>
        </w:tc>
        <w:tc>
          <w:tcPr>
            <w:tcW w:w="2552" w:type="dxa"/>
            <w:shd w:val="clear" w:color="auto" w:fill="auto"/>
          </w:tcPr>
          <w:p w14:paraId="53AD34CA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</w:p>
        </w:tc>
      </w:tr>
      <w:tr w:rsidR="00D5653E" w:rsidRPr="0019392E" w14:paraId="53AD34CE" w14:textId="77777777" w:rsidTr="006B21AC">
        <w:tc>
          <w:tcPr>
            <w:tcW w:w="1951" w:type="dxa"/>
            <w:shd w:val="clear" w:color="auto" w:fill="auto"/>
          </w:tcPr>
          <w:p w14:paraId="53AD34CC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  <w:r w:rsidRPr="0019392E">
              <w:rPr>
                <w:rFonts w:ascii="Calibri" w:hAnsi="Calibri" w:cs="Calibri"/>
                <w:szCs w:val="24"/>
              </w:rPr>
              <w:t>Year 3</w:t>
            </w:r>
          </w:p>
        </w:tc>
        <w:tc>
          <w:tcPr>
            <w:tcW w:w="2552" w:type="dxa"/>
            <w:shd w:val="clear" w:color="auto" w:fill="auto"/>
          </w:tcPr>
          <w:p w14:paraId="53AD34CD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</w:p>
        </w:tc>
      </w:tr>
      <w:tr w:rsidR="00D5653E" w:rsidRPr="0019392E" w14:paraId="53AD34D1" w14:textId="77777777" w:rsidTr="006B21AC">
        <w:tc>
          <w:tcPr>
            <w:tcW w:w="1951" w:type="dxa"/>
            <w:shd w:val="clear" w:color="auto" w:fill="auto"/>
          </w:tcPr>
          <w:p w14:paraId="53AD34CF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  <w:r w:rsidRPr="0019392E">
              <w:rPr>
                <w:rFonts w:ascii="Calibri" w:hAnsi="Calibri" w:cs="Calibri"/>
                <w:szCs w:val="24"/>
              </w:rPr>
              <w:t>Year 4</w:t>
            </w:r>
          </w:p>
        </w:tc>
        <w:tc>
          <w:tcPr>
            <w:tcW w:w="2552" w:type="dxa"/>
            <w:shd w:val="clear" w:color="auto" w:fill="auto"/>
          </w:tcPr>
          <w:p w14:paraId="53AD34D0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</w:p>
        </w:tc>
      </w:tr>
      <w:tr w:rsidR="00D5653E" w:rsidRPr="0019392E" w14:paraId="53AD34D4" w14:textId="77777777" w:rsidTr="006B21AC">
        <w:tc>
          <w:tcPr>
            <w:tcW w:w="1951" w:type="dxa"/>
            <w:shd w:val="clear" w:color="auto" w:fill="auto"/>
          </w:tcPr>
          <w:p w14:paraId="53AD34D2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  <w:r w:rsidRPr="0019392E">
              <w:rPr>
                <w:rFonts w:ascii="Calibri" w:hAnsi="Calibri" w:cs="Calibri"/>
                <w:szCs w:val="24"/>
              </w:rPr>
              <w:t xml:space="preserve">Year 5 </w:t>
            </w:r>
          </w:p>
        </w:tc>
        <w:tc>
          <w:tcPr>
            <w:tcW w:w="2552" w:type="dxa"/>
            <w:shd w:val="clear" w:color="auto" w:fill="auto"/>
          </w:tcPr>
          <w:p w14:paraId="53AD34D3" w14:textId="77777777" w:rsidR="00D5653E" w:rsidRPr="0019392E" w:rsidRDefault="00D5653E" w:rsidP="006B21AC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53AD34D5" w14:textId="77777777" w:rsidR="00693EB7" w:rsidRPr="00693EB7" w:rsidRDefault="00693EB7" w:rsidP="00693EB7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53AD34D6" w14:textId="77777777" w:rsidR="00114427" w:rsidRPr="0080034E" w:rsidRDefault="00114427" w:rsidP="00492737">
      <w:pPr>
        <w:numPr>
          <w:ilvl w:val="0"/>
          <w:numId w:val="41"/>
        </w:numPr>
        <w:rPr>
          <w:rFonts w:ascii="Calibri" w:hAnsi="Calibri" w:cs="Calibri"/>
        </w:rPr>
      </w:pPr>
      <w:r w:rsidRPr="00FB14F1">
        <w:rPr>
          <w:rFonts w:ascii="Calibri" w:hAnsi="Calibri" w:cs="Calibri"/>
          <w:i/>
        </w:rPr>
        <w:t xml:space="preserve">Provide </w:t>
      </w:r>
      <w:r w:rsidR="00FB14F1">
        <w:rPr>
          <w:rFonts w:ascii="Calibri" w:hAnsi="Calibri" w:cs="Calibri"/>
          <w:i/>
        </w:rPr>
        <w:t xml:space="preserve">information on the labour market demand for graduates of the proposed program. </w:t>
      </w:r>
    </w:p>
    <w:p w14:paraId="53AD34D7" w14:textId="77777777" w:rsidR="0080034E" w:rsidRPr="0080034E" w:rsidRDefault="0080034E" w:rsidP="0080034E">
      <w:pPr>
        <w:ind w:left="360"/>
        <w:rPr>
          <w:rFonts w:ascii="Calibri" w:hAnsi="Calibri" w:cs="Calibri"/>
        </w:rPr>
      </w:pPr>
    </w:p>
    <w:p w14:paraId="53AD34D8" w14:textId="77777777" w:rsidR="00FB14F1" w:rsidRDefault="00FB14F1" w:rsidP="0080034E">
      <w:pPr>
        <w:rPr>
          <w:rFonts w:ascii="Calibri" w:hAnsi="Calibri" w:cs="Calibri"/>
        </w:rPr>
      </w:pPr>
    </w:p>
    <w:p w14:paraId="2DBB2C4A" w14:textId="77777777" w:rsidR="00B5518F" w:rsidRDefault="00B5518F" w:rsidP="0080034E">
      <w:pPr>
        <w:rPr>
          <w:rFonts w:ascii="Calibri" w:hAnsi="Calibri" w:cs="Calibri"/>
        </w:rPr>
      </w:pPr>
    </w:p>
    <w:p w14:paraId="72C9D60C" w14:textId="77777777" w:rsidR="00B5518F" w:rsidRPr="00E71774" w:rsidRDefault="00B5518F" w:rsidP="0080034E">
      <w:pPr>
        <w:rPr>
          <w:rFonts w:ascii="Calibri" w:hAnsi="Calibri" w:cs="Calibri"/>
        </w:rPr>
      </w:pPr>
    </w:p>
    <w:p w14:paraId="53AD34D9" w14:textId="77777777" w:rsidR="006344FA" w:rsidRPr="00114427" w:rsidRDefault="006344FA" w:rsidP="00A81FDA">
      <w:p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53AD34DA" w14:textId="77777777" w:rsidR="00693EB7" w:rsidRDefault="00693EB7" w:rsidP="00693EB7">
      <w:pPr>
        <w:pStyle w:val="Subtitle"/>
        <w:numPr>
          <w:ilvl w:val="0"/>
          <w:numId w:val="35"/>
        </w:numPr>
      </w:pPr>
      <w:r>
        <w:t>Program Comparators</w:t>
      </w:r>
    </w:p>
    <w:p w14:paraId="53AD34DB" w14:textId="77777777" w:rsidR="00D5653E" w:rsidRDefault="00693EB7" w:rsidP="00D5653E">
      <w:pPr>
        <w:numPr>
          <w:ilvl w:val="0"/>
          <w:numId w:val="42"/>
        </w:numPr>
        <w:rPr>
          <w:rFonts w:ascii="Calibri" w:hAnsi="Calibri" w:cs="Calibri"/>
          <w:i/>
        </w:rPr>
      </w:pPr>
      <w:r w:rsidRPr="00640425">
        <w:rPr>
          <w:rFonts w:ascii="Calibri" w:hAnsi="Calibri" w:cs="Calibri"/>
          <w:i/>
        </w:rPr>
        <w:t xml:space="preserve">Provide information on any comparable existing programs in Ontario (up to three), along with what will distinguish the </w:t>
      </w:r>
      <w:r w:rsidR="009554E3" w:rsidRPr="00640425">
        <w:rPr>
          <w:rFonts w:ascii="Calibri" w:hAnsi="Calibri" w:cs="Calibri"/>
          <w:i/>
        </w:rPr>
        <w:t xml:space="preserve">proposed </w:t>
      </w:r>
      <w:r w:rsidRPr="00640425">
        <w:rPr>
          <w:rFonts w:ascii="Calibri" w:hAnsi="Calibri" w:cs="Calibri"/>
          <w:i/>
        </w:rPr>
        <w:t xml:space="preserve">new program from its competitors. </w:t>
      </w:r>
    </w:p>
    <w:p w14:paraId="53AD34DC" w14:textId="77777777" w:rsidR="0080034E" w:rsidRPr="0080034E" w:rsidRDefault="0080034E" w:rsidP="0080034E">
      <w:pPr>
        <w:ind w:left="360"/>
        <w:rPr>
          <w:rFonts w:ascii="Calibri" w:hAnsi="Calibri" w:cs="Calibri"/>
        </w:rPr>
      </w:pPr>
    </w:p>
    <w:p w14:paraId="53AD34DD" w14:textId="77777777" w:rsidR="00983EAA" w:rsidRPr="00B5518F" w:rsidRDefault="00983EAA" w:rsidP="00983EAA">
      <w:pPr>
        <w:ind w:left="360"/>
        <w:rPr>
          <w:rFonts w:ascii="Calibri" w:hAnsi="Calibri" w:cs="Calibri"/>
          <w:iCs/>
        </w:rPr>
      </w:pPr>
    </w:p>
    <w:p w14:paraId="17101637" w14:textId="77777777" w:rsidR="00B5518F" w:rsidRPr="00640425" w:rsidRDefault="00B5518F" w:rsidP="00983EAA">
      <w:pPr>
        <w:ind w:left="360"/>
        <w:rPr>
          <w:rFonts w:ascii="Calibri" w:hAnsi="Calibri" w:cs="Calibri"/>
          <w:i/>
        </w:rPr>
      </w:pPr>
    </w:p>
    <w:p w14:paraId="53AD34DE" w14:textId="77777777" w:rsidR="00D5653E" w:rsidRPr="00E71774" w:rsidRDefault="00D5653E" w:rsidP="00D5653E">
      <w:pPr>
        <w:rPr>
          <w:rFonts w:ascii="Calibri" w:hAnsi="Calibri" w:cs="Calibri"/>
        </w:rPr>
      </w:pPr>
    </w:p>
    <w:p w14:paraId="53AD34DF" w14:textId="77777777" w:rsidR="00983EAA" w:rsidRPr="00693EB7" w:rsidRDefault="00983EAA" w:rsidP="00983EAA">
      <w:pPr>
        <w:pStyle w:val="Subtitle"/>
        <w:numPr>
          <w:ilvl w:val="0"/>
          <w:numId w:val="35"/>
        </w:numPr>
      </w:pPr>
      <w:r>
        <w:t xml:space="preserve">Tuition </w:t>
      </w:r>
    </w:p>
    <w:p w14:paraId="53AD34E1" w14:textId="01A42CC9" w:rsidR="00983EAA" w:rsidRPr="00FF3FF7" w:rsidRDefault="00983EAA" w:rsidP="005C3DC1">
      <w:pPr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 w:rsidRPr="00FF3FF7">
        <w:rPr>
          <w:rFonts w:ascii="Calibri" w:hAnsi="Calibri" w:cs="Calibri"/>
          <w:i/>
          <w:szCs w:val="24"/>
        </w:rPr>
        <w:t xml:space="preserve">Describe the tuition fee structure for the proposed program, including </w:t>
      </w:r>
      <w:proofErr w:type="gramStart"/>
      <w:r w:rsidRPr="00FF3FF7">
        <w:rPr>
          <w:rFonts w:ascii="Calibri" w:hAnsi="Calibri" w:cs="Calibri"/>
          <w:i/>
          <w:szCs w:val="24"/>
        </w:rPr>
        <w:t>whether or not</w:t>
      </w:r>
      <w:proofErr w:type="gramEnd"/>
      <w:r w:rsidRPr="00FF3FF7">
        <w:rPr>
          <w:rFonts w:ascii="Calibri" w:hAnsi="Calibri" w:cs="Calibri"/>
          <w:i/>
          <w:szCs w:val="24"/>
        </w:rPr>
        <w:t xml:space="preserve"> the intention is to seek funding approval from the Ministry of Colleges and Universities. </w:t>
      </w:r>
    </w:p>
    <w:p w14:paraId="53AD34E2" w14:textId="77777777" w:rsidR="0080034E" w:rsidRPr="00693EB7" w:rsidRDefault="0080034E" w:rsidP="00983EAA">
      <w:pPr>
        <w:rPr>
          <w:rFonts w:ascii="Calibri" w:hAnsi="Calibri" w:cs="Calibri"/>
          <w:sz w:val="24"/>
          <w:szCs w:val="24"/>
        </w:rPr>
      </w:pPr>
    </w:p>
    <w:p w14:paraId="53AD34E3" w14:textId="77777777" w:rsidR="00983EAA" w:rsidRPr="00640425" w:rsidRDefault="00983EAA" w:rsidP="00983EAA">
      <w:pPr>
        <w:numPr>
          <w:ilvl w:val="0"/>
          <w:numId w:val="47"/>
        </w:numPr>
        <w:rPr>
          <w:rFonts w:ascii="Calibri" w:hAnsi="Calibri" w:cs="Calibri"/>
          <w:i/>
          <w:szCs w:val="24"/>
        </w:rPr>
      </w:pPr>
      <w:r w:rsidRPr="00640425">
        <w:rPr>
          <w:rFonts w:ascii="Calibri" w:hAnsi="Calibri" w:cs="Calibri"/>
          <w:i/>
          <w:szCs w:val="24"/>
        </w:rPr>
        <w:t xml:space="preserve">Provide information on how the tuition fee outlined in a) aligns with comparator programs identified in 5a. </w:t>
      </w:r>
    </w:p>
    <w:p w14:paraId="53AD34E4" w14:textId="77777777" w:rsidR="00D5653E" w:rsidRPr="0080034E" w:rsidRDefault="00D5653E" w:rsidP="00D5653E">
      <w:pPr>
        <w:rPr>
          <w:rFonts w:ascii="Calibri" w:hAnsi="Calibri" w:cs="Calibri"/>
        </w:rPr>
      </w:pPr>
    </w:p>
    <w:p w14:paraId="481B8057" w14:textId="77777777" w:rsidR="00FF3FF7" w:rsidRDefault="00FF3FF7" w:rsidP="00D5653E">
      <w:pPr>
        <w:rPr>
          <w:rFonts w:ascii="Calibri" w:hAnsi="Calibri" w:cs="Calibri"/>
          <w:sz w:val="24"/>
        </w:rPr>
      </w:pPr>
    </w:p>
    <w:p w14:paraId="53AD34E6" w14:textId="77777777" w:rsidR="0080034E" w:rsidRPr="00E71774" w:rsidRDefault="0080034E" w:rsidP="00D5653E">
      <w:pPr>
        <w:rPr>
          <w:rFonts w:ascii="Calibri" w:hAnsi="Calibri" w:cs="Calibri"/>
        </w:rPr>
      </w:pPr>
    </w:p>
    <w:p w14:paraId="53AD34E7" w14:textId="77777777" w:rsidR="00693EB7" w:rsidRPr="0080034E" w:rsidRDefault="00983EAA" w:rsidP="00693EB7">
      <w:pPr>
        <w:pStyle w:val="Subtitle"/>
        <w:numPr>
          <w:ilvl w:val="0"/>
          <w:numId w:val="35"/>
        </w:numPr>
      </w:pPr>
      <w:r>
        <w:t xml:space="preserve">Human and Physical Resources </w:t>
      </w:r>
    </w:p>
    <w:p w14:paraId="53AD34E8" w14:textId="77777777" w:rsidR="00693EB7" w:rsidRDefault="00693EB7" w:rsidP="00693EB7">
      <w:pPr>
        <w:numPr>
          <w:ilvl w:val="0"/>
          <w:numId w:val="44"/>
        </w:numPr>
        <w:ind w:left="360"/>
        <w:rPr>
          <w:rFonts w:ascii="Calibri" w:hAnsi="Calibri" w:cs="Calibri"/>
          <w:i/>
        </w:rPr>
      </w:pPr>
      <w:r w:rsidRPr="00640425">
        <w:rPr>
          <w:rFonts w:ascii="Calibri" w:hAnsi="Calibri" w:cs="Calibri"/>
          <w:i/>
        </w:rPr>
        <w:t xml:space="preserve">Explain how the new program will </w:t>
      </w:r>
      <w:r w:rsidR="009554E3" w:rsidRPr="00640425">
        <w:rPr>
          <w:rFonts w:ascii="Calibri" w:hAnsi="Calibri" w:cs="Calibri"/>
          <w:i/>
        </w:rPr>
        <w:t xml:space="preserve">be staffed, and if any </w:t>
      </w:r>
      <w:r w:rsidRPr="00640425">
        <w:rPr>
          <w:rFonts w:ascii="Calibri" w:hAnsi="Calibri" w:cs="Calibri"/>
          <w:i/>
        </w:rPr>
        <w:t>new faculty resources</w:t>
      </w:r>
      <w:r w:rsidR="009554E3" w:rsidRPr="00640425">
        <w:rPr>
          <w:rFonts w:ascii="Calibri" w:hAnsi="Calibri" w:cs="Calibri"/>
          <w:i/>
        </w:rPr>
        <w:t xml:space="preserve"> are</w:t>
      </w:r>
      <w:r w:rsidRPr="00640425">
        <w:rPr>
          <w:rFonts w:ascii="Calibri" w:hAnsi="Calibri" w:cs="Calibri"/>
          <w:i/>
        </w:rPr>
        <w:t xml:space="preserve"> needed in order to run the program effectively. </w:t>
      </w:r>
      <w:r w:rsidR="009554E3" w:rsidRPr="00640425">
        <w:rPr>
          <w:rFonts w:ascii="Calibri" w:hAnsi="Calibri" w:cs="Calibri"/>
          <w:i/>
        </w:rPr>
        <w:t>Include a discussion about how faculty resources for the new program will affect, positively or adversely, other existing program</w:t>
      </w:r>
      <w:r w:rsidR="00913DC8" w:rsidRPr="00640425">
        <w:rPr>
          <w:rFonts w:ascii="Calibri" w:hAnsi="Calibri" w:cs="Calibri"/>
          <w:i/>
        </w:rPr>
        <w:t xml:space="preserve">s offered by the academic unit or at the university. </w:t>
      </w:r>
    </w:p>
    <w:p w14:paraId="53AD34E9" w14:textId="77777777" w:rsidR="0080034E" w:rsidRPr="0080034E" w:rsidRDefault="0080034E" w:rsidP="0080034E">
      <w:pPr>
        <w:ind w:left="360"/>
        <w:rPr>
          <w:rFonts w:ascii="Calibri" w:hAnsi="Calibri" w:cs="Calibri"/>
        </w:rPr>
      </w:pPr>
    </w:p>
    <w:p w14:paraId="53AD34EA" w14:textId="77777777" w:rsidR="00693EB7" w:rsidRPr="00693EB7" w:rsidRDefault="00693EB7" w:rsidP="00693EB7">
      <w:pPr>
        <w:ind w:left="360"/>
        <w:rPr>
          <w:rFonts w:ascii="Calibri" w:hAnsi="Calibri" w:cs="Calibri"/>
          <w:sz w:val="24"/>
        </w:rPr>
      </w:pPr>
    </w:p>
    <w:p w14:paraId="53AD34EB" w14:textId="77777777" w:rsidR="00693EB7" w:rsidRPr="0080034E" w:rsidRDefault="00693EB7" w:rsidP="00693EB7">
      <w:pPr>
        <w:numPr>
          <w:ilvl w:val="0"/>
          <w:numId w:val="44"/>
        </w:numPr>
        <w:ind w:left="360"/>
        <w:rPr>
          <w:rFonts w:ascii="Calibri" w:hAnsi="Calibri" w:cs="Calibri"/>
          <w:i/>
          <w:sz w:val="24"/>
        </w:rPr>
      </w:pPr>
      <w:r w:rsidRPr="00640425">
        <w:rPr>
          <w:rFonts w:ascii="Calibri" w:hAnsi="Calibri" w:cs="Calibri"/>
          <w:i/>
        </w:rPr>
        <w:t xml:space="preserve">Identify any other </w:t>
      </w:r>
      <w:r w:rsidR="009554E3" w:rsidRPr="00640425">
        <w:rPr>
          <w:rFonts w:ascii="Calibri" w:hAnsi="Calibri" w:cs="Calibri"/>
          <w:i/>
        </w:rPr>
        <w:t xml:space="preserve">(non-faculty) </w:t>
      </w:r>
      <w:r w:rsidRPr="00640425">
        <w:rPr>
          <w:rFonts w:ascii="Calibri" w:hAnsi="Calibri" w:cs="Calibri"/>
          <w:i/>
        </w:rPr>
        <w:t xml:space="preserve">human resource needs for the new program. </w:t>
      </w:r>
    </w:p>
    <w:p w14:paraId="53AD34EC" w14:textId="77777777" w:rsidR="0080034E" w:rsidRPr="00E71774" w:rsidRDefault="0080034E" w:rsidP="0080034E">
      <w:pPr>
        <w:ind w:left="360"/>
        <w:rPr>
          <w:rFonts w:ascii="Calibri" w:hAnsi="Calibri" w:cs="Calibri"/>
        </w:rPr>
      </w:pPr>
    </w:p>
    <w:p w14:paraId="53AD34ED" w14:textId="77777777" w:rsidR="00693EB7" w:rsidRPr="00693EB7" w:rsidRDefault="00693EB7" w:rsidP="00693EB7">
      <w:pPr>
        <w:ind w:left="-360"/>
        <w:rPr>
          <w:rFonts w:ascii="Calibri" w:hAnsi="Calibri" w:cs="Calibri"/>
          <w:sz w:val="24"/>
        </w:rPr>
      </w:pPr>
    </w:p>
    <w:p w14:paraId="53AD34F2" w14:textId="72CE79DE" w:rsidR="0080034E" w:rsidRPr="003E4CE0" w:rsidRDefault="00693EB7" w:rsidP="003E4CE0">
      <w:pPr>
        <w:numPr>
          <w:ilvl w:val="0"/>
          <w:numId w:val="44"/>
        </w:numPr>
        <w:ind w:left="360"/>
        <w:rPr>
          <w:rFonts w:ascii="Calibri" w:hAnsi="Calibri" w:cs="Calibri"/>
          <w:i/>
        </w:rPr>
      </w:pPr>
      <w:r w:rsidRPr="00640425">
        <w:rPr>
          <w:rFonts w:ascii="Calibri" w:hAnsi="Calibri" w:cs="Calibri"/>
          <w:i/>
        </w:rPr>
        <w:t>Identify any new or unique</w:t>
      </w:r>
      <w:r w:rsidR="00913DC8" w:rsidRPr="00640425">
        <w:rPr>
          <w:rFonts w:ascii="Calibri" w:hAnsi="Calibri" w:cs="Calibri"/>
          <w:i/>
        </w:rPr>
        <w:t xml:space="preserve"> physical</w:t>
      </w:r>
      <w:r w:rsidRPr="00640425">
        <w:rPr>
          <w:rFonts w:ascii="Calibri" w:hAnsi="Calibri" w:cs="Calibri"/>
          <w:i/>
        </w:rPr>
        <w:t xml:space="preserve"> space</w:t>
      </w:r>
      <w:r w:rsidR="00913DC8" w:rsidRPr="00640425">
        <w:rPr>
          <w:rFonts w:ascii="Calibri" w:hAnsi="Calibri" w:cs="Calibri"/>
          <w:i/>
        </w:rPr>
        <w:t xml:space="preserve"> or infrastructure</w:t>
      </w:r>
      <w:r w:rsidRPr="00640425">
        <w:rPr>
          <w:rFonts w:ascii="Calibri" w:hAnsi="Calibri" w:cs="Calibri"/>
          <w:i/>
        </w:rPr>
        <w:t xml:space="preserve"> needs for the new program. </w:t>
      </w:r>
    </w:p>
    <w:p w14:paraId="53AD34F4" w14:textId="77777777" w:rsidR="00983EAA" w:rsidRDefault="00983EAA" w:rsidP="00157ECF">
      <w:pPr>
        <w:autoSpaceDE/>
        <w:autoSpaceDN/>
        <w:adjustRightInd/>
        <w:rPr>
          <w:rFonts w:ascii="Calibri" w:hAnsi="Calibri" w:cs="Calibri"/>
          <w:sz w:val="24"/>
          <w:szCs w:val="24"/>
        </w:rPr>
      </w:pPr>
    </w:p>
    <w:p w14:paraId="53AD34F5" w14:textId="77777777" w:rsidR="00C076CE" w:rsidRDefault="00C076CE" w:rsidP="0080034E">
      <w:pPr>
        <w:pStyle w:val="Subtitle"/>
        <w:rPr>
          <w:rFonts w:cs="Calibri"/>
          <w:i/>
          <w:sz w:val="20"/>
        </w:rPr>
      </w:pPr>
      <w:r>
        <w:t xml:space="preserve">8. Consultations </w:t>
      </w:r>
      <w:r>
        <w:rPr>
          <w:rFonts w:cs="Calibri"/>
          <w:sz w:val="24"/>
        </w:rPr>
        <w:br/>
      </w:r>
      <w:r w:rsidRPr="0080034E">
        <w:rPr>
          <w:b w:val="0"/>
          <w:i/>
          <w:sz w:val="20"/>
        </w:rPr>
        <w:t xml:space="preserve">a) </w:t>
      </w:r>
      <w:r w:rsidR="004563C8" w:rsidRPr="0080034E">
        <w:rPr>
          <w:b w:val="0"/>
          <w:i/>
          <w:sz w:val="20"/>
        </w:rPr>
        <w:t xml:space="preserve">Describe </w:t>
      </w:r>
      <w:r w:rsidRPr="0080034E">
        <w:rPr>
          <w:b w:val="0"/>
          <w:i/>
          <w:sz w:val="20"/>
        </w:rPr>
        <w:t xml:space="preserve">any consultations about the new program that have already taken place, as well as plans for </w:t>
      </w:r>
      <w:r w:rsidR="004563C8" w:rsidRPr="0080034E">
        <w:rPr>
          <w:b w:val="0"/>
          <w:i/>
          <w:sz w:val="20"/>
        </w:rPr>
        <w:t xml:space="preserve">future </w:t>
      </w:r>
      <w:r w:rsidRPr="0080034E">
        <w:rPr>
          <w:b w:val="0"/>
          <w:i/>
          <w:sz w:val="20"/>
        </w:rPr>
        <w:t>consultation</w:t>
      </w:r>
      <w:r w:rsidR="004563C8" w:rsidRPr="0080034E">
        <w:rPr>
          <w:b w:val="0"/>
          <w:i/>
          <w:sz w:val="20"/>
        </w:rPr>
        <w:t>s</w:t>
      </w:r>
      <w:r w:rsidRPr="0080034E">
        <w:rPr>
          <w:b w:val="0"/>
          <w:i/>
          <w:sz w:val="20"/>
        </w:rPr>
        <w:t xml:space="preserve"> to be undert</w:t>
      </w:r>
      <w:r w:rsidR="004563C8" w:rsidRPr="0080034E">
        <w:rPr>
          <w:b w:val="0"/>
          <w:i/>
          <w:sz w:val="20"/>
        </w:rPr>
        <w:t>aken with all relevant and impacted academic and administrative units.</w:t>
      </w:r>
      <w:r w:rsidR="004563C8" w:rsidRPr="0080034E">
        <w:rPr>
          <w:rFonts w:cs="Calibri"/>
          <w:i/>
          <w:sz w:val="20"/>
        </w:rPr>
        <w:t xml:space="preserve"> </w:t>
      </w:r>
    </w:p>
    <w:p w14:paraId="0FD4ACFD" w14:textId="77777777" w:rsidR="002B54DF" w:rsidRDefault="002B54DF" w:rsidP="002B54DF"/>
    <w:p w14:paraId="446AA0A5" w14:textId="77777777" w:rsidR="002B54DF" w:rsidRPr="002B54DF" w:rsidRDefault="002B54DF" w:rsidP="002B54DF"/>
    <w:p w14:paraId="642ABBCA" w14:textId="77777777" w:rsidR="002B54DF" w:rsidRDefault="002B54DF" w:rsidP="002B54DF"/>
    <w:p w14:paraId="7FCE4D1E" w14:textId="77777777" w:rsidR="002B54DF" w:rsidRPr="002B54DF" w:rsidRDefault="002B54DF" w:rsidP="002B54DF">
      <w:pPr>
        <w:rPr>
          <w:rFonts w:asciiTheme="minorHAnsi" w:hAnsiTheme="minorHAnsi" w:cstheme="minorHAnsi"/>
        </w:rPr>
      </w:pPr>
      <w:r w:rsidRPr="002B54DF">
        <w:rPr>
          <w:rFonts w:asciiTheme="minorHAnsi" w:hAnsiTheme="minorHAnsi" w:cstheme="minorHAnsi"/>
          <w:i/>
        </w:rPr>
        <w:t xml:space="preserve">* Any AAU impacted by the new program development must be consulted. Examples </w:t>
      </w:r>
      <w:proofErr w:type="gramStart"/>
      <w:r w:rsidRPr="002B54DF">
        <w:rPr>
          <w:rFonts w:asciiTheme="minorHAnsi" w:hAnsiTheme="minorHAnsi" w:cstheme="minorHAnsi"/>
          <w:i/>
        </w:rPr>
        <w:t>include:</w:t>
      </w:r>
      <w:proofErr w:type="gramEnd"/>
      <w:r w:rsidRPr="002B54DF">
        <w:rPr>
          <w:rFonts w:asciiTheme="minorHAnsi" w:hAnsiTheme="minorHAnsi" w:cstheme="minorHAnsi"/>
          <w:i/>
        </w:rPr>
        <w:t xml:space="preserve"> cross-appointed faculty, course offerings, facilities etc. </w:t>
      </w:r>
      <w:r w:rsidRPr="002B54DF">
        <w:rPr>
          <w:rFonts w:asciiTheme="minorHAnsi" w:hAnsiTheme="minorHAnsi" w:cstheme="minorHAnsi"/>
        </w:rPr>
        <w:t xml:space="preserve"> </w:t>
      </w:r>
    </w:p>
    <w:p w14:paraId="287169F1" w14:textId="5EB98281" w:rsidR="002B54DF" w:rsidRPr="002B54DF" w:rsidRDefault="002B54DF" w:rsidP="002B54DF">
      <w:pPr>
        <w:rPr>
          <w:rFonts w:asciiTheme="minorHAnsi" w:hAnsiTheme="minorHAnsi" w:cstheme="minorHAnsi"/>
          <w:i/>
        </w:rPr>
      </w:pPr>
      <w:r w:rsidRPr="002B54DF">
        <w:rPr>
          <w:rFonts w:asciiTheme="minorHAnsi" w:hAnsiTheme="minorHAnsi" w:cstheme="minorHAnsi"/>
        </w:rPr>
        <w:t>**</w:t>
      </w:r>
      <w:r w:rsidRPr="002B54DF">
        <w:rPr>
          <w:rFonts w:asciiTheme="minorHAnsi" w:hAnsiTheme="minorHAnsi" w:cstheme="minorHAnsi"/>
          <w:i/>
        </w:rPr>
        <w:t xml:space="preserve">An email from the AAU Head confirming they have been consulted can be appended to the form in lieu of </w:t>
      </w:r>
      <w:r>
        <w:rPr>
          <w:rFonts w:asciiTheme="minorHAnsi" w:hAnsiTheme="minorHAnsi" w:cstheme="minorHAnsi"/>
          <w:i/>
        </w:rPr>
        <w:t>letter.</w:t>
      </w:r>
    </w:p>
    <w:p w14:paraId="1AD5313A" w14:textId="77777777" w:rsidR="002B54DF" w:rsidRPr="002B54DF" w:rsidRDefault="002B54DF" w:rsidP="002B54DF"/>
    <w:p w14:paraId="53AD34F7" w14:textId="77777777" w:rsidR="006A5260" w:rsidRPr="00E71774" w:rsidRDefault="006A5260" w:rsidP="00E83514">
      <w:pPr>
        <w:autoSpaceDE/>
        <w:autoSpaceDN/>
        <w:adjustRightInd/>
        <w:spacing w:line="276" w:lineRule="auto"/>
        <w:rPr>
          <w:rFonts w:ascii="Calibri" w:hAnsi="Calibri" w:cs="Calibri"/>
          <w:b/>
          <w:szCs w:val="22"/>
          <w:lang w:val="en-US" w:eastAsia="en-US"/>
        </w:rPr>
      </w:pPr>
    </w:p>
    <w:p w14:paraId="53AD34F8" w14:textId="77777777" w:rsidR="007C0CA4" w:rsidRPr="00114427" w:rsidRDefault="007C0CA4" w:rsidP="00E83514">
      <w:pPr>
        <w:autoSpaceDE/>
        <w:autoSpaceDN/>
        <w:adjustRightInd/>
        <w:spacing w:line="276" w:lineRule="auto"/>
        <w:rPr>
          <w:rFonts w:ascii="Calibri" w:hAnsi="Calibri" w:cs="Calibri"/>
          <w:b/>
          <w:sz w:val="28"/>
          <w:szCs w:val="28"/>
          <w:lang w:val="en-US" w:eastAsia="en-US"/>
        </w:rPr>
      </w:pPr>
      <w:r w:rsidRPr="00114427">
        <w:rPr>
          <w:rFonts w:ascii="Calibri" w:hAnsi="Calibri" w:cs="Calibri"/>
          <w:b/>
          <w:sz w:val="28"/>
          <w:szCs w:val="28"/>
          <w:lang w:val="en-US" w:eastAsia="en-US"/>
        </w:rPr>
        <w:t xml:space="preserve">Statement of Intent Checklist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9235"/>
      </w:tblGrid>
      <w:tr w:rsidR="007C0CA4" w:rsidRPr="00640425" w14:paraId="53AD34FB" w14:textId="77777777" w:rsidTr="00B4184E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53AD34F9" w14:textId="77777777" w:rsidR="007C0CA4" w:rsidRPr="00114427" w:rsidRDefault="00A007C2" w:rsidP="005C0C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442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1442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3E4CE0">
              <w:rPr>
                <w:rFonts w:ascii="Calibri" w:hAnsi="Calibri" w:cs="Calibri"/>
                <w:sz w:val="22"/>
                <w:szCs w:val="22"/>
              </w:rPr>
            </w:r>
            <w:r w:rsidR="003E4C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1442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235" w:type="dxa"/>
            <w:shd w:val="clear" w:color="auto" w:fill="auto"/>
          </w:tcPr>
          <w:p w14:paraId="53AD34FA" w14:textId="77777777" w:rsidR="007C0CA4" w:rsidRPr="00640425" w:rsidRDefault="007C0CA4" w:rsidP="005C0CA8">
            <w:pPr>
              <w:tabs>
                <w:tab w:val="left" w:pos="-1440"/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Calibri" w:hAnsi="Calibri" w:cs="Calibri"/>
                <w:szCs w:val="22"/>
              </w:rPr>
            </w:pPr>
            <w:r w:rsidRPr="00640425">
              <w:rPr>
                <w:rFonts w:ascii="Calibri" w:hAnsi="Calibri" w:cs="Calibri"/>
                <w:szCs w:val="22"/>
              </w:rPr>
              <w:t>All sections of the Statement of Intent template have been completed.</w:t>
            </w:r>
          </w:p>
        </w:tc>
      </w:tr>
      <w:tr w:rsidR="007C0CA4" w:rsidRPr="00640425" w14:paraId="53AD3501" w14:textId="77777777" w:rsidTr="00B4184E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3AD34FF" w14:textId="77777777" w:rsidR="007C0CA4" w:rsidRPr="00114427" w:rsidRDefault="00A007C2" w:rsidP="005C0C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442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1442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3E4CE0">
              <w:rPr>
                <w:rFonts w:ascii="Calibri" w:hAnsi="Calibri" w:cs="Calibri"/>
                <w:sz w:val="22"/>
                <w:szCs w:val="22"/>
              </w:rPr>
            </w:r>
            <w:r w:rsidR="003E4C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1442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235" w:type="dxa"/>
            <w:shd w:val="clear" w:color="auto" w:fill="auto"/>
          </w:tcPr>
          <w:p w14:paraId="53AD3500" w14:textId="2E7A3135" w:rsidR="007C0CA4" w:rsidRPr="00640425" w:rsidRDefault="007C0CA4" w:rsidP="005C0CA8">
            <w:pPr>
              <w:tabs>
                <w:tab w:val="left" w:pos="-1440"/>
                <w:tab w:val="left" w:pos="-720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/>
              <w:rPr>
                <w:rFonts w:ascii="Calibri" w:hAnsi="Calibri" w:cs="Calibri"/>
                <w:szCs w:val="22"/>
              </w:rPr>
            </w:pPr>
            <w:r w:rsidRPr="00640425">
              <w:rPr>
                <w:rFonts w:ascii="Calibri" w:hAnsi="Calibri" w:cs="Calibri"/>
                <w:szCs w:val="22"/>
              </w:rPr>
              <w:t>Letters of support</w:t>
            </w:r>
            <w:r w:rsidR="0041633F">
              <w:rPr>
                <w:rFonts w:ascii="Calibri" w:hAnsi="Calibri" w:cs="Calibri"/>
                <w:szCs w:val="22"/>
              </w:rPr>
              <w:t xml:space="preserve"> (email confirmation accepted as well)</w:t>
            </w:r>
            <w:r w:rsidRPr="00640425">
              <w:rPr>
                <w:rFonts w:ascii="Calibri" w:hAnsi="Calibri" w:cs="Calibri"/>
                <w:szCs w:val="22"/>
              </w:rPr>
              <w:t xml:space="preserve"> have been included from all relevant </w:t>
            </w:r>
            <w:r w:rsidR="00B4184E">
              <w:rPr>
                <w:rFonts w:ascii="Calibri" w:hAnsi="Calibri" w:cs="Calibri"/>
                <w:szCs w:val="22"/>
              </w:rPr>
              <w:t>AAUs/Deans</w:t>
            </w:r>
            <w:r w:rsidR="00A007C2" w:rsidRPr="00640425">
              <w:rPr>
                <w:rFonts w:ascii="Calibri" w:hAnsi="Calibri" w:cs="Calibri"/>
                <w:szCs w:val="22"/>
              </w:rPr>
              <w:t xml:space="preserve"> (for </w:t>
            </w:r>
            <w:r w:rsidR="00B4184E">
              <w:rPr>
                <w:rFonts w:ascii="Calibri" w:hAnsi="Calibri" w:cs="Calibri"/>
                <w:szCs w:val="22"/>
              </w:rPr>
              <w:t>NPSC</w:t>
            </w:r>
            <w:r w:rsidR="00A007C2" w:rsidRPr="00640425">
              <w:rPr>
                <w:rFonts w:ascii="Calibri" w:hAnsi="Calibri" w:cs="Calibri"/>
                <w:szCs w:val="22"/>
              </w:rPr>
              <w:t xml:space="preserve"> meeting)</w:t>
            </w:r>
            <w:r w:rsidR="00693EB7" w:rsidRPr="00640425">
              <w:rPr>
                <w:rFonts w:ascii="Calibri" w:hAnsi="Calibri" w:cs="Calibri"/>
                <w:szCs w:val="22"/>
              </w:rPr>
              <w:t>.</w:t>
            </w:r>
          </w:p>
        </w:tc>
      </w:tr>
    </w:tbl>
    <w:p w14:paraId="53AD3502" w14:textId="77777777" w:rsidR="00E83514" w:rsidRDefault="00E83514" w:rsidP="005A75B1">
      <w:pPr>
        <w:tabs>
          <w:tab w:val="left" w:pos="4133"/>
        </w:tabs>
        <w:rPr>
          <w:rFonts w:ascii="Calibri" w:hAnsi="Calibri" w:cs="Calibri"/>
          <w:szCs w:val="34"/>
        </w:rPr>
      </w:pPr>
    </w:p>
    <w:p w14:paraId="2CEC64B4" w14:textId="77777777" w:rsidR="0021604F" w:rsidRDefault="0021604F" w:rsidP="0021604F">
      <w:pPr>
        <w:rPr>
          <w:rFonts w:cstheme="minorHAnsi"/>
          <w:b/>
          <w:sz w:val="24"/>
          <w:szCs w:val="24"/>
        </w:rPr>
      </w:pPr>
    </w:p>
    <w:p w14:paraId="0E941A2E" w14:textId="28B117D7" w:rsidR="0021604F" w:rsidRDefault="0021604F" w:rsidP="0021604F">
      <w:pPr>
        <w:rPr>
          <w:rFonts w:asciiTheme="minorHAnsi" w:hAnsiTheme="minorHAnsi" w:cstheme="minorHAnsi"/>
          <w:b/>
          <w:sz w:val="24"/>
          <w:szCs w:val="24"/>
        </w:rPr>
      </w:pPr>
      <w:r w:rsidRPr="009B0DD0">
        <w:rPr>
          <w:rFonts w:asciiTheme="minorHAnsi" w:hAnsiTheme="minorHAnsi" w:cstheme="minorHAnsi"/>
          <w:b/>
          <w:sz w:val="24"/>
          <w:szCs w:val="24"/>
        </w:rPr>
        <w:t xml:space="preserve">Please submit the Notice of Intent application to </w:t>
      </w:r>
      <w:hyperlink r:id="rId11" w:history="1">
        <w:r w:rsidRPr="009B0DD0">
          <w:rPr>
            <w:rStyle w:val="Hyperlink"/>
            <w:rFonts w:asciiTheme="minorHAnsi" w:hAnsiTheme="minorHAnsi" w:cstheme="minorHAnsi"/>
            <w:b/>
            <w:sz w:val="24"/>
            <w:szCs w:val="24"/>
          </w:rPr>
          <w:t>IQAP@uwindsor.ca</w:t>
        </w:r>
      </w:hyperlink>
      <w:r w:rsidRPr="009B0DD0">
        <w:rPr>
          <w:rFonts w:asciiTheme="minorHAnsi" w:hAnsiTheme="minorHAnsi" w:cstheme="minorHAnsi"/>
          <w:b/>
          <w:sz w:val="24"/>
          <w:szCs w:val="24"/>
        </w:rPr>
        <w:t xml:space="preserve"> and/or </w:t>
      </w:r>
      <w:hyperlink r:id="rId12" w:history="1">
        <w:r w:rsidRPr="009B0DD0">
          <w:rPr>
            <w:rStyle w:val="Hyperlink"/>
            <w:rFonts w:asciiTheme="minorHAnsi" w:hAnsiTheme="minorHAnsi" w:cstheme="minorHAnsi"/>
            <w:b/>
            <w:sz w:val="24"/>
            <w:szCs w:val="24"/>
          </w:rPr>
          <w:t>pkollar@uwindsor.ca</w:t>
        </w:r>
      </w:hyperlink>
      <w:r w:rsidRPr="009B0DD0">
        <w:rPr>
          <w:rFonts w:asciiTheme="minorHAnsi" w:hAnsiTheme="minorHAnsi" w:cstheme="minorHAnsi"/>
          <w:b/>
          <w:sz w:val="24"/>
          <w:szCs w:val="24"/>
        </w:rPr>
        <w:t xml:space="preserve"> once completed. Applicants will then be notified of date and location of meeting with the New Program Steering Committee (NPSC). NPSC meetings are held on Wednesday afternoons beginning at 3:30 p.m. </w:t>
      </w:r>
    </w:p>
    <w:p w14:paraId="52FFC4E8" w14:textId="77777777" w:rsidR="00B3568A" w:rsidRDefault="00B3568A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0681A25A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070D3528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0D7851BF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6FAD2975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18D21FB6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2B02D0C6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50626C48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53AA0105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653B25C1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70485EAF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036E632A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50386276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376A72CC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133A7595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35681CE8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314D0B8D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4A0FEE79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38C960A3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61F217D3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6336EBA1" w14:textId="77777777" w:rsidR="003E4CE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3BD73677" w14:textId="77777777" w:rsidR="003E4CE0" w:rsidRPr="009B0DD0" w:rsidRDefault="003E4CE0" w:rsidP="0021604F">
      <w:pPr>
        <w:rPr>
          <w:rFonts w:asciiTheme="minorHAnsi" w:hAnsiTheme="minorHAnsi" w:cstheme="minorHAnsi"/>
          <w:b/>
          <w:sz w:val="24"/>
          <w:szCs w:val="24"/>
        </w:rPr>
      </w:pPr>
    </w:p>
    <w:p w14:paraId="245C9385" w14:textId="77777777" w:rsidR="0021604F" w:rsidRDefault="0021604F" w:rsidP="005A75B1">
      <w:pPr>
        <w:tabs>
          <w:tab w:val="left" w:pos="4133"/>
        </w:tabs>
        <w:rPr>
          <w:rFonts w:ascii="Calibri" w:hAnsi="Calibri" w:cs="Calibri"/>
          <w:szCs w:val="3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046C5" w:rsidRPr="002046C5" w14:paraId="5DB9316C" w14:textId="77777777" w:rsidTr="00536EF3">
        <w:trPr>
          <w:jc w:val="center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43F4D7E" w14:textId="77777777" w:rsidR="00B3568A" w:rsidRDefault="002046C5" w:rsidP="00536E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568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This section will be completed following the meeting with the </w:t>
            </w:r>
          </w:p>
          <w:p w14:paraId="1A70354B" w14:textId="6375AB73" w:rsidR="002046C5" w:rsidRPr="00B3568A" w:rsidRDefault="002046C5" w:rsidP="00536EF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56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New Program Steering Committee: </w:t>
            </w:r>
          </w:p>
        </w:tc>
      </w:tr>
    </w:tbl>
    <w:p w14:paraId="24A9D866" w14:textId="77777777" w:rsidR="002046C5" w:rsidRPr="002046C5" w:rsidRDefault="002046C5" w:rsidP="002046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2046C5" w:rsidRPr="002046C5" w14:paraId="78A3F841" w14:textId="77777777" w:rsidTr="00536EF3">
        <w:tc>
          <w:tcPr>
            <w:tcW w:w="3618" w:type="dxa"/>
          </w:tcPr>
          <w:p w14:paraId="22DF8491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Steering Committee Contact Name:</w:t>
            </w:r>
          </w:p>
        </w:tc>
        <w:tc>
          <w:tcPr>
            <w:tcW w:w="5958" w:type="dxa"/>
          </w:tcPr>
          <w:p w14:paraId="73ED7B66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6C5" w:rsidRPr="002046C5" w14:paraId="7003EEA6" w14:textId="77777777" w:rsidTr="00536EF3">
        <w:tc>
          <w:tcPr>
            <w:tcW w:w="3618" w:type="dxa"/>
            <w:tcBorders>
              <w:bottom w:val="single" w:sz="4" w:space="0" w:color="auto"/>
            </w:tcBorders>
          </w:tcPr>
          <w:p w14:paraId="4577CDB9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Meeting: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201C12A4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6C5" w:rsidRPr="002046C5" w14:paraId="3DC155C6" w14:textId="77777777" w:rsidTr="00536EF3">
        <w:tc>
          <w:tcPr>
            <w:tcW w:w="9576" w:type="dxa"/>
            <w:gridSpan w:val="2"/>
            <w:tcBorders>
              <w:bottom w:val="nil"/>
            </w:tcBorders>
          </w:tcPr>
          <w:p w14:paraId="61E744AC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Comments (including consultation plan):</w:t>
            </w:r>
          </w:p>
          <w:p w14:paraId="004269C2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FE0D7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6C5" w:rsidRPr="002046C5" w14:paraId="6C205636" w14:textId="77777777" w:rsidTr="00536EF3">
        <w:trPr>
          <w:trHeight w:val="1104"/>
        </w:trPr>
        <w:tc>
          <w:tcPr>
            <w:tcW w:w="9576" w:type="dxa"/>
            <w:gridSpan w:val="2"/>
            <w:tcBorders>
              <w:top w:val="nil"/>
            </w:tcBorders>
          </w:tcPr>
          <w:p w14:paraId="3D046195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984197" w14:textId="77777777" w:rsidR="002046C5" w:rsidRPr="002046C5" w:rsidRDefault="002046C5" w:rsidP="002046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2046C5" w:rsidRPr="002046C5" w14:paraId="7F392A25" w14:textId="77777777" w:rsidTr="00536EF3">
        <w:tc>
          <w:tcPr>
            <w:tcW w:w="9576" w:type="dxa"/>
            <w:gridSpan w:val="2"/>
          </w:tcPr>
          <w:p w14:paraId="7F190DF3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Provost’s Preliminary Program Development Approval </w:t>
            </w:r>
          </w:p>
        </w:tc>
      </w:tr>
      <w:tr w:rsidR="002046C5" w:rsidRPr="002046C5" w14:paraId="6C520CD8" w14:textId="77777777" w:rsidTr="00536EF3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4F12CBD8" w14:textId="77777777" w:rsidR="002046C5" w:rsidRPr="00BB6582" w:rsidRDefault="002046C5" w:rsidP="00536E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  <w:p w14:paraId="1F2307CB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EEC6EC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6C5" w:rsidRPr="002046C5" w14:paraId="48FA145F" w14:textId="77777777" w:rsidTr="00536EF3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22C3B4C1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:</w:t>
            </w:r>
            <w:proofErr w:type="gramEnd"/>
          </w:p>
        </w:tc>
      </w:tr>
      <w:tr w:rsidR="002046C5" w:rsidRPr="002046C5" w14:paraId="2890B6D8" w14:textId="77777777" w:rsidTr="00536EF3">
        <w:tc>
          <w:tcPr>
            <w:tcW w:w="2538" w:type="dxa"/>
            <w:tcBorders>
              <w:bottom w:val="nil"/>
              <w:right w:val="nil"/>
            </w:tcBorders>
          </w:tcPr>
          <w:p w14:paraId="3CEC6C8F" w14:textId="77777777" w:rsidR="002046C5" w:rsidRPr="00BB6582" w:rsidRDefault="002046C5" w:rsidP="00536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65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Comments:</w:t>
            </w:r>
          </w:p>
          <w:p w14:paraId="550D80F1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872F9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38" w:type="dxa"/>
            <w:tcBorders>
              <w:left w:val="nil"/>
              <w:bottom w:val="nil"/>
            </w:tcBorders>
          </w:tcPr>
          <w:p w14:paraId="7EFF70A0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6C5" w:rsidRPr="002046C5" w14:paraId="293AB8BD" w14:textId="77777777" w:rsidTr="00536EF3">
        <w:trPr>
          <w:trHeight w:val="1104"/>
        </w:trPr>
        <w:tc>
          <w:tcPr>
            <w:tcW w:w="9576" w:type="dxa"/>
            <w:gridSpan w:val="2"/>
            <w:tcBorders>
              <w:top w:val="nil"/>
            </w:tcBorders>
          </w:tcPr>
          <w:p w14:paraId="52C34BAB" w14:textId="77777777" w:rsidR="002046C5" w:rsidRPr="002046C5" w:rsidRDefault="002046C5" w:rsidP="00536E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DE76D" w14:textId="77777777" w:rsidR="002046C5" w:rsidRPr="002046C5" w:rsidRDefault="002046C5" w:rsidP="002046C5">
      <w:pPr>
        <w:rPr>
          <w:rFonts w:asciiTheme="minorHAnsi" w:hAnsiTheme="minorHAnsi" w:cstheme="minorHAnsi"/>
          <w:sz w:val="22"/>
          <w:szCs w:val="22"/>
        </w:rPr>
      </w:pPr>
    </w:p>
    <w:p w14:paraId="1234265A" w14:textId="77777777" w:rsidR="002046C5" w:rsidRPr="002046C5" w:rsidRDefault="002046C5" w:rsidP="002046C5">
      <w:pPr>
        <w:rPr>
          <w:rFonts w:asciiTheme="minorHAnsi" w:hAnsiTheme="minorHAnsi" w:cstheme="minorHAnsi"/>
          <w:sz w:val="22"/>
          <w:szCs w:val="22"/>
        </w:rPr>
      </w:pPr>
    </w:p>
    <w:p w14:paraId="75B017CB" w14:textId="77777777" w:rsidR="002046C5" w:rsidRPr="002046C5" w:rsidRDefault="002046C5" w:rsidP="002046C5">
      <w:pPr>
        <w:rPr>
          <w:rFonts w:asciiTheme="minorHAnsi" w:hAnsiTheme="minorHAnsi" w:cstheme="minorHAnsi"/>
          <w:b/>
          <w:sz w:val="22"/>
          <w:szCs w:val="22"/>
        </w:rPr>
      </w:pPr>
    </w:p>
    <w:p w14:paraId="454F9E14" w14:textId="77777777" w:rsidR="002046C5" w:rsidRPr="00E71774" w:rsidRDefault="002046C5" w:rsidP="005A75B1">
      <w:pPr>
        <w:tabs>
          <w:tab w:val="left" w:pos="4133"/>
        </w:tabs>
        <w:rPr>
          <w:rFonts w:ascii="Calibri" w:hAnsi="Calibri" w:cs="Calibri"/>
          <w:szCs w:val="34"/>
        </w:rPr>
      </w:pPr>
    </w:p>
    <w:sectPr w:rsidR="002046C5" w:rsidRPr="00E71774" w:rsidSect="006B09A4">
      <w:headerReference w:type="even" r:id="rId13"/>
      <w:footerReference w:type="default" r:id="rId14"/>
      <w:headerReference w:type="first" r:id="rId15"/>
      <w:type w:val="continuous"/>
      <w:pgSz w:w="12240" w:h="15840"/>
      <w:pgMar w:top="1440" w:right="1080" w:bottom="1440" w:left="1440" w:header="708" w:footer="7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3505" w14:textId="77777777" w:rsidR="008D6A4B" w:rsidRDefault="008D6A4B">
      <w:r>
        <w:separator/>
      </w:r>
    </w:p>
  </w:endnote>
  <w:endnote w:type="continuationSeparator" w:id="0">
    <w:p w14:paraId="53AD3506" w14:textId="77777777" w:rsidR="008D6A4B" w:rsidRDefault="008D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350A" w14:textId="77777777" w:rsidR="001434E0" w:rsidRDefault="001434E0">
    <w:pPr>
      <w:pStyle w:val="Footer"/>
      <w:jc w:val="right"/>
    </w:pPr>
  </w:p>
  <w:p w14:paraId="53AD350B" w14:textId="77777777" w:rsidR="001434E0" w:rsidRDefault="001434E0">
    <w:pPr>
      <w:pStyle w:val="Footer"/>
    </w:pPr>
  </w:p>
  <w:p w14:paraId="53AD350C" w14:textId="77777777" w:rsidR="00AD041D" w:rsidRDefault="00AD04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3503" w14:textId="77777777" w:rsidR="008D6A4B" w:rsidRDefault="008D6A4B">
      <w:r>
        <w:separator/>
      </w:r>
    </w:p>
  </w:footnote>
  <w:footnote w:type="continuationSeparator" w:id="0">
    <w:p w14:paraId="53AD3504" w14:textId="77777777" w:rsidR="008D6A4B" w:rsidRDefault="008D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3507" w14:textId="77777777" w:rsidR="001434E0" w:rsidRDefault="001434E0" w:rsidP="0059120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D3508" w14:textId="77777777" w:rsidR="001434E0" w:rsidRDefault="001434E0" w:rsidP="000042B7">
    <w:pPr>
      <w:pStyle w:val="Header"/>
      <w:ind w:right="360"/>
    </w:pPr>
  </w:p>
  <w:p w14:paraId="53AD3509" w14:textId="77777777" w:rsidR="00AD041D" w:rsidRDefault="00AD04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350D" w14:textId="30EAE432" w:rsidR="00EA3D10" w:rsidRDefault="00A53799" w:rsidP="00EA3D10">
    <w:pPr>
      <w:pStyle w:val="Header"/>
      <w:jc w:val="right"/>
    </w:pPr>
    <w:r>
      <w:rPr>
        <w:noProof/>
      </w:rPr>
      <w:drawing>
        <wp:inline distT="0" distB="0" distL="0" distR="0" wp14:anchorId="3E413166" wp14:editId="61755649">
          <wp:extent cx="2668627" cy="1019175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718" cy="1031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71"/>
    <w:multiLevelType w:val="multilevel"/>
    <w:tmpl w:val="FFFFFFFF"/>
    <w:lvl w:ilvl="0">
      <w:start w:val="4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12D5A9F"/>
    <w:multiLevelType w:val="hybridMultilevel"/>
    <w:tmpl w:val="26F03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6586"/>
    <w:multiLevelType w:val="hybridMultilevel"/>
    <w:tmpl w:val="2690ABF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4018E"/>
    <w:multiLevelType w:val="hybridMultilevel"/>
    <w:tmpl w:val="BDD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3123"/>
    <w:multiLevelType w:val="hybridMultilevel"/>
    <w:tmpl w:val="89F28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E10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0032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E448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F0CBB7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9EFB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ACBB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C4E1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768B9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B642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106641B6"/>
    <w:multiLevelType w:val="multilevel"/>
    <w:tmpl w:val="FFFFFFFF"/>
    <w:lvl w:ilvl="0">
      <w:start w:val="4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656" w:firstLine="14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1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6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3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57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4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15520CAB"/>
    <w:multiLevelType w:val="hybridMultilevel"/>
    <w:tmpl w:val="FB742E8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E531D"/>
    <w:multiLevelType w:val="hybridMultilevel"/>
    <w:tmpl w:val="8624B7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D4B8A"/>
    <w:multiLevelType w:val="hybridMultilevel"/>
    <w:tmpl w:val="5B0E9930"/>
    <w:lvl w:ilvl="0" w:tplc="74EE49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01ED4"/>
    <w:multiLevelType w:val="hybridMultilevel"/>
    <w:tmpl w:val="A3C8D364"/>
    <w:lvl w:ilvl="0" w:tplc="476A43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6E0C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A4A00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E234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BC83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44084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1C63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7C56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2C04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84220"/>
    <w:multiLevelType w:val="hybridMultilevel"/>
    <w:tmpl w:val="F3F808D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317AF"/>
    <w:multiLevelType w:val="hybridMultilevel"/>
    <w:tmpl w:val="1ED8B9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6660E"/>
    <w:multiLevelType w:val="hybridMultilevel"/>
    <w:tmpl w:val="26DC459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E802D9"/>
    <w:multiLevelType w:val="hybridMultilevel"/>
    <w:tmpl w:val="55040472"/>
    <w:lvl w:ilvl="0" w:tplc="348C26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B0655"/>
    <w:multiLevelType w:val="hybridMultilevel"/>
    <w:tmpl w:val="2C18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907A9"/>
    <w:multiLevelType w:val="hybridMultilevel"/>
    <w:tmpl w:val="F8429846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B2720D1"/>
    <w:multiLevelType w:val="hybridMultilevel"/>
    <w:tmpl w:val="B6CE857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AB5EB6"/>
    <w:multiLevelType w:val="hybridMultilevel"/>
    <w:tmpl w:val="B08C66D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1D70D2"/>
    <w:multiLevelType w:val="hybridMultilevel"/>
    <w:tmpl w:val="475CE1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57E19"/>
    <w:multiLevelType w:val="hybridMultilevel"/>
    <w:tmpl w:val="488481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C7117"/>
    <w:multiLevelType w:val="hybridMultilevel"/>
    <w:tmpl w:val="D0AE1CD2"/>
    <w:lvl w:ilvl="0" w:tplc="76262960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67620"/>
    <w:multiLevelType w:val="hybridMultilevel"/>
    <w:tmpl w:val="01F44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6531"/>
    <w:multiLevelType w:val="hybridMultilevel"/>
    <w:tmpl w:val="8756557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738D6"/>
    <w:multiLevelType w:val="hybridMultilevel"/>
    <w:tmpl w:val="64BAAF5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D5286D"/>
    <w:multiLevelType w:val="hybridMultilevel"/>
    <w:tmpl w:val="52B672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4524D"/>
    <w:multiLevelType w:val="hybridMultilevel"/>
    <w:tmpl w:val="527CB0F8"/>
    <w:lvl w:ilvl="0" w:tplc="89F2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0D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03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44E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4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E4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88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C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22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00E25F6"/>
    <w:multiLevelType w:val="hybridMultilevel"/>
    <w:tmpl w:val="3304AD28"/>
    <w:lvl w:ilvl="0" w:tplc="723AA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4A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6F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701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81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0E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01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6F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1E5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252174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 w15:restartNumberingAfterBreak="0">
    <w:nsid w:val="428077AD"/>
    <w:multiLevelType w:val="hybridMultilevel"/>
    <w:tmpl w:val="0FCEB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4E5561"/>
    <w:multiLevelType w:val="hybridMultilevel"/>
    <w:tmpl w:val="BE5C830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9544F"/>
    <w:multiLevelType w:val="multilevel"/>
    <w:tmpl w:val="FFFFFFFF"/>
    <w:lvl w:ilvl="0">
      <w:start w:val="1"/>
      <w:numFmt w:val="bullet"/>
      <w:lvlText w:val="●"/>
      <w:lvlJc w:val="left"/>
      <w:pPr>
        <w:ind w:left="216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08" w:firstLine="6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28" w:firstLine="13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448" w:firstLine="20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168" w:firstLine="28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888" w:firstLine="35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08" w:firstLine="42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28" w:firstLine="49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048" w:firstLine="56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2" w15:restartNumberingAfterBreak="0">
    <w:nsid w:val="455D4B7C"/>
    <w:multiLevelType w:val="hybridMultilevel"/>
    <w:tmpl w:val="6008A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EB2B18"/>
    <w:multiLevelType w:val="hybridMultilevel"/>
    <w:tmpl w:val="6B344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E2A66"/>
    <w:multiLevelType w:val="hybridMultilevel"/>
    <w:tmpl w:val="892039C8"/>
    <w:lvl w:ilvl="0" w:tplc="09F6806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20141"/>
    <w:multiLevelType w:val="hybridMultilevel"/>
    <w:tmpl w:val="C7A0B92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CC265E"/>
    <w:multiLevelType w:val="multilevel"/>
    <w:tmpl w:val="FFFFFFFF"/>
    <w:lvl w:ilvl="0">
      <w:start w:val="1"/>
      <w:numFmt w:val="bullet"/>
      <w:lvlText w:val="●"/>
      <w:lvlJc w:val="left"/>
      <w:pPr>
        <w:ind w:left="216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4"/>
      <w:numFmt w:val="bullet"/>
      <w:lvlText w:val="●"/>
      <w:lvlJc w:val="left"/>
      <w:pPr>
        <w:ind w:left="1008" w:firstLine="6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28" w:firstLine="13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448" w:firstLine="20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168" w:firstLine="28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888" w:firstLine="35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08" w:firstLine="42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28" w:firstLine="49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048" w:firstLine="56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7" w15:restartNumberingAfterBreak="0">
    <w:nsid w:val="51587075"/>
    <w:multiLevelType w:val="hybridMultilevel"/>
    <w:tmpl w:val="A72490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D3741"/>
    <w:multiLevelType w:val="hybridMultilevel"/>
    <w:tmpl w:val="EBACE24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DE5047"/>
    <w:multiLevelType w:val="hybridMultilevel"/>
    <w:tmpl w:val="FCDE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45C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56A28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792E4C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64A45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C621B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37012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BC042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34CE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DE5A57"/>
    <w:multiLevelType w:val="hybridMultilevel"/>
    <w:tmpl w:val="4F340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D2AFD"/>
    <w:multiLevelType w:val="hybridMultilevel"/>
    <w:tmpl w:val="8756557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3A0349"/>
    <w:multiLevelType w:val="hybridMultilevel"/>
    <w:tmpl w:val="E7402F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03E8F"/>
    <w:multiLevelType w:val="hybridMultilevel"/>
    <w:tmpl w:val="53AA0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4B30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A6A6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BED4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9CB4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BA53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0CF4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7A5D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A66A7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9D58EB"/>
    <w:multiLevelType w:val="hybridMultilevel"/>
    <w:tmpl w:val="9B78EE6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C248B7"/>
    <w:multiLevelType w:val="hybridMultilevel"/>
    <w:tmpl w:val="AA924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C26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32EC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4EA2C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5665A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780E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AEAA3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F4854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20D3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D74FD2"/>
    <w:multiLevelType w:val="hybridMultilevel"/>
    <w:tmpl w:val="FB8E33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B61839"/>
    <w:multiLevelType w:val="hybridMultilevel"/>
    <w:tmpl w:val="DD1E4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F694F"/>
    <w:multiLevelType w:val="hybridMultilevel"/>
    <w:tmpl w:val="759E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6225">
    <w:abstractNumId w:val="27"/>
  </w:num>
  <w:num w:numId="2" w16cid:durableId="1706323234">
    <w:abstractNumId w:val="26"/>
  </w:num>
  <w:num w:numId="3" w16cid:durableId="1111246148">
    <w:abstractNumId w:val="10"/>
  </w:num>
  <w:num w:numId="4" w16cid:durableId="1371489516">
    <w:abstractNumId w:val="4"/>
  </w:num>
  <w:num w:numId="5" w16cid:durableId="1871067069">
    <w:abstractNumId w:val="15"/>
  </w:num>
  <w:num w:numId="6" w16cid:durableId="541870005">
    <w:abstractNumId w:val="43"/>
  </w:num>
  <w:num w:numId="7" w16cid:durableId="248390802">
    <w:abstractNumId w:val="45"/>
  </w:num>
  <w:num w:numId="8" w16cid:durableId="1286690982">
    <w:abstractNumId w:val="3"/>
  </w:num>
  <w:num w:numId="9" w16cid:durableId="1501239738">
    <w:abstractNumId w:val="39"/>
  </w:num>
  <w:num w:numId="10" w16cid:durableId="883784643">
    <w:abstractNumId w:val="20"/>
  </w:num>
  <w:num w:numId="11" w16cid:durableId="562372500">
    <w:abstractNumId w:val="16"/>
  </w:num>
  <w:num w:numId="12" w16cid:durableId="1414203241">
    <w:abstractNumId w:val="42"/>
  </w:num>
  <w:num w:numId="13" w16cid:durableId="1086152544">
    <w:abstractNumId w:val="37"/>
  </w:num>
  <w:num w:numId="14" w16cid:durableId="1571649577">
    <w:abstractNumId w:val="25"/>
  </w:num>
  <w:num w:numId="15" w16cid:durableId="1448885501">
    <w:abstractNumId w:val="48"/>
  </w:num>
  <w:num w:numId="16" w16cid:durableId="2087022901">
    <w:abstractNumId w:val="0"/>
  </w:num>
  <w:num w:numId="17" w16cid:durableId="1264924675">
    <w:abstractNumId w:val="5"/>
  </w:num>
  <w:num w:numId="18" w16cid:durableId="1474055383">
    <w:abstractNumId w:val="28"/>
  </w:num>
  <w:num w:numId="19" w16cid:durableId="1780754362">
    <w:abstractNumId w:val="31"/>
  </w:num>
  <w:num w:numId="20" w16cid:durableId="1330251842">
    <w:abstractNumId w:val="6"/>
  </w:num>
  <w:num w:numId="21" w16cid:durableId="798300610">
    <w:abstractNumId w:val="36"/>
  </w:num>
  <w:num w:numId="22" w16cid:durableId="915552439">
    <w:abstractNumId w:val="9"/>
  </w:num>
  <w:num w:numId="23" w16cid:durableId="1974746399">
    <w:abstractNumId w:val="14"/>
  </w:num>
  <w:num w:numId="24" w16cid:durableId="84809688">
    <w:abstractNumId w:val="22"/>
  </w:num>
  <w:num w:numId="25" w16cid:durableId="783308327">
    <w:abstractNumId w:val="8"/>
  </w:num>
  <w:num w:numId="26" w16cid:durableId="722827446">
    <w:abstractNumId w:val="46"/>
  </w:num>
  <w:num w:numId="27" w16cid:durableId="463812446">
    <w:abstractNumId w:val="29"/>
  </w:num>
  <w:num w:numId="28" w16cid:durableId="1568415598">
    <w:abstractNumId w:val="1"/>
  </w:num>
  <w:num w:numId="29" w16cid:durableId="22946986">
    <w:abstractNumId w:val="47"/>
  </w:num>
  <w:num w:numId="30" w16cid:durableId="1512135848">
    <w:abstractNumId w:val="33"/>
  </w:num>
  <w:num w:numId="31" w16cid:durableId="890459553">
    <w:abstractNumId w:val="12"/>
  </w:num>
  <w:num w:numId="32" w16cid:durableId="848300608">
    <w:abstractNumId w:val="32"/>
  </w:num>
  <w:num w:numId="33" w16cid:durableId="249124436">
    <w:abstractNumId w:val="40"/>
  </w:num>
  <w:num w:numId="34" w16cid:durableId="1727221870">
    <w:abstractNumId w:val="21"/>
  </w:num>
  <w:num w:numId="35" w16cid:durableId="758260650">
    <w:abstractNumId w:val="38"/>
  </w:num>
  <w:num w:numId="36" w16cid:durableId="1093746069">
    <w:abstractNumId w:val="19"/>
  </w:num>
  <w:num w:numId="37" w16cid:durableId="132796146">
    <w:abstractNumId w:val="2"/>
  </w:num>
  <w:num w:numId="38" w16cid:durableId="760881352">
    <w:abstractNumId w:val="44"/>
  </w:num>
  <w:num w:numId="39" w16cid:durableId="212694259">
    <w:abstractNumId w:val="30"/>
  </w:num>
  <w:num w:numId="40" w16cid:durableId="644511672">
    <w:abstractNumId w:val="13"/>
  </w:num>
  <w:num w:numId="41" w16cid:durableId="995501258">
    <w:abstractNumId w:val="41"/>
  </w:num>
  <w:num w:numId="42" w16cid:durableId="432672555">
    <w:abstractNumId w:val="17"/>
  </w:num>
  <w:num w:numId="43" w16cid:durableId="521480992">
    <w:abstractNumId w:val="7"/>
  </w:num>
  <w:num w:numId="44" w16cid:durableId="1286960481">
    <w:abstractNumId w:val="34"/>
  </w:num>
  <w:num w:numId="45" w16cid:durableId="389771884">
    <w:abstractNumId w:val="18"/>
  </w:num>
  <w:num w:numId="46" w16cid:durableId="1617827174">
    <w:abstractNumId w:val="35"/>
  </w:num>
  <w:num w:numId="47" w16cid:durableId="2129618045">
    <w:abstractNumId w:val="23"/>
  </w:num>
  <w:num w:numId="48" w16cid:durableId="535850508">
    <w:abstractNumId w:val="24"/>
  </w:num>
  <w:num w:numId="49" w16cid:durableId="6410356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9"/>
    <w:rsid w:val="00002D81"/>
    <w:rsid w:val="000036E3"/>
    <w:rsid w:val="00003CEA"/>
    <w:rsid w:val="000042B7"/>
    <w:rsid w:val="00004692"/>
    <w:rsid w:val="00004752"/>
    <w:rsid w:val="00004CFF"/>
    <w:rsid w:val="00004F80"/>
    <w:rsid w:val="0000734C"/>
    <w:rsid w:val="000074D9"/>
    <w:rsid w:val="0001497D"/>
    <w:rsid w:val="00016391"/>
    <w:rsid w:val="00017975"/>
    <w:rsid w:val="00020CC0"/>
    <w:rsid w:val="00022B84"/>
    <w:rsid w:val="00024CFE"/>
    <w:rsid w:val="00032882"/>
    <w:rsid w:val="00035F9E"/>
    <w:rsid w:val="00041F65"/>
    <w:rsid w:val="00045474"/>
    <w:rsid w:val="00053876"/>
    <w:rsid w:val="00061BA4"/>
    <w:rsid w:val="00063AC6"/>
    <w:rsid w:val="0006601B"/>
    <w:rsid w:val="0006732B"/>
    <w:rsid w:val="00070297"/>
    <w:rsid w:val="00071C8F"/>
    <w:rsid w:val="000808D6"/>
    <w:rsid w:val="0008373D"/>
    <w:rsid w:val="0008571D"/>
    <w:rsid w:val="0008688C"/>
    <w:rsid w:val="00087F4B"/>
    <w:rsid w:val="00095C87"/>
    <w:rsid w:val="00097395"/>
    <w:rsid w:val="00097DF3"/>
    <w:rsid w:val="000A178C"/>
    <w:rsid w:val="000A3A11"/>
    <w:rsid w:val="000A5220"/>
    <w:rsid w:val="000B3DB0"/>
    <w:rsid w:val="000B445C"/>
    <w:rsid w:val="000B555B"/>
    <w:rsid w:val="000C0108"/>
    <w:rsid w:val="000C0723"/>
    <w:rsid w:val="000C3335"/>
    <w:rsid w:val="000C7974"/>
    <w:rsid w:val="000C7BE2"/>
    <w:rsid w:val="000D0432"/>
    <w:rsid w:val="000D05F2"/>
    <w:rsid w:val="000D2036"/>
    <w:rsid w:val="000D5614"/>
    <w:rsid w:val="000D74D9"/>
    <w:rsid w:val="000E5A64"/>
    <w:rsid w:val="000F10CE"/>
    <w:rsid w:val="000F61AE"/>
    <w:rsid w:val="000F69A6"/>
    <w:rsid w:val="001006CA"/>
    <w:rsid w:val="00100BB3"/>
    <w:rsid w:val="0010199A"/>
    <w:rsid w:val="00102027"/>
    <w:rsid w:val="001044A6"/>
    <w:rsid w:val="00111CE0"/>
    <w:rsid w:val="00114427"/>
    <w:rsid w:val="001150F5"/>
    <w:rsid w:val="0011767D"/>
    <w:rsid w:val="00117873"/>
    <w:rsid w:val="00117C64"/>
    <w:rsid w:val="001260AA"/>
    <w:rsid w:val="00132336"/>
    <w:rsid w:val="00132E41"/>
    <w:rsid w:val="00140884"/>
    <w:rsid w:val="001434E0"/>
    <w:rsid w:val="00143C58"/>
    <w:rsid w:val="00155085"/>
    <w:rsid w:val="00157ECF"/>
    <w:rsid w:val="00157F20"/>
    <w:rsid w:val="00161367"/>
    <w:rsid w:val="00161856"/>
    <w:rsid w:val="00170A86"/>
    <w:rsid w:val="0017250E"/>
    <w:rsid w:val="001739E4"/>
    <w:rsid w:val="00174994"/>
    <w:rsid w:val="00174A9F"/>
    <w:rsid w:val="00174C9B"/>
    <w:rsid w:val="0018478B"/>
    <w:rsid w:val="00192AAB"/>
    <w:rsid w:val="00193489"/>
    <w:rsid w:val="0019392E"/>
    <w:rsid w:val="001956A7"/>
    <w:rsid w:val="00195EC4"/>
    <w:rsid w:val="001A0788"/>
    <w:rsid w:val="001A0CF4"/>
    <w:rsid w:val="001A56E8"/>
    <w:rsid w:val="001A7324"/>
    <w:rsid w:val="001B32F4"/>
    <w:rsid w:val="001B4B74"/>
    <w:rsid w:val="001B4CF5"/>
    <w:rsid w:val="001B4E57"/>
    <w:rsid w:val="001B6006"/>
    <w:rsid w:val="001B7454"/>
    <w:rsid w:val="001C029D"/>
    <w:rsid w:val="001C1070"/>
    <w:rsid w:val="001C4C5A"/>
    <w:rsid w:val="001C5305"/>
    <w:rsid w:val="001C7299"/>
    <w:rsid w:val="001D221F"/>
    <w:rsid w:val="001D3B7B"/>
    <w:rsid w:val="001D63F4"/>
    <w:rsid w:val="001D6674"/>
    <w:rsid w:val="001D6909"/>
    <w:rsid w:val="001E4BBD"/>
    <w:rsid w:val="001E5CA9"/>
    <w:rsid w:val="001F29B7"/>
    <w:rsid w:val="001F4ED5"/>
    <w:rsid w:val="001F5BC4"/>
    <w:rsid w:val="001F6067"/>
    <w:rsid w:val="001F6515"/>
    <w:rsid w:val="002005D8"/>
    <w:rsid w:val="00202B5D"/>
    <w:rsid w:val="002046C5"/>
    <w:rsid w:val="00204F61"/>
    <w:rsid w:val="00207AAD"/>
    <w:rsid w:val="002115F6"/>
    <w:rsid w:val="0021604F"/>
    <w:rsid w:val="00221F21"/>
    <w:rsid w:val="0022656D"/>
    <w:rsid w:val="00226A0E"/>
    <w:rsid w:val="00227E96"/>
    <w:rsid w:val="0023041B"/>
    <w:rsid w:val="00234477"/>
    <w:rsid w:val="0024164E"/>
    <w:rsid w:val="00243D9A"/>
    <w:rsid w:val="00244AEA"/>
    <w:rsid w:val="00244BC4"/>
    <w:rsid w:val="0025093C"/>
    <w:rsid w:val="002546B3"/>
    <w:rsid w:val="00255152"/>
    <w:rsid w:val="00257A30"/>
    <w:rsid w:val="00260D89"/>
    <w:rsid w:val="00261671"/>
    <w:rsid w:val="0026263A"/>
    <w:rsid w:val="00266BD7"/>
    <w:rsid w:val="00267918"/>
    <w:rsid w:val="00267CC9"/>
    <w:rsid w:val="0027182D"/>
    <w:rsid w:val="002771D5"/>
    <w:rsid w:val="00282911"/>
    <w:rsid w:val="0028323D"/>
    <w:rsid w:val="002838C6"/>
    <w:rsid w:val="00283927"/>
    <w:rsid w:val="00284C06"/>
    <w:rsid w:val="00285681"/>
    <w:rsid w:val="00285C49"/>
    <w:rsid w:val="002875C0"/>
    <w:rsid w:val="00290A22"/>
    <w:rsid w:val="00290C6C"/>
    <w:rsid w:val="002913BB"/>
    <w:rsid w:val="002942EB"/>
    <w:rsid w:val="00294ADE"/>
    <w:rsid w:val="00297702"/>
    <w:rsid w:val="002A106C"/>
    <w:rsid w:val="002A240B"/>
    <w:rsid w:val="002A2D35"/>
    <w:rsid w:val="002A3123"/>
    <w:rsid w:val="002A6CEA"/>
    <w:rsid w:val="002A7C44"/>
    <w:rsid w:val="002B2C10"/>
    <w:rsid w:val="002B4661"/>
    <w:rsid w:val="002B471F"/>
    <w:rsid w:val="002B54DF"/>
    <w:rsid w:val="002C43CD"/>
    <w:rsid w:val="002C6694"/>
    <w:rsid w:val="002C75B4"/>
    <w:rsid w:val="002C7DA7"/>
    <w:rsid w:val="002C7E64"/>
    <w:rsid w:val="002D0133"/>
    <w:rsid w:val="002D5815"/>
    <w:rsid w:val="002E04D9"/>
    <w:rsid w:val="002E11E2"/>
    <w:rsid w:val="002E2148"/>
    <w:rsid w:val="002E3302"/>
    <w:rsid w:val="002E398C"/>
    <w:rsid w:val="002E51B7"/>
    <w:rsid w:val="002E73A4"/>
    <w:rsid w:val="002F0778"/>
    <w:rsid w:val="002F1BD8"/>
    <w:rsid w:val="00300EF3"/>
    <w:rsid w:val="0030260F"/>
    <w:rsid w:val="003112D5"/>
    <w:rsid w:val="00312FF0"/>
    <w:rsid w:val="00315671"/>
    <w:rsid w:val="00330E62"/>
    <w:rsid w:val="00330F48"/>
    <w:rsid w:val="00331914"/>
    <w:rsid w:val="00333ED8"/>
    <w:rsid w:val="003362FA"/>
    <w:rsid w:val="00340399"/>
    <w:rsid w:val="003414A0"/>
    <w:rsid w:val="0034487B"/>
    <w:rsid w:val="0034641D"/>
    <w:rsid w:val="003470B4"/>
    <w:rsid w:val="00351FDD"/>
    <w:rsid w:val="003531A9"/>
    <w:rsid w:val="003576B1"/>
    <w:rsid w:val="00365768"/>
    <w:rsid w:val="00366B69"/>
    <w:rsid w:val="00370139"/>
    <w:rsid w:val="00370911"/>
    <w:rsid w:val="00370C2F"/>
    <w:rsid w:val="003722CB"/>
    <w:rsid w:val="0037264E"/>
    <w:rsid w:val="003727D5"/>
    <w:rsid w:val="003765A3"/>
    <w:rsid w:val="00376D99"/>
    <w:rsid w:val="0037715B"/>
    <w:rsid w:val="00377F54"/>
    <w:rsid w:val="003820C8"/>
    <w:rsid w:val="00383E18"/>
    <w:rsid w:val="00391746"/>
    <w:rsid w:val="00392A09"/>
    <w:rsid w:val="0039412A"/>
    <w:rsid w:val="00397914"/>
    <w:rsid w:val="003A12BE"/>
    <w:rsid w:val="003A21B2"/>
    <w:rsid w:val="003A3540"/>
    <w:rsid w:val="003A35E8"/>
    <w:rsid w:val="003A4336"/>
    <w:rsid w:val="003A53EA"/>
    <w:rsid w:val="003B6074"/>
    <w:rsid w:val="003B672F"/>
    <w:rsid w:val="003B6E2D"/>
    <w:rsid w:val="003B73D8"/>
    <w:rsid w:val="003D271F"/>
    <w:rsid w:val="003D29B7"/>
    <w:rsid w:val="003D51D1"/>
    <w:rsid w:val="003D69A2"/>
    <w:rsid w:val="003E2520"/>
    <w:rsid w:val="003E4CE0"/>
    <w:rsid w:val="003E55D2"/>
    <w:rsid w:val="003E7189"/>
    <w:rsid w:val="003F2BF5"/>
    <w:rsid w:val="003F47A2"/>
    <w:rsid w:val="003F54F8"/>
    <w:rsid w:val="003F6572"/>
    <w:rsid w:val="00407101"/>
    <w:rsid w:val="004106B8"/>
    <w:rsid w:val="0041118D"/>
    <w:rsid w:val="00411226"/>
    <w:rsid w:val="004148D4"/>
    <w:rsid w:val="00415C11"/>
    <w:rsid w:val="0041633F"/>
    <w:rsid w:val="0041711A"/>
    <w:rsid w:val="00423A03"/>
    <w:rsid w:val="00425871"/>
    <w:rsid w:val="004313FA"/>
    <w:rsid w:val="0043531B"/>
    <w:rsid w:val="004363DE"/>
    <w:rsid w:val="00436EA7"/>
    <w:rsid w:val="00441BE4"/>
    <w:rsid w:val="004432EE"/>
    <w:rsid w:val="00452479"/>
    <w:rsid w:val="004527DD"/>
    <w:rsid w:val="004557B8"/>
    <w:rsid w:val="004563C8"/>
    <w:rsid w:val="00456D11"/>
    <w:rsid w:val="00460C42"/>
    <w:rsid w:val="004637C8"/>
    <w:rsid w:val="0046419C"/>
    <w:rsid w:val="0046493F"/>
    <w:rsid w:val="004656F6"/>
    <w:rsid w:val="00467E95"/>
    <w:rsid w:val="004715A5"/>
    <w:rsid w:val="00471A3B"/>
    <w:rsid w:val="00472ACD"/>
    <w:rsid w:val="0047586D"/>
    <w:rsid w:val="00475DD7"/>
    <w:rsid w:val="0047634A"/>
    <w:rsid w:val="00476588"/>
    <w:rsid w:val="00477F54"/>
    <w:rsid w:val="0048150E"/>
    <w:rsid w:val="00482892"/>
    <w:rsid w:val="00483AAA"/>
    <w:rsid w:val="00484502"/>
    <w:rsid w:val="004853A0"/>
    <w:rsid w:val="00487172"/>
    <w:rsid w:val="004909F6"/>
    <w:rsid w:val="004921D8"/>
    <w:rsid w:val="00492737"/>
    <w:rsid w:val="00493088"/>
    <w:rsid w:val="004947AE"/>
    <w:rsid w:val="004A2D4E"/>
    <w:rsid w:val="004A7EE9"/>
    <w:rsid w:val="004B0EE4"/>
    <w:rsid w:val="004B572A"/>
    <w:rsid w:val="004C1A20"/>
    <w:rsid w:val="004C1E71"/>
    <w:rsid w:val="004C354B"/>
    <w:rsid w:val="004C6D8B"/>
    <w:rsid w:val="004D015A"/>
    <w:rsid w:val="004D2F91"/>
    <w:rsid w:val="004D34E7"/>
    <w:rsid w:val="004D373F"/>
    <w:rsid w:val="004D3784"/>
    <w:rsid w:val="004D3FFF"/>
    <w:rsid w:val="004D4430"/>
    <w:rsid w:val="004D6818"/>
    <w:rsid w:val="004E3758"/>
    <w:rsid w:val="004F5D21"/>
    <w:rsid w:val="004F61B3"/>
    <w:rsid w:val="00500BCE"/>
    <w:rsid w:val="00500F55"/>
    <w:rsid w:val="005016C0"/>
    <w:rsid w:val="005112D2"/>
    <w:rsid w:val="00512E6C"/>
    <w:rsid w:val="00514F7A"/>
    <w:rsid w:val="0051504C"/>
    <w:rsid w:val="00523366"/>
    <w:rsid w:val="00523754"/>
    <w:rsid w:val="005244D5"/>
    <w:rsid w:val="0052695B"/>
    <w:rsid w:val="005275C6"/>
    <w:rsid w:val="0053385E"/>
    <w:rsid w:val="00537A68"/>
    <w:rsid w:val="00540BAE"/>
    <w:rsid w:val="005424F2"/>
    <w:rsid w:val="005471EF"/>
    <w:rsid w:val="00547D99"/>
    <w:rsid w:val="0055212B"/>
    <w:rsid w:val="00552A32"/>
    <w:rsid w:val="005571E4"/>
    <w:rsid w:val="00557B72"/>
    <w:rsid w:val="00562609"/>
    <w:rsid w:val="00565704"/>
    <w:rsid w:val="00567D1A"/>
    <w:rsid w:val="00567E39"/>
    <w:rsid w:val="00573B12"/>
    <w:rsid w:val="00577D83"/>
    <w:rsid w:val="0058107C"/>
    <w:rsid w:val="005856F3"/>
    <w:rsid w:val="00585D90"/>
    <w:rsid w:val="005861F2"/>
    <w:rsid w:val="005902B2"/>
    <w:rsid w:val="00591206"/>
    <w:rsid w:val="00593384"/>
    <w:rsid w:val="005947C3"/>
    <w:rsid w:val="005966CC"/>
    <w:rsid w:val="00597BDE"/>
    <w:rsid w:val="005A1D74"/>
    <w:rsid w:val="005A75B1"/>
    <w:rsid w:val="005B1C04"/>
    <w:rsid w:val="005B38D2"/>
    <w:rsid w:val="005C0CA8"/>
    <w:rsid w:val="005C20B7"/>
    <w:rsid w:val="005C2775"/>
    <w:rsid w:val="005C5DE2"/>
    <w:rsid w:val="005C69B4"/>
    <w:rsid w:val="005D0387"/>
    <w:rsid w:val="005D741F"/>
    <w:rsid w:val="005E1CFD"/>
    <w:rsid w:val="005E30D9"/>
    <w:rsid w:val="005E3D1D"/>
    <w:rsid w:val="005F158E"/>
    <w:rsid w:val="005F69D7"/>
    <w:rsid w:val="00600F6D"/>
    <w:rsid w:val="00604587"/>
    <w:rsid w:val="00617593"/>
    <w:rsid w:val="00617C98"/>
    <w:rsid w:val="00621D8D"/>
    <w:rsid w:val="00623B78"/>
    <w:rsid w:val="00623F94"/>
    <w:rsid w:val="00624724"/>
    <w:rsid w:val="00625C4E"/>
    <w:rsid w:val="006310E6"/>
    <w:rsid w:val="006344FA"/>
    <w:rsid w:val="0063526A"/>
    <w:rsid w:val="006357EB"/>
    <w:rsid w:val="00637BD9"/>
    <w:rsid w:val="00640425"/>
    <w:rsid w:val="00642A1E"/>
    <w:rsid w:val="00644A09"/>
    <w:rsid w:val="00645E24"/>
    <w:rsid w:val="00646CB9"/>
    <w:rsid w:val="00653AFA"/>
    <w:rsid w:val="00655EB4"/>
    <w:rsid w:val="00660345"/>
    <w:rsid w:val="00663B2B"/>
    <w:rsid w:val="006725EF"/>
    <w:rsid w:val="0067339D"/>
    <w:rsid w:val="006810C0"/>
    <w:rsid w:val="00681A25"/>
    <w:rsid w:val="00685C5E"/>
    <w:rsid w:val="0069254D"/>
    <w:rsid w:val="00693A48"/>
    <w:rsid w:val="00693EB7"/>
    <w:rsid w:val="00694F66"/>
    <w:rsid w:val="0069610D"/>
    <w:rsid w:val="006A16B3"/>
    <w:rsid w:val="006A5260"/>
    <w:rsid w:val="006B09A4"/>
    <w:rsid w:val="006B21AC"/>
    <w:rsid w:val="006B44A3"/>
    <w:rsid w:val="006B4B76"/>
    <w:rsid w:val="006B708C"/>
    <w:rsid w:val="006C33E1"/>
    <w:rsid w:val="006C5C9D"/>
    <w:rsid w:val="006D50DE"/>
    <w:rsid w:val="006D7C4F"/>
    <w:rsid w:val="006E026D"/>
    <w:rsid w:val="006E270D"/>
    <w:rsid w:val="006F111C"/>
    <w:rsid w:val="006F22CB"/>
    <w:rsid w:val="006F33AD"/>
    <w:rsid w:val="00701778"/>
    <w:rsid w:val="00703A76"/>
    <w:rsid w:val="00704281"/>
    <w:rsid w:val="00705201"/>
    <w:rsid w:val="00707F79"/>
    <w:rsid w:val="007125DC"/>
    <w:rsid w:val="007154C6"/>
    <w:rsid w:val="00715524"/>
    <w:rsid w:val="00715ADE"/>
    <w:rsid w:val="00717445"/>
    <w:rsid w:val="00720A58"/>
    <w:rsid w:val="00724740"/>
    <w:rsid w:val="00730849"/>
    <w:rsid w:val="00730944"/>
    <w:rsid w:val="00734EE6"/>
    <w:rsid w:val="0073552C"/>
    <w:rsid w:val="00736579"/>
    <w:rsid w:val="007375E3"/>
    <w:rsid w:val="007409F8"/>
    <w:rsid w:val="0074193E"/>
    <w:rsid w:val="007425AE"/>
    <w:rsid w:val="0074398F"/>
    <w:rsid w:val="007465EB"/>
    <w:rsid w:val="00746B67"/>
    <w:rsid w:val="007516A7"/>
    <w:rsid w:val="0075212B"/>
    <w:rsid w:val="007608CE"/>
    <w:rsid w:val="007666F7"/>
    <w:rsid w:val="00766B85"/>
    <w:rsid w:val="0076709E"/>
    <w:rsid w:val="00770892"/>
    <w:rsid w:val="00777985"/>
    <w:rsid w:val="00777FF3"/>
    <w:rsid w:val="00781790"/>
    <w:rsid w:val="0078186D"/>
    <w:rsid w:val="00781F86"/>
    <w:rsid w:val="00783DBF"/>
    <w:rsid w:val="0078672B"/>
    <w:rsid w:val="007930CF"/>
    <w:rsid w:val="00793593"/>
    <w:rsid w:val="00794439"/>
    <w:rsid w:val="00794F36"/>
    <w:rsid w:val="007950BC"/>
    <w:rsid w:val="007951F8"/>
    <w:rsid w:val="007961C2"/>
    <w:rsid w:val="007A2F1A"/>
    <w:rsid w:val="007A35D7"/>
    <w:rsid w:val="007A6632"/>
    <w:rsid w:val="007B00CB"/>
    <w:rsid w:val="007B1293"/>
    <w:rsid w:val="007B1D21"/>
    <w:rsid w:val="007B27E3"/>
    <w:rsid w:val="007B2F60"/>
    <w:rsid w:val="007B3B65"/>
    <w:rsid w:val="007B7B06"/>
    <w:rsid w:val="007C0CA4"/>
    <w:rsid w:val="007C236D"/>
    <w:rsid w:val="007C6C1D"/>
    <w:rsid w:val="007D09A2"/>
    <w:rsid w:val="007D3B3D"/>
    <w:rsid w:val="007D70F5"/>
    <w:rsid w:val="007D7B83"/>
    <w:rsid w:val="007E1368"/>
    <w:rsid w:val="007E3F89"/>
    <w:rsid w:val="007E461C"/>
    <w:rsid w:val="007F0247"/>
    <w:rsid w:val="007F275A"/>
    <w:rsid w:val="007F2D96"/>
    <w:rsid w:val="007F37D7"/>
    <w:rsid w:val="007F5102"/>
    <w:rsid w:val="007F5E6B"/>
    <w:rsid w:val="007F63DC"/>
    <w:rsid w:val="007F76D6"/>
    <w:rsid w:val="00800130"/>
    <w:rsid w:val="0080034E"/>
    <w:rsid w:val="008019EA"/>
    <w:rsid w:val="00804644"/>
    <w:rsid w:val="0080572B"/>
    <w:rsid w:val="00810ACE"/>
    <w:rsid w:val="00811041"/>
    <w:rsid w:val="00814F7F"/>
    <w:rsid w:val="00817A98"/>
    <w:rsid w:val="00832B65"/>
    <w:rsid w:val="008412A5"/>
    <w:rsid w:val="00842A64"/>
    <w:rsid w:val="00843136"/>
    <w:rsid w:val="00844D11"/>
    <w:rsid w:val="00847B03"/>
    <w:rsid w:val="00851539"/>
    <w:rsid w:val="00854402"/>
    <w:rsid w:val="00860A77"/>
    <w:rsid w:val="0086476F"/>
    <w:rsid w:val="00865033"/>
    <w:rsid w:val="0086746E"/>
    <w:rsid w:val="00867D67"/>
    <w:rsid w:val="008702B3"/>
    <w:rsid w:val="00880EA0"/>
    <w:rsid w:val="0088272D"/>
    <w:rsid w:val="008836E5"/>
    <w:rsid w:val="00883A0B"/>
    <w:rsid w:val="008925B5"/>
    <w:rsid w:val="00896EEB"/>
    <w:rsid w:val="008A041F"/>
    <w:rsid w:val="008A2AE2"/>
    <w:rsid w:val="008A312D"/>
    <w:rsid w:val="008B56AA"/>
    <w:rsid w:val="008B5EA8"/>
    <w:rsid w:val="008C0EBD"/>
    <w:rsid w:val="008C2FD9"/>
    <w:rsid w:val="008C617D"/>
    <w:rsid w:val="008D1CF2"/>
    <w:rsid w:val="008D35E9"/>
    <w:rsid w:val="008D5176"/>
    <w:rsid w:val="008D6A4B"/>
    <w:rsid w:val="008E117E"/>
    <w:rsid w:val="008E1C52"/>
    <w:rsid w:val="008E1F24"/>
    <w:rsid w:val="008E4416"/>
    <w:rsid w:val="008E51EC"/>
    <w:rsid w:val="008E61A4"/>
    <w:rsid w:val="008E7A23"/>
    <w:rsid w:val="008F183D"/>
    <w:rsid w:val="008F4B67"/>
    <w:rsid w:val="008F6470"/>
    <w:rsid w:val="0090000B"/>
    <w:rsid w:val="00900B2C"/>
    <w:rsid w:val="009101CD"/>
    <w:rsid w:val="009127B9"/>
    <w:rsid w:val="00913DC8"/>
    <w:rsid w:val="009159CA"/>
    <w:rsid w:val="00930E1B"/>
    <w:rsid w:val="00931D83"/>
    <w:rsid w:val="00932554"/>
    <w:rsid w:val="0093269E"/>
    <w:rsid w:val="00933C0A"/>
    <w:rsid w:val="00951BD1"/>
    <w:rsid w:val="0095294B"/>
    <w:rsid w:val="009531B0"/>
    <w:rsid w:val="009554E3"/>
    <w:rsid w:val="0095580C"/>
    <w:rsid w:val="00955E81"/>
    <w:rsid w:val="00956CF4"/>
    <w:rsid w:val="009603BC"/>
    <w:rsid w:val="00961BF5"/>
    <w:rsid w:val="00961C22"/>
    <w:rsid w:val="00970A06"/>
    <w:rsid w:val="009745AF"/>
    <w:rsid w:val="00974DD4"/>
    <w:rsid w:val="00976E5F"/>
    <w:rsid w:val="00983662"/>
    <w:rsid w:val="00983EAA"/>
    <w:rsid w:val="009853DD"/>
    <w:rsid w:val="00985EA2"/>
    <w:rsid w:val="00986401"/>
    <w:rsid w:val="0098667F"/>
    <w:rsid w:val="00987782"/>
    <w:rsid w:val="00987DC7"/>
    <w:rsid w:val="00992A73"/>
    <w:rsid w:val="0099586A"/>
    <w:rsid w:val="009A4692"/>
    <w:rsid w:val="009A5222"/>
    <w:rsid w:val="009A5A4E"/>
    <w:rsid w:val="009A7C75"/>
    <w:rsid w:val="009B0DD0"/>
    <w:rsid w:val="009B30C5"/>
    <w:rsid w:val="009C11FB"/>
    <w:rsid w:val="009C24C7"/>
    <w:rsid w:val="009C274A"/>
    <w:rsid w:val="009C35CC"/>
    <w:rsid w:val="009C581B"/>
    <w:rsid w:val="009D0B9B"/>
    <w:rsid w:val="009D22BE"/>
    <w:rsid w:val="009D2F03"/>
    <w:rsid w:val="009D483C"/>
    <w:rsid w:val="009D6677"/>
    <w:rsid w:val="009D6A88"/>
    <w:rsid w:val="009E20DE"/>
    <w:rsid w:val="009E59CE"/>
    <w:rsid w:val="009E6FE6"/>
    <w:rsid w:val="009E7534"/>
    <w:rsid w:val="009F1043"/>
    <w:rsid w:val="009F1305"/>
    <w:rsid w:val="009F17E9"/>
    <w:rsid w:val="009F2745"/>
    <w:rsid w:val="009F41FD"/>
    <w:rsid w:val="009F428B"/>
    <w:rsid w:val="00A007C2"/>
    <w:rsid w:val="00A020C9"/>
    <w:rsid w:val="00A11DBB"/>
    <w:rsid w:val="00A1288B"/>
    <w:rsid w:val="00A134E9"/>
    <w:rsid w:val="00A20084"/>
    <w:rsid w:val="00A22D45"/>
    <w:rsid w:val="00A23D47"/>
    <w:rsid w:val="00A24221"/>
    <w:rsid w:val="00A24BC7"/>
    <w:rsid w:val="00A27C6D"/>
    <w:rsid w:val="00A31331"/>
    <w:rsid w:val="00A3312E"/>
    <w:rsid w:val="00A33300"/>
    <w:rsid w:val="00A415FE"/>
    <w:rsid w:val="00A426D1"/>
    <w:rsid w:val="00A426D4"/>
    <w:rsid w:val="00A4448B"/>
    <w:rsid w:val="00A44B3B"/>
    <w:rsid w:val="00A50BB7"/>
    <w:rsid w:val="00A53799"/>
    <w:rsid w:val="00A60FD6"/>
    <w:rsid w:val="00A613AF"/>
    <w:rsid w:val="00A630BE"/>
    <w:rsid w:val="00A662BF"/>
    <w:rsid w:val="00A725E9"/>
    <w:rsid w:val="00A73AEE"/>
    <w:rsid w:val="00A74F7C"/>
    <w:rsid w:val="00A76CE6"/>
    <w:rsid w:val="00A81FDA"/>
    <w:rsid w:val="00A82C73"/>
    <w:rsid w:val="00A82CDC"/>
    <w:rsid w:val="00A8421C"/>
    <w:rsid w:val="00A85055"/>
    <w:rsid w:val="00A85590"/>
    <w:rsid w:val="00A861AD"/>
    <w:rsid w:val="00A87DA4"/>
    <w:rsid w:val="00A9527A"/>
    <w:rsid w:val="00AA51CF"/>
    <w:rsid w:val="00AA6707"/>
    <w:rsid w:val="00AA6F57"/>
    <w:rsid w:val="00AB23E6"/>
    <w:rsid w:val="00AB3747"/>
    <w:rsid w:val="00AB3816"/>
    <w:rsid w:val="00AC13D6"/>
    <w:rsid w:val="00AC35B4"/>
    <w:rsid w:val="00AC5ABA"/>
    <w:rsid w:val="00AD041D"/>
    <w:rsid w:val="00AD2898"/>
    <w:rsid w:val="00AD7767"/>
    <w:rsid w:val="00AE1238"/>
    <w:rsid w:val="00AE59D0"/>
    <w:rsid w:val="00AE5A8C"/>
    <w:rsid w:val="00AE7379"/>
    <w:rsid w:val="00AE74A7"/>
    <w:rsid w:val="00AF6E84"/>
    <w:rsid w:val="00B03D65"/>
    <w:rsid w:val="00B06BB6"/>
    <w:rsid w:val="00B114BA"/>
    <w:rsid w:val="00B139F7"/>
    <w:rsid w:val="00B13F57"/>
    <w:rsid w:val="00B141DA"/>
    <w:rsid w:val="00B157AB"/>
    <w:rsid w:val="00B16577"/>
    <w:rsid w:val="00B22D33"/>
    <w:rsid w:val="00B23515"/>
    <w:rsid w:val="00B23687"/>
    <w:rsid w:val="00B246D7"/>
    <w:rsid w:val="00B24893"/>
    <w:rsid w:val="00B24F55"/>
    <w:rsid w:val="00B26B7C"/>
    <w:rsid w:val="00B30C8B"/>
    <w:rsid w:val="00B32CB3"/>
    <w:rsid w:val="00B3568A"/>
    <w:rsid w:val="00B4184E"/>
    <w:rsid w:val="00B42AB2"/>
    <w:rsid w:val="00B5518F"/>
    <w:rsid w:val="00B660A3"/>
    <w:rsid w:val="00B77075"/>
    <w:rsid w:val="00B82C5D"/>
    <w:rsid w:val="00B86611"/>
    <w:rsid w:val="00B87C1E"/>
    <w:rsid w:val="00B909BE"/>
    <w:rsid w:val="00B9336C"/>
    <w:rsid w:val="00B93740"/>
    <w:rsid w:val="00B95E42"/>
    <w:rsid w:val="00B96862"/>
    <w:rsid w:val="00BA18C1"/>
    <w:rsid w:val="00BB0074"/>
    <w:rsid w:val="00BB3D9D"/>
    <w:rsid w:val="00BB53FD"/>
    <w:rsid w:val="00BB57B3"/>
    <w:rsid w:val="00BB6430"/>
    <w:rsid w:val="00BB6582"/>
    <w:rsid w:val="00BB75E1"/>
    <w:rsid w:val="00BC2244"/>
    <w:rsid w:val="00BC2644"/>
    <w:rsid w:val="00BC490E"/>
    <w:rsid w:val="00BC596C"/>
    <w:rsid w:val="00BD0B48"/>
    <w:rsid w:val="00BD1367"/>
    <w:rsid w:val="00BD2F5F"/>
    <w:rsid w:val="00BD3772"/>
    <w:rsid w:val="00BE6612"/>
    <w:rsid w:val="00BF11F0"/>
    <w:rsid w:val="00BF1956"/>
    <w:rsid w:val="00BF1D55"/>
    <w:rsid w:val="00BF36E6"/>
    <w:rsid w:val="00C00F6E"/>
    <w:rsid w:val="00C076CE"/>
    <w:rsid w:val="00C078CB"/>
    <w:rsid w:val="00C07B90"/>
    <w:rsid w:val="00C12CD4"/>
    <w:rsid w:val="00C16C9A"/>
    <w:rsid w:val="00C177DB"/>
    <w:rsid w:val="00C204C5"/>
    <w:rsid w:val="00C2428D"/>
    <w:rsid w:val="00C24E98"/>
    <w:rsid w:val="00C26E26"/>
    <w:rsid w:val="00C33762"/>
    <w:rsid w:val="00C3465B"/>
    <w:rsid w:val="00C34A0A"/>
    <w:rsid w:val="00C40116"/>
    <w:rsid w:val="00C42AA2"/>
    <w:rsid w:val="00C44754"/>
    <w:rsid w:val="00C46974"/>
    <w:rsid w:val="00C5151B"/>
    <w:rsid w:val="00C519A6"/>
    <w:rsid w:val="00C62DAC"/>
    <w:rsid w:val="00C639D3"/>
    <w:rsid w:val="00C65AF1"/>
    <w:rsid w:val="00C751B9"/>
    <w:rsid w:val="00C77DBB"/>
    <w:rsid w:val="00C77F03"/>
    <w:rsid w:val="00C80B24"/>
    <w:rsid w:val="00C947E1"/>
    <w:rsid w:val="00C95590"/>
    <w:rsid w:val="00C971BF"/>
    <w:rsid w:val="00CA3BAB"/>
    <w:rsid w:val="00CB07E2"/>
    <w:rsid w:val="00CB2114"/>
    <w:rsid w:val="00CB3A40"/>
    <w:rsid w:val="00CB4F1C"/>
    <w:rsid w:val="00CB60AD"/>
    <w:rsid w:val="00CC353E"/>
    <w:rsid w:val="00CC421D"/>
    <w:rsid w:val="00CC60D3"/>
    <w:rsid w:val="00CD154F"/>
    <w:rsid w:val="00CD288C"/>
    <w:rsid w:val="00CD6398"/>
    <w:rsid w:val="00CD6A5C"/>
    <w:rsid w:val="00CD73CC"/>
    <w:rsid w:val="00CD7DA7"/>
    <w:rsid w:val="00CF1335"/>
    <w:rsid w:val="00CF1FCC"/>
    <w:rsid w:val="00CF336A"/>
    <w:rsid w:val="00CF4DA3"/>
    <w:rsid w:val="00CF6D5E"/>
    <w:rsid w:val="00CF7DCF"/>
    <w:rsid w:val="00D03C18"/>
    <w:rsid w:val="00D04D14"/>
    <w:rsid w:val="00D04E5F"/>
    <w:rsid w:val="00D12A50"/>
    <w:rsid w:val="00D143D5"/>
    <w:rsid w:val="00D1616E"/>
    <w:rsid w:val="00D23751"/>
    <w:rsid w:val="00D23876"/>
    <w:rsid w:val="00D25048"/>
    <w:rsid w:val="00D25773"/>
    <w:rsid w:val="00D262A4"/>
    <w:rsid w:val="00D262A7"/>
    <w:rsid w:val="00D27B06"/>
    <w:rsid w:val="00D304DE"/>
    <w:rsid w:val="00D46F37"/>
    <w:rsid w:val="00D47AA4"/>
    <w:rsid w:val="00D506EB"/>
    <w:rsid w:val="00D51457"/>
    <w:rsid w:val="00D55696"/>
    <w:rsid w:val="00D5653E"/>
    <w:rsid w:val="00D5667A"/>
    <w:rsid w:val="00D568C1"/>
    <w:rsid w:val="00D660E0"/>
    <w:rsid w:val="00D66CF3"/>
    <w:rsid w:val="00D756BF"/>
    <w:rsid w:val="00D77558"/>
    <w:rsid w:val="00D77685"/>
    <w:rsid w:val="00D77FDB"/>
    <w:rsid w:val="00D8009D"/>
    <w:rsid w:val="00D827B9"/>
    <w:rsid w:val="00D82B72"/>
    <w:rsid w:val="00DA015F"/>
    <w:rsid w:val="00DA485A"/>
    <w:rsid w:val="00DA66FE"/>
    <w:rsid w:val="00DB51D1"/>
    <w:rsid w:val="00DB6FC8"/>
    <w:rsid w:val="00DC11A7"/>
    <w:rsid w:val="00DC1A6F"/>
    <w:rsid w:val="00DC609B"/>
    <w:rsid w:val="00DC7FD2"/>
    <w:rsid w:val="00DD0E14"/>
    <w:rsid w:val="00DD1EA4"/>
    <w:rsid w:val="00DD2F06"/>
    <w:rsid w:val="00DF0188"/>
    <w:rsid w:val="00DF1782"/>
    <w:rsid w:val="00DF40B7"/>
    <w:rsid w:val="00DF66DC"/>
    <w:rsid w:val="00E041BD"/>
    <w:rsid w:val="00E05BEA"/>
    <w:rsid w:val="00E12C36"/>
    <w:rsid w:val="00E14C1E"/>
    <w:rsid w:val="00E14CE1"/>
    <w:rsid w:val="00E153D9"/>
    <w:rsid w:val="00E22F2C"/>
    <w:rsid w:val="00E23407"/>
    <w:rsid w:val="00E24F57"/>
    <w:rsid w:val="00E254B5"/>
    <w:rsid w:val="00E32CB6"/>
    <w:rsid w:val="00E34F37"/>
    <w:rsid w:val="00E35EEA"/>
    <w:rsid w:val="00E41FCD"/>
    <w:rsid w:val="00E43FC0"/>
    <w:rsid w:val="00E4633A"/>
    <w:rsid w:val="00E479D2"/>
    <w:rsid w:val="00E510E3"/>
    <w:rsid w:val="00E51F62"/>
    <w:rsid w:val="00E54885"/>
    <w:rsid w:val="00E5541C"/>
    <w:rsid w:val="00E57B10"/>
    <w:rsid w:val="00E57C03"/>
    <w:rsid w:val="00E61218"/>
    <w:rsid w:val="00E61E08"/>
    <w:rsid w:val="00E6297E"/>
    <w:rsid w:val="00E6352A"/>
    <w:rsid w:val="00E665FB"/>
    <w:rsid w:val="00E71774"/>
    <w:rsid w:val="00E746F2"/>
    <w:rsid w:val="00E75302"/>
    <w:rsid w:val="00E75FCB"/>
    <w:rsid w:val="00E83514"/>
    <w:rsid w:val="00E841A7"/>
    <w:rsid w:val="00E85FCF"/>
    <w:rsid w:val="00E87844"/>
    <w:rsid w:val="00E9207C"/>
    <w:rsid w:val="00E9407C"/>
    <w:rsid w:val="00E95ABC"/>
    <w:rsid w:val="00EA0E93"/>
    <w:rsid w:val="00EA1994"/>
    <w:rsid w:val="00EA3D10"/>
    <w:rsid w:val="00EA48C8"/>
    <w:rsid w:val="00EA66F7"/>
    <w:rsid w:val="00EB3790"/>
    <w:rsid w:val="00EC1C56"/>
    <w:rsid w:val="00EC267F"/>
    <w:rsid w:val="00EC2AFC"/>
    <w:rsid w:val="00EC73A6"/>
    <w:rsid w:val="00ED1F51"/>
    <w:rsid w:val="00ED28CA"/>
    <w:rsid w:val="00ED42BC"/>
    <w:rsid w:val="00ED42C9"/>
    <w:rsid w:val="00ED4AE5"/>
    <w:rsid w:val="00ED577E"/>
    <w:rsid w:val="00EE6136"/>
    <w:rsid w:val="00EE7C06"/>
    <w:rsid w:val="00EF33ED"/>
    <w:rsid w:val="00EF4616"/>
    <w:rsid w:val="00EF663F"/>
    <w:rsid w:val="00EF765C"/>
    <w:rsid w:val="00F001FE"/>
    <w:rsid w:val="00F02230"/>
    <w:rsid w:val="00F05807"/>
    <w:rsid w:val="00F067DE"/>
    <w:rsid w:val="00F06D70"/>
    <w:rsid w:val="00F122FC"/>
    <w:rsid w:val="00F13514"/>
    <w:rsid w:val="00F15DF4"/>
    <w:rsid w:val="00F178A9"/>
    <w:rsid w:val="00F21994"/>
    <w:rsid w:val="00F24B8E"/>
    <w:rsid w:val="00F2696C"/>
    <w:rsid w:val="00F26FE4"/>
    <w:rsid w:val="00F31CED"/>
    <w:rsid w:val="00F3431F"/>
    <w:rsid w:val="00F34508"/>
    <w:rsid w:val="00F425FE"/>
    <w:rsid w:val="00F474D9"/>
    <w:rsid w:val="00F51ECF"/>
    <w:rsid w:val="00F573B0"/>
    <w:rsid w:val="00F57413"/>
    <w:rsid w:val="00F606BC"/>
    <w:rsid w:val="00F60F3D"/>
    <w:rsid w:val="00F62F27"/>
    <w:rsid w:val="00F64A59"/>
    <w:rsid w:val="00F6560B"/>
    <w:rsid w:val="00F72BA9"/>
    <w:rsid w:val="00F76478"/>
    <w:rsid w:val="00F76DF1"/>
    <w:rsid w:val="00F77595"/>
    <w:rsid w:val="00F77C26"/>
    <w:rsid w:val="00F80ADE"/>
    <w:rsid w:val="00F855AF"/>
    <w:rsid w:val="00F857DC"/>
    <w:rsid w:val="00F859BA"/>
    <w:rsid w:val="00F90D97"/>
    <w:rsid w:val="00F9103A"/>
    <w:rsid w:val="00F9574B"/>
    <w:rsid w:val="00F96102"/>
    <w:rsid w:val="00F9709B"/>
    <w:rsid w:val="00F97A90"/>
    <w:rsid w:val="00FA1251"/>
    <w:rsid w:val="00FA73D5"/>
    <w:rsid w:val="00FB14F1"/>
    <w:rsid w:val="00FB5639"/>
    <w:rsid w:val="00FB57AC"/>
    <w:rsid w:val="00FC0ABA"/>
    <w:rsid w:val="00FC1F7E"/>
    <w:rsid w:val="00FC3EC5"/>
    <w:rsid w:val="00FC4F9D"/>
    <w:rsid w:val="00FC56DC"/>
    <w:rsid w:val="00FC6681"/>
    <w:rsid w:val="00FD3359"/>
    <w:rsid w:val="00FD41FC"/>
    <w:rsid w:val="00FD7A7D"/>
    <w:rsid w:val="00FE2F3B"/>
    <w:rsid w:val="00FE3061"/>
    <w:rsid w:val="00FF143F"/>
    <w:rsid w:val="00FF1E95"/>
    <w:rsid w:val="00FF1FF3"/>
    <w:rsid w:val="00FF29C0"/>
    <w:rsid w:val="00FF3FF7"/>
    <w:rsid w:val="00FF5CEC"/>
    <w:rsid w:val="00FF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53AD348B"/>
  <w15:chartTrackingRefBased/>
  <w15:docId w15:val="{BC28B017-FD3C-4937-946C-41ED9353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260"/>
    <w:pPr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94439"/>
  </w:style>
  <w:style w:type="paragraph" w:styleId="Header">
    <w:name w:val="header"/>
    <w:basedOn w:val="Normal"/>
    <w:link w:val="HeaderChar"/>
    <w:uiPriority w:val="99"/>
    <w:rsid w:val="00020C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0CC0"/>
    <w:pPr>
      <w:tabs>
        <w:tab w:val="center" w:pos="4320"/>
        <w:tab w:val="right" w:pos="8640"/>
      </w:tabs>
    </w:pPr>
  </w:style>
  <w:style w:type="paragraph" w:customStyle="1" w:styleId="a">
    <w:name w:val=""/>
    <w:rsid w:val="00377F54"/>
    <w:pPr>
      <w:autoSpaceDE w:val="0"/>
      <w:autoSpaceDN w:val="0"/>
      <w:adjustRightInd w:val="0"/>
      <w:ind w:left="720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2C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1CE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2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27DD"/>
  </w:style>
  <w:style w:type="character" w:customStyle="1" w:styleId="CommentTextChar">
    <w:name w:val="Comment Text Char"/>
    <w:link w:val="CommentText"/>
    <w:uiPriority w:val="99"/>
    <w:rsid w:val="004527D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527DD"/>
    <w:rPr>
      <w:b/>
      <w:bCs/>
    </w:rPr>
  </w:style>
  <w:style w:type="character" w:customStyle="1" w:styleId="CommentSubjectChar">
    <w:name w:val="Comment Subject Char"/>
    <w:link w:val="CommentSubject"/>
    <w:rsid w:val="004527DD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117C64"/>
    <w:pPr>
      <w:ind w:left="720"/>
      <w:contextualSpacing/>
    </w:pPr>
  </w:style>
  <w:style w:type="character" w:styleId="PlaceholderText">
    <w:name w:val="Placeholder Text"/>
    <w:uiPriority w:val="99"/>
    <w:semiHidden/>
    <w:rsid w:val="00F96102"/>
    <w:rPr>
      <w:color w:val="808080"/>
    </w:rPr>
  </w:style>
  <w:style w:type="character" w:customStyle="1" w:styleId="HeaderChar">
    <w:name w:val="Header Char"/>
    <w:link w:val="Header"/>
    <w:uiPriority w:val="99"/>
    <w:rsid w:val="004106B8"/>
    <w:rPr>
      <w:rFonts w:ascii="Arial" w:hAnsi="Arial"/>
    </w:rPr>
  </w:style>
  <w:style w:type="character" w:customStyle="1" w:styleId="FooterChar">
    <w:name w:val="Footer Char"/>
    <w:link w:val="Footer"/>
    <w:uiPriority w:val="99"/>
    <w:rsid w:val="004106B8"/>
    <w:rPr>
      <w:rFonts w:ascii="Arial" w:hAnsi="Arial"/>
    </w:rPr>
  </w:style>
  <w:style w:type="paragraph" w:styleId="Revision">
    <w:name w:val="Revision"/>
    <w:hidden/>
    <w:uiPriority w:val="99"/>
    <w:semiHidden/>
    <w:rsid w:val="00FC6681"/>
    <w:rPr>
      <w:rFonts w:ascii="Arial" w:hAnsi="Arial"/>
    </w:rPr>
  </w:style>
  <w:style w:type="paragraph" w:customStyle="1" w:styleId="Normal1">
    <w:name w:val="Normal1"/>
    <w:uiPriority w:val="99"/>
    <w:rsid w:val="00E4633A"/>
    <w:pPr>
      <w:spacing w:after="240"/>
      <w:jc w:val="both"/>
    </w:pPr>
    <w:rPr>
      <w:rFonts w:ascii="Arial" w:hAnsi="Arial" w:cs="Arial"/>
      <w:color w:val="000000"/>
      <w:sz w:val="24"/>
      <w:szCs w:val="22"/>
    </w:rPr>
  </w:style>
  <w:style w:type="character" w:styleId="Hyperlink">
    <w:name w:val="Hyperlink"/>
    <w:uiPriority w:val="99"/>
    <w:unhideWhenUsed/>
    <w:rsid w:val="00D262A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77985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77985"/>
    <w:rPr>
      <w:rFonts w:ascii="Calibri" w:eastAsia="Times New Roman" w:hAnsi="Calibri" w:cs="Times New Roman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25773"/>
    <w:pPr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link w:val="FootnoteText"/>
    <w:uiPriority w:val="99"/>
    <w:rsid w:val="00D25773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D25773"/>
    <w:rPr>
      <w:vertAlign w:val="superscript"/>
    </w:rPr>
  </w:style>
  <w:style w:type="table" w:customStyle="1" w:styleId="TableGrid1">
    <w:name w:val="Table Grid1"/>
    <w:basedOn w:val="TableNormal"/>
    <w:next w:val="TableGrid"/>
    <w:rsid w:val="001C72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C72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B44A3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qFormat/>
    <w:rsid w:val="00114427"/>
    <w:pPr>
      <w:spacing w:after="60"/>
      <w:outlineLvl w:val="1"/>
    </w:pPr>
    <w:rPr>
      <w:rFonts w:ascii="Calibri" w:hAnsi="Calibri"/>
      <w:b/>
      <w:sz w:val="28"/>
      <w:szCs w:val="24"/>
    </w:rPr>
  </w:style>
  <w:style w:type="character" w:customStyle="1" w:styleId="SubtitleChar">
    <w:name w:val="Subtitle Char"/>
    <w:link w:val="Subtitle"/>
    <w:rsid w:val="00114427"/>
    <w:rPr>
      <w:rFonts w:ascii="Calibri" w:eastAsia="Times New Roman" w:hAnsi="Calibri" w:cs="Times New Roman"/>
      <w:b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6D7C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6D7C4F"/>
    <w:rPr>
      <w:rFonts w:ascii="Calibri Light" w:eastAsia="Times New Roman" w:hAnsi="Calibri Light" w:cs="Times New Roman"/>
      <w:b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kollar@uwindsor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QAP@uwindsor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2" ma:contentTypeDescription="Create a new document." ma:contentTypeScope="" ma:versionID="c3688fb6c2ca96384b9298089d30ff84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c0abf8d2607f1d7f477915461617549c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B4978-61A9-4687-9C71-B2E97E5D5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47B8E-32BF-48A3-A003-33EB11308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776C23-B050-4C03-A620-ABE064F0A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FC7AF-FFE5-4B59-B424-19EB8E4F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571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Program Approval Submission Guideline</vt:lpstr>
    </vt:vector>
  </TitlesOfParts>
  <Company>CSC</Company>
  <LinksUpToDate>false</LinksUpToDate>
  <CharactersWithSpaces>4020</CharactersWithSpaces>
  <SharedDoc>false</SharedDoc>
  <HLinks>
    <vt:vector size="24" baseType="variant">
      <vt:variant>
        <vt:i4>2228264</vt:i4>
      </vt:variant>
      <vt:variant>
        <vt:i4>9</vt:i4>
      </vt:variant>
      <vt:variant>
        <vt:i4>0</vt:i4>
      </vt:variant>
      <vt:variant>
        <vt:i4>5</vt:i4>
      </vt:variant>
      <vt:variant>
        <vt:lpwstr>https://students.wlu.ca/registration-and-finances/tuition-and-fees/fees-breakdown/tuition-fees.html</vt:lpwstr>
      </vt:variant>
      <vt:variant>
        <vt:lpwstr/>
      </vt:variant>
      <vt:variant>
        <vt:i4>5898310</vt:i4>
      </vt:variant>
      <vt:variant>
        <vt:i4>6</vt:i4>
      </vt:variant>
      <vt:variant>
        <vt:i4>0</vt:i4>
      </vt:variant>
      <vt:variant>
        <vt:i4>5</vt:i4>
      </vt:variant>
      <vt:variant>
        <vt:lpwstr>https://www.ontario.ca/page/2020-2025-strategic-mandate-agreement-wilfrid-laurier-university</vt:lpwstr>
      </vt:variant>
      <vt:variant>
        <vt:lpwstr/>
      </vt:variant>
      <vt:variant>
        <vt:i4>917508</vt:i4>
      </vt:variant>
      <vt:variant>
        <vt:i4>3</vt:i4>
      </vt:variant>
      <vt:variant>
        <vt:i4>0</vt:i4>
      </vt:variant>
      <vt:variant>
        <vt:i4>5</vt:i4>
      </vt:variant>
      <vt:variant>
        <vt:lpwstr>https://www.wlu.ca/about/discover-laurier/strategic-initiatives/strategic-academic-plan.html</vt:lpwstr>
      </vt:variant>
      <vt:variant>
        <vt:lpwstr/>
      </vt:variant>
      <vt:variant>
        <vt:i4>5898324</vt:i4>
      </vt:variant>
      <vt:variant>
        <vt:i4>0</vt:i4>
      </vt:variant>
      <vt:variant>
        <vt:i4>0</vt:i4>
      </vt:variant>
      <vt:variant>
        <vt:i4>5</vt:i4>
      </vt:variant>
      <vt:variant>
        <vt:lpwstr>https://www.wlu.ca/about/discover-laurier/laurier-strategy/index.html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Program Approval Submission Guideline</dc:title>
  <dc:subject>For universities seeking funding and OSAP eligibility for programs (October 2014)</dc:subject>
  <dc:creator>pgooch</dc:creator>
  <cp:keywords/>
  <cp:lastModifiedBy>Penny Kollar</cp:lastModifiedBy>
  <cp:revision>41</cp:revision>
  <cp:lastPrinted>2015-02-09T15:18:00Z</cp:lastPrinted>
  <dcterms:created xsi:type="dcterms:W3CDTF">2021-12-14T19:53:00Z</dcterms:created>
  <dcterms:modified xsi:type="dcterms:W3CDTF">2022-05-18T16:48:00Z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