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ED670" w14:textId="77777777" w:rsidR="009A22BD" w:rsidRPr="009A22BD" w:rsidRDefault="009A22BD" w:rsidP="009A22BD">
      <w:pPr>
        <w:pStyle w:val="NormalWeb"/>
        <w:shd w:val="clear" w:color="auto" w:fill="FFFFFF"/>
        <w:spacing w:before="360" w:beforeAutospacing="0" w:after="360" w:afterAutospacing="0"/>
        <w:rPr>
          <w:rFonts w:asciiTheme="minorHAnsi" w:hAnsiTheme="minorHAnsi" w:cstheme="minorHAnsi"/>
          <w:color w:val="333333"/>
          <w:sz w:val="22"/>
          <w:szCs w:val="22"/>
        </w:rPr>
      </w:pPr>
      <w:r w:rsidRPr="009A22BD">
        <w:rPr>
          <w:rFonts w:asciiTheme="minorHAnsi" w:hAnsiTheme="minorHAnsi" w:cstheme="minorHAnsi"/>
          <w:color w:val="333333"/>
          <w:sz w:val="22"/>
          <w:szCs w:val="22"/>
        </w:rPr>
        <w:t>The University of Windsor REB continues to review all new submissions for ethics review on a weekly basis, and is prioritizing research related to COVID-19 for rapid review.</w:t>
      </w:r>
    </w:p>
    <w:p w14:paraId="14F56301" w14:textId="77777777" w:rsidR="009A22BD" w:rsidRPr="009A22BD" w:rsidRDefault="009A22BD" w:rsidP="009A22BD">
      <w:pPr>
        <w:pStyle w:val="NormalWeb"/>
        <w:shd w:val="clear" w:color="auto" w:fill="FFFFFF"/>
        <w:spacing w:before="360" w:beforeAutospacing="0" w:after="360" w:afterAutospacing="0"/>
        <w:rPr>
          <w:rFonts w:asciiTheme="minorHAnsi" w:hAnsiTheme="minorHAnsi" w:cstheme="minorHAnsi"/>
          <w:color w:val="333333"/>
          <w:sz w:val="22"/>
          <w:szCs w:val="22"/>
        </w:rPr>
      </w:pPr>
      <w:r w:rsidRPr="009A22BD">
        <w:rPr>
          <w:rFonts w:asciiTheme="minorHAnsi" w:hAnsiTheme="minorHAnsi" w:cstheme="minorHAnsi"/>
          <w:color w:val="333333"/>
          <w:sz w:val="22"/>
          <w:szCs w:val="22"/>
        </w:rPr>
        <w:t>The REB has suspended the need for submission of paper copies and is accepting all forms with electronic signatures, and will continue to review requests to revise, progress, and final reports, as well as unanticipated and adverse events as they are received. All submissions and communication to the REB should be sent to the ethics mailbox at</w:t>
      </w:r>
      <w:hyperlink r:id="rId4" w:tgtFrame="_blank" w:history="1">
        <w:r w:rsidRPr="009A22BD">
          <w:rPr>
            <w:rStyle w:val="Hyperlink"/>
            <w:rFonts w:asciiTheme="minorHAnsi" w:hAnsiTheme="minorHAnsi" w:cstheme="minorHAnsi"/>
            <w:b/>
            <w:bCs/>
            <w:color w:val="005595"/>
            <w:sz w:val="22"/>
            <w:szCs w:val="22"/>
          </w:rPr>
          <w:t> ethics@uwindsor.ca</w:t>
        </w:r>
      </w:hyperlink>
      <w:r w:rsidRPr="009A22BD">
        <w:rPr>
          <w:rFonts w:asciiTheme="minorHAnsi" w:hAnsiTheme="minorHAnsi" w:cstheme="minorHAnsi"/>
          <w:color w:val="333333"/>
          <w:sz w:val="22"/>
          <w:szCs w:val="22"/>
        </w:rPr>
        <w:t>.</w:t>
      </w:r>
    </w:p>
    <w:p w14:paraId="24E3C873" w14:textId="77777777" w:rsidR="009A22BD" w:rsidRPr="009A22BD" w:rsidRDefault="009A22BD" w:rsidP="009A22BD">
      <w:pPr>
        <w:pStyle w:val="NormalWeb"/>
        <w:shd w:val="clear" w:color="auto" w:fill="FFFFFF"/>
        <w:spacing w:before="360" w:beforeAutospacing="0" w:after="360" w:afterAutospacing="0"/>
        <w:rPr>
          <w:rFonts w:asciiTheme="minorHAnsi" w:hAnsiTheme="minorHAnsi" w:cstheme="minorHAnsi"/>
          <w:color w:val="333333"/>
          <w:sz w:val="22"/>
          <w:szCs w:val="22"/>
        </w:rPr>
      </w:pPr>
      <w:r w:rsidRPr="009A22BD">
        <w:rPr>
          <w:rFonts w:asciiTheme="minorHAnsi" w:hAnsiTheme="minorHAnsi" w:cstheme="minorHAnsi"/>
          <w:color w:val="333333"/>
          <w:sz w:val="22"/>
          <w:szCs w:val="22"/>
        </w:rPr>
        <w:t>The REB is available to researchers and study participants via email through the ethics mailbox at </w:t>
      </w:r>
      <w:hyperlink r:id="rId5" w:tgtFrame="_blank" w:history="1">
        <w:r w:rsidRPr="009A22BD">
          <w:rPr>
            <w:rStyle w:val="Hyperlink"/>
            <w:rFonts w:asciiTheme="minorHAnsi" w:hAnsiTheme="minorHAnsi" w:cstheme="minorHAnsi"/>
            <w:b/>
            <w:bCs/>
            <w:color w:val="005595"/>
            <w:sz w:val="22"/>
            <w:szCs w:val="22"/>
          </w:rPr>
          <w:t>ethics@uwindsor.ca</w:t>
        </w:r>
      </w:hyperlink>
      <w:r w:rsidRPr="009A22BD">
        <w:rPr>
          <w:rFonts w:asciiTheme="minorHAnsi" w:hAnsiTheme="minorHAnsi" w:cstheme="minorHAnsi"/>
          <w:color w:val="333333"/>
          <w:sz w:val="22"/>
          <w:szCs w:val="22"/>
        </w:rPr>
        <w:t>. You can also leave a voicemail for the Office of Research Ethics at 519-253-3000, extension 3948. Both the ethics email and voicemail are monitored daily by the REB Chair and Office of Research Ethics.</w:t>
      </w:r>
    </w:p>
    <w:p w14:paraId="0625D9BF" w14:textId="77777777" w:rsidR="002D02A0" w:rsidRDefault="002D02A0"/>
    <w:sectPr w:rsidR="002D02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BD"/>
    <w:rsid w:val="002D02A0"/>
    <w:rsid w:val="009A2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456F"/>
  <w15:chartTrackingRefBased/>
  <w15:docId w15:val="{2EAB0A70-074C-4CDC-88A1-6EB9CF32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2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A2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thics@uwindsor.ca" TargetMode="External"/><Relationship Id="rId4" Type="http://schemas.openxmlformats.org/officeDocument/2006/relationships/hyperlink" Target="mailto:ethic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Mcmurphy</dc:creator>
  <cp:keywords/>
  <dc:description/>
  <cp:lastModifiedBy>ed parks</cp:lastModifiedBy>
  <cp:revision>1</cp:revision>
  <dcterms:created xsi:type="dcterms:W3CDTF">2020-04-17T22:38:00Z</dcterms:created>
  <dcterms:modified xsi:type="dcterms:W3CDTF">2020-04-17T22:39:00Z</dcterms:modified>
</cp:coreProperties>
</file>