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48168" w14:textId="77777777" w:rsidR="00FE711C" w:rsidRPr="00B662A9" w:rsidRDefault="00522F11" w:rsidP="00B662A9">
      <w:pPr>
        <w:jc w:val="center"/>
        <w:rPr>
          <w:rFonts w:ascii="Arial" w:hAnsi="Arial" w:cs="Arial"/>
        </w:rPr>
      </w:pPr>
      <w:r w:rsidRPr="00B662A9">
        <w:rPr>
          <w:rFonts w:ascii="Arial" w:hAnsi="Arial" w:cs="Arial"/>
        </w:rPr>
        <w:t xml:space="preserve">Air and Waste Management Association </w:t>
      </w:r>
      <w:r w:rsidR="00786C74">
        <w:rPr>
          <w:rFonts w:ascii="Arial" w:hAnsi="Arial" w:cs="Arial"/>
        </w:rPr>
        <w:t xml:space="preserve">(AWMA) </w:t>
      </w:r>
      <w:r w:rsidRPr="00B662A9">
        <w:rPr>
          <w:rFonts w:ascii="Arial" w:hAnsi="Arial" w:cs="Arial"/>
        </w:rPr>
        <w:t>Ontario Section</w:t>
      </w:r>
    </w:p>
    <w:p w14:paraId="7AA562CC" w14:textId="77777777" w:rsidR="00522F11" w:rsidRPr="00B662A9" w:rsidRDefault="00522F11" w:rsidP="00B662A9">
      <w:pPr>
        <w:jc w:val="center"/>
        <w:rPr>
          <w:rFonts w:ascii="Arial" w:hAnsi="Arial" w:cs="Arial"/>
        </w:rPr>
      </w:pPr>
      <w:r w:rsidRPr="00B662A9">
        <w:rPr>
          <w:rFonts w:ascii="Arial" w:hAnsi="Arial" w:cs="Arial"/>
        </w:rPr>
        <w:t>Invites Applications</w:t>
      </w:r>
    </w:p>
    <w:p w14:paraId="35CC1B27" w14:textId="77777777" w:rsidR="00522F11" w:rsidRPr="00B662A9" w:rsidRDefault="00522F11" w:rsidP="00B662A9">
      <w:pPr>
        <w:jc w:val="center"/>
        <w:rPr>
          <w:rFonts w:ascii="Arial" w:hAnsi="Arial" w:cs="Arial"/>
        </w:rPr>
      </w:pPr>
      <w:r w:rsidRPr="00B662A9">
        <w:rPr>
          <w:rFonts w:ascii="Arial" w:hAnsi="Arial" w:cs="Arial"/>
        </w:rPr>
        <w:t>For the</w:t>
      </w:r>
    </w:p>
    <w:p w14:paraId="723A887F" w14:textId="77777777" w:rsidR="00522F11" w:rsidRPr="00B662A9" w:rsidRDefault="00522F11" w:rsidP="00B662A9">
      <w:pPr>
        <w:jc w:val="center"/>
        <w:rPr>
          <w:rFonts w:ascii="Arial" w:hAnsi="Arial" w:cs="Arial"/>
        </w:rPr>
      </w:pPr>
      <w:r w:rsidRPr="00B662A9">
        <w:rPr>
          <w:rFonts w:ascii="Arial" w:hAnsi="Arial" w:cs="Arial"/>
        </w:rPr>
        <w:t>201</w:t>
      </w:r>
      <w:r w:rsidR="00A71630">
        <w:rPr>
          <w:rFonts w:ascii="Arial" w:hAnsi="Arial" w:cs="Arial"/>
        </w:rPr>
        <w:t>9</w:t>
      </w:r>
      <w:r w:rsidR="003B6A42">
        <w:rPr>
          <w:rFonts w:ascii="Arial" w:hAnsi="Arial" w:cs="Arial"/>
        </w:rPr>
        <w:t>/20</w:t>
      </w:r>
      <w:r w:rsidR="00A71630">
        <w:rPr>
          <w:rFonts w:ascii="Arial" w:hAnsi="Arial" w:cs="Arial"/>
        </w:rPr>
        <w:t>20</w:t>
      </w:r>
      <w:r w:rsidRPr="00B662A9">
        <w:rPr>
          <w:rFonts w:ascii="Arial" w:hAnsi="Arial" w:cs="Arial"/>
        </w:rPr>
        <w:t xml:space="preserve"> Paul G. Complin Memorial Scholarship</w:t>
      </w:r>
    </w:p>
    <w:p w14:paraId="4A936E77" w14:textId="77777777" w:rsidR="00786C74" w:rsidRDefault="00786C74" w:rsidP="00786C74">
      <w:pPr>
        <w:spacing w:after="0" w:line="240" w:lineRule="auto"/>
        <w:rPr>
          <w:rFonts w:ascii="Arial" w:hAnsi="Arial" w:cs="Arial"/>
        </w:rPr>
      </w:pPr>
    </w:p>
    <w:p w14:paraId="1501AEAA" w14:textId="77777777" w:rsidR="00522F11" w:rsidRPr="00B662A9" w:rsidRDefault="00522F11" w:rsidP="00786C74">
      <w:pPr>
        <w:spacing w:after="0" w:line="240" w:lineRule="auto"/>
        <w:rPr>
          <w:rFonts w:ascii="Arial" w:hAnsi="Arial" w:cs="Arial"/>
        </w:rPr>
      </w:pPr>
      <w:r w:rsidRPr="00B662A9">
        <w:rPr>
          <w:rFonts w:ascii="Arial" w:hAnsi="Arial" w:cs="Arial"/>
        </w:rPr>
        <w:t>Field: Engineering or Science Related</w:t>
      </w:r>
    </w:p>
    <w:p w14:paraId="7C9664A7" w14:textId="3A2AC807" w:rsidR="00522F11" w:rsidRPr="00B662A9" w:rsidRDefault="00522F11" w:rsidP="00786C74">
      <w:pPr>
        <w:spacing w:after="0" w:line="240" w:lineRule="auto"/>
        <w:rPr>
          <w:rFonts w:ascii="Arial" w:hAnsi="Arial" w:cs="Arial"/>
        </w:rPr>
      </w:pPr>
      <w:r w:rsidRPr="00B662A9">
        <w:rPr>
          <w:rFonts w:ascii="Arial" w:hAnsi="Arial" w:cs="Arial"/>
        </w:rPr>
        <w:t>Value: $</w:t>
      </w:r>
      <w:r w:rsidR="00C85965">
        <w:rPr>
          <w:rFonts w:ascii="Arial" w:hAnsi="Arial" w:cs="Arial"/>
        </w:rPr>
        <w:t>2</w:t>
      </w:r>
      <w:r w:rsidR="00E67BEB">
        <w:rPr>
          <w:rFonts w:ascii="Arial" w:hAnsi="Arial" w:cs="Arial"/>
        </w:rPr>
        <w:t>0</w:t>
      </w:r>
      <w:bookmarkStart w:id="0" w:name="_GoBack"/>
      <w:bookmarkEnd w:id="0"/>
      <w:r w:rsidRPr="00B662A9">
        <w:rPr>
          <w:rFonts w:ascii="Arial" w:hAnsi="Arial" w:cs="Arial"/>
        </w:rPr>
        <w:t>00 each</w:t>
      </w:r>
    </w:p>
    <w:p w14:paraId="30A06403" w14:textId="77777777" w:rsidR="00522F11" w:rsidRPr="00B662A9" w:rsidRDefault="00522F11" w:rsidP="00786C74">
      <w:pPr>
        <w:spacing w:after="0" w:line="240" w:lineRule="auto"/>
        <w:rPr>
          <w:rFonts w:ascii="Arial" w:hAnsi="Arial" w:cs="Arial"/>
        </w:rPr>
      </w:pPr>
      <w:r w:rsidRPr="00B662A9">
        <w:rPr>
          <w:rFonts w:ascii="Arial" w:hAnsi="Arial" w:cs="Arial"/>
        </w:rPr>
        <w:t>Number of Scholarships: 3</w:t>
      </w:r>
    </w:p>
    <w:p w14:paraId="14299EFC" w14:textId="77777777" w:rsidR="00786C74" w:rsidRDefault="00786C74" w:rsidP="009C2C42">
      <w:pPr>
        <w:jc w:val="both"/>
        <w:rPr>
          <w:rFonts w:ascii="Arial" w:hAnsi="Arial" w:cs="Arial"/>
          <w:b/>
        </w:rPr>
      </w:pPr>
    </w:p>
    <w:p w14:paraId="1BC4DF7F" w14:textId="77777777" w:rsidR="00522F11" w:rsidRPr="00B662A9" w:rsidRDefault="00522F11" w:rsidP="009C2C42">
      <w:pPr>
        <w:jc w:val="both"/>
        <w:rPr>
          <w:rFonts w:ascii="Arial" w:hAnsi="Arial" w:cs="Arial"/>
          <w:b/>
        </w:rPr>
      </w:pPr>
      <w:r w:rsidRPr="00B662A9">
        <w:rPr>
          <w:rFonts w:ascii="Arial" w:hAnsi="Arial" w:cs="Arial"/>
          <w:b/>
        </w:rPr>
        <w:t>Criteria:</w:t>
      </w:r>
    </w:p>
    <w:p w14:paraId="6ABEDC95" w14:textId="77777777" w:rsidR="00522F11" w:rsidRPr="00B662A9" w:rsidRDefault="00522F11" w:rsidP="009C2C42">
      <w:pPr>
        <w:jc w:val="both"/>
        <w:rPr>
          <w:rFonts w:ascii="Arial" w:hAnsi="Arial" w:cs="Arial"/>
        </w:rPr>
      </w:pPr>
      <w:r w:rsidRPr="00B662A9">
        <w:rPr>
          <w:rFonts w:ascii="Arial" w:hAnsi="Arial" w:cs="Arial"/>
        </w:rPr>
        <w:t xml:space="preserve">The Paul G. Complin Memorial Scholarships </w:t>
      </w:r>
      <w:r w:rsidR="00786C74">
        <w:rPr>
          <w:rFonts w:ascii="Arial" w:hAnsi="Arial" w:cs="Arial"/>
        </w:rPr>
        <w:t>are awarded annually</w:t>
      </w:r>
      <w:r w:rsidRPr="00B662A9">
        <w:rPr>
          <w:rFonts w:ascii="Arial" w:hAnsi="Arial" w:cs="Arial"/>
        </w:rPr>
        <w:t xml:space="preserve"> to </w:t>
      </w:r>
      <w:r w:rsidR="00786C74">
        <w:rPr>
          <w:rFonts w:ascii="Arial" w:hAnsi="Arial" w:cs="Arial"/>
        </w:rPr>
        <w:t>three (</w:t>
      </w:r>
      <w:r w:rsidRPr="00B662A9">
        <w:rPr>
          <w:rFonts w:ascii="Arial" w:hAnsi="Arial" w:cs="Arial"/>
        </w:rPr>
        <w:t>3</w:t>
      </w:r>
      <w:r w:rsidR="00786C74">
        <w:rPr>
          <w:rFonts w:ascii="Arial" w:hAnsi="Arial" w:cs="Arial"/>
        </w:rPr>
        <w:t>)</w:t>
      </w:r>
      <w:r w:rsidRPr="00B662A9">
        <w:rPr>
          <w:rFonts w:ascii="Arial" w:hAnsi="Arial" w:cs="Arial"/>
        </w:rPr>
        <w:t xml:space="preserve"> </w:t>
      </w:r>
      <w:r w:rsidR="00786C74">
        <w:rPr>
          <w:rFonts w:ascii="Arial" w:hAnsi="Arial" w:cs="Arial"/>
        </w:rPr>
        <w:t xml:space="preserve">students </w:t>
      </w:r>
      <w:r w:rsidR="00C85965">
        <w:rPr>
          <w:rFonts w:ascii="Arial" w:hAnsi="Arial" w:cs="Arial"/>
        </w:rPr>
        <w:t xml:space="preserve">attending </w:t>
      </w:r>
      <w:r w:rsidRPr="00B662A9">
        <w:rPr>
          <w:rFonts w:ascii="Arial" w:hAnsi="Arial" w:cs="Arial"/>
        </w:rPr>
        <w:t>Ontario’s post-secondary institutions who are pursuing programs related to engineering or the sciences.  The scholarship fosters the furtherance of studies relating to the environment and sustainability, by striving to encourage young leaders to enter the environmental field and to stimulate professionalism.  Therefore, the applicant must demonstrate the rela</w:t>
      </w:r>
      <w:r w:rsidR="003C4B91">
        <w:rPr>
          <w:rFonts w:ascii="Arial" w:hAnsi="Arial" w:cs="Arial"/>
        </w:rPr>
        <w:t>t</w:t>
      </w:r>
      <w:r w:rsidRPr="00B662A9">
        <w:rPr>
          <w:rFonts w:ascii="Arial" w:hAnsi="Arial" w:cs="Arial"/>
        </w:rPr>
        <w:t>io</w:t>
      </w:r>
      <w:r w:rsidR="003C4B91">
        <w:rPr>
          <w:rFonts w:ascii="Arial" w:hAnsi="Arial" w:cs="Arial"/>
        </w:rPr>
        <w:t>n</w:t>
      </w:r>
      <w:r w:rsidRPr="00B662A9">
        <w:rPr>
          <w:rFonts w:ascii="Arial" w:hAnsi="Arial" w:cs="Arial"/>
        </w:rPr>
        <w:t>ship between their field of study and the environment, or must be pursuing environmentally related post-secondary studies.  Students fulfilling t</w:t>
      </w:r>
      <w:r w:rsidR="003C4B91">
        <w:rPr>
          <w:rFonts w:ascii="Arial" w:hAnsi="Arial" w:cs="Arial"/>
        </w:rPr>
        <w:t>h</w:t>
      </w:r>
      <w:r w:rsidRPr="00B662A9">
        <w:rPr>
          <w:rFonts w:ascii="Arial" w:hAnsi="Arial" w:cs="Arial"/>
        </w:rPr>
        <w:t>ese criteria are encouraged to apply.</w:t>
      </w:r>
    </w:p>
    <w:p w14:paraId="37212AFA" w14:textId="77777777" w:rsidR="00522F11" w:rsidRPr="00B662A9" w:rsidRDefault="00522F11" w:rsidP="009C2C42">
      <w:pPr>
        <w:jc w:val="both"/>
        <w:rPr>
          <w:rFonts w:ascii="Arial" w:hAnsi="Arial" w:cs="Arial"/>
          <w:b/>
        </w:rPr>
      </w:pPr>
      <w:r w:rsidRPr="00B662A9">
        <w:rPr>
          <w:rFonts w:ascii="Arial" w:hAnsi="Arial" w:cs="Arial"/>
          <w:b/>
        </w:rPr>
        <w:t>Application and Awards Process:</w:t>
      </w:r>
    </w:p>
    <w:p w14:paraId="0E7A9369" w14:textId="77777777" w:rsidR="00522F11" w:rsidRPr="00B662A9" w:rsidRDefault="00522F11" w:rsidP="009C2C42">
      <w:pPr>
        <w:jc w:val="both"/>
        <w:rPr>
          <w:rFonts w:ascii="Arial" w:hAnsi="Arial" w:cs="Arial"/>
        </w:rPr>
      </w:pPr>
      <w:r w:rsidRPr="00B662A9">
        <w:rPr>
          <w:rFonts w:ascii="Arial" w:hAnsi="Arial" w:cs="Arial"/>
        </w:rPr>
        <w:t xml:space="preserve">To apply for the Paul G. Complin Memorial Scholarship, please fill out the application form below and send the form, plus </w:t>
      </w:r>
      <w:r w:rsidR="00424B75">
        <w:rPr>
          <w:rFonts w:ascii="Arial" w:hAnsi="Arial" w:cs="Arial"/>
        </w:rPr>
        <w:t xml:space="preserve">all </w:t>
      </w:r>
      <w:r w:rsidRPr="00B662A9">
        <w:rPr>
          <w:rFonts w:ascii="Arial" w:hAnsi="Arial" w:cs="Arial"/>
        </w:rPr>
        <w:t>the requested supporting documents outlined in the application, to the AWMA (</w:t>
      </w:r>
      <w:hyperlink r:id="rId4" w:history="1">
        <w:r w:rsidR="00143F1C" w:rsidRPr="00A57CAB">
          <w:rPr>
            <w:rStyle w:val="Hyperlink"/>
            <w:rFonts w:ascii="Arial" w:hAnsi="Arial" w:cs="Arial"/>
          </w:rPr>
          <w:t>scholarships@awma.on.ca</w:t>
        </w:r>
      </w:hyperlink>
      <w:r w:rsidRPr="00B662A9">
        <w:rPr>
          <w:rFonts w:ascii="Arial" w:hAnsi="Arial" w:cs="Arial"/>
        </w:rPr>
        <w:t>).</w:t>
      </w:r>
      <w:r w:rsidR="00B662A9" w:rsidRPr="00B662A9">
        <w:rPr>
          <w:rFonts w:ascii="Arial" w:hAnsi="Arial" w:cs="Arial"/>
        </w:rPr>
        <w:t xml:space="preserve">  Failure to supply all the requested information may result in applications being rejected.</w:t>
      </w:r>
    </w:p>
    <w:p w14:paraId="0F75EDC7" w14:textId="62B6ACF3" w:rsidR="00522F11" w:rsidRPr="00B662A9" w:rsidRDefault="00522F11" w:rsidP="00786C74">
      <w:pPr>
        <w:rPr>
          <w:rFonts w:ascii="Arial" w:hAnsi="Arial" w:cs="Arial"/>
          <w:b/>
        </w:rPr>
      </w:pPr>
      <w:r w:rsidRPr="00B662A9">
        <w:rPr>
          <w:rFonts w:ascii="Arial" w:hAnsi="Arial" w:cs="Arial"/>
          <w:b/>
        </w:rPr>
        <w:t xml:space="preserve">The deadline to apply for </w:t>
      </w:r>
      <w:r w:rsidR="00C85965">
        <w:rPr>
          <w:rFonts w:ascii="Arial" w:hAnsi="Arial" w:cs="Arial"/>
          <w:b/>
        </w:rPr>
        <w:t>this</w:t>
      </w:r>
      <w:r w:rsidRPr="00B662A9">
        <w:rPr>
          <w:rFonts w:ascii="Arial" w:hAnsi="Arial" w:cs="Arial"/>
          <w:b/>
        </w:rPr>
        <w:t xml:space="preserve"> Scholarship Award is </w:t>
      </w:r>
      <w:r w:rsidR="00B37DED">
        <w:rPr>
          <w:rFonts w:ascii="Arial" w:hAnsi="Arial" w:cs="Arial"/>
          <w:b/>
        </w:rPr>
        <w:t>February 29</w:t>
      </w:r>
      <w:r w:rsidRPr="00B662A9">
        <w:rPr>
          <w:rFonts w:ascii="Arial" w:hAnsi="Arial" w:cs="Arial"/>
          <w:b/>
        </w:rPr>
        <w:t>, 20</w:t>
      </w:r>
      <w:r w:rsidR="00A71630">
        <w:rPr>
          <w:rFonts w:ascii="Arial" w:hAnsi="Arial" w:cs="Arial"/>
          <w:b/>
        </w:rPr>
        <w:t>20</w:t>
      </w:r>
      <w:r w:rsidRPr="00B662A9">
        <w:rPr>
          <w:rFonts w:ascii="Arial" w:hAnsi="Arial" w:cs="Arial"/>
          <w:b/>
        </w:rPr>
        <w:t>.</w:t>
      </w:r>
    </w:p>
    <w:p w14:paraId="3A2F9B79" w14:textId="77777777" w:rsidR="00522F11" w:rsidRPr="00B662A9" w:rsidRDefault="00522F11" w:rsidP="009C2C42">
      <w:pPr>
        <w:jc w:val="both"/>
        <w:rPr>
          <w:rFonts w:ascii="Arial" w:hAnsi="Arial" w:cs="Arial"/>
        </w:rPr>
      </w:pPr>
      <w:r w:rsidRPr="00B662A9">
        <w:rPr>
          <w:rFonts w:ascii="Arial" w:hAnsi="Arial" w:cs="Arial"/>
        </w:rPr>
        <w:t xml:space="preserve">A panel from the AWMA Ontario Section Board will review and evaluate all the submissions.  The finalists will be invited to </w:t>
      </w:r>
      <w:r w:rsidR="00786C74">
        <w:rPr>
          <w:rFonts w:ascii="Arial" w:hAnsi="Arial" w:cs="Arial"/>
        </w:rPr>
        <w:t xml:space="preserve">deliver a </w:t>
      </w:r>
      <w:r w:rsidR="00C85965">
        <w:rPr>
          <w:rFonts w:ascii="Arial" w:hAnsi="Arial" w:cs="Arial"/>
        </w:rPr>
        <w:t>15</w:t>
      </w:r>
      <w:r w:rsidR="00786C74">
        <w:rPr>
          <w:rFonts w:ascii="Arial" w:hAnsi="Arial" w:cs="Arial"/>
        </w:rPr>
        <w:t xml:space="preserve">-minute </w:t>
      </w:r>
      <w:r w:rsidRPr="00B662A9">
        <w:rPr>
          <w:rFonts w:ascii="Arial" w:hAnsi="Arial" w:cs="Arial"/>
        </w:rPr>
        <w:t>present</w:t>
      </w:r>
      <w:r w:rsidR="00786C74">
        <w:rPr>
          <w:rFonts w:ascii="Arial" w:hAnsi="Arial" w:cs="Arial"/>
        </w:rPr>
        <w:t>ation on their research or course-work</w:t>
      </w:r>
      <w:r w:rsidRPr="00B662A9">
        <w:rPr>
          <w:rFonts w:ascii="Arial" w:hAnsi="Arial" w:cs="Arial"/>
        </w:rPr>
        <w:t xml:space="preserve"> at a</w:t>
      </w:r>
      <w:r w:rsidR="003B6A42">
        <w:rPr>
          <w:rFonts w:ascii="Arial" w:hAnsi="Arial" w:cs="Arial"/>
        </w:rPr>
        <w:t>n AWMA conference or event in</w:t>
      </w:r>
      <w:r w:rsidR="002D5BF1">
        <w:rPr>
          <w:rFonts w:ascii="Arial" w:hAnsi="Arial" w:cs="Arial"/>
        </w:rPr>
        <w:t xml:space="preserve"> the GTA, in</w:t>
      </w:r>
      <w:r w:rsidR="003B6A42">
        <w:rPr>
          <w:rFonts w:ascii="Arial" w:hAnsi="Arial" w:cs="Arial"/>
        </w:rPr>
        <w:t xml:space="preserve"> </w:t>
      </w:r>
      <w:r w:rsidR="00786C74">
        <w:rPr>
          <w:rFonts w:ascii="Arial" w:hAnsi="Arial" w:cs="Arial"/>
        </w:rPr>
        <w:t xml:space="preserve">spring </w:t>
      </w:r>
      <w:r w:rsidR="003B6A42">
        <w:rPr>
          <w:rFonts w:ascii="Arial" w:hAnsi="Arial" w:cs="Arial"/>
        </w:rPr>
        <w:t>20</w:t>
      </w:r>
      <w:r w:rsidR="002D5BF1">
        <w:rPr>
          <w:rFonts w:ascii="Arial" w:hAnsi="Arial" w:cs="Arial"/>
        </w:rPr>
        <w:t>20</w:t>
      </w:r>
      <w:r w:rsidR="003B6A42">
        <w:rPr>
          <w:rFonts w:ascii="Arial" w:hAnsi="Arial" w:cs="Arial"/>
        </w:rPr>
        <w:t xml:space="preserve"> (date TBD)</w:t>
      </w:r>
      <w:r w:rsidR="00786C74">
        <w:rPr>
          <w:rFonts w:ascii="Arial" w:hAnsi="Arial" w:cs="Arial"/>
        </w:rPr>
        <w:t xml:space="preserve"> and become Student Members of the AWMA (if they have not already joined the association)</w:t>
      </w:r>
      <w:r w:rsidR="003B6A42">
        <w:rPr>
          <w:rFonts w:ascii="Arial" w:hAnsi="Arial" w:cs="Arial"/>
        </w:rPr>
        <w:t>, at which time the three winners will be selected</w:t>
      </w:r>
      <w:r w:rsidRPr="00B662A9">
        <w:rPr>
          <w:rFonts w:ascii="Arial" w:hAnsi="Arial" w:cs="Arial"/>
        </w:rPr>
        <w:t>.</w:t>
      </w:r>
      <w:r w:rsidR="00143F1C">
        <w:rPr>
          <w:rFonts w:ascii="Arial" w:hAnsi="Arial" w:cs="Arial"/>
        </w:rPr>
        <w:t xml:space="preserve">  The AWMA Board will cover travel costs for students to attend this event.</w:t>
      </w:r>
    </w:p>
    <w:p w14:paraId="4F6C42EE" w14:textId="7B45A3E8" w:rsidR="00522F11" w:rsidRPr="00B662A9" w:rsidRDefault="00522F11" w:rsidP="009C2C42">
      <w:pPr>
        <w:jc w:val="both"/>
        <w:rPr>
          <w:rFonts w:ascii="Arial" w:hAnsi="Arial" w:cs="Arial"/>
        </w:rPr>
      </w:pPr>
      <w:r w:rsidRPr="00B662A9">
        <w:rPr>
          <w:rFonts w:ascii="Arial" w:hAnsi="Arial" w:cs="Arial"/>
        </w:rPr>
        <w:t xml:space="preserve">The Scholarship </w:t>
      </w:r>
      <w:r w:rsidR="003B6A42">
        <w:rPr>
          <w:rFonts w:ascii="Arial" w:hAnsi="Arial" w:cs="Arial"/>
        </w:rPr>
        <w:t>finalists</w:t>
      </w:r>
      <w:r w:rsidRPr="00B662A9">
        <w:rPr>
          <w:rFonts w:ascii="Arial" w:hAnsi="Arial" w:cs="Arial"/>
        </w:rPr>
        <w:t xml:space="preserve"> will be contacted by </w:t>
      </w:r>
      <w:r w:rsidR="00B37DED">
        <w:rPr>
          <w:rFonts w:ascii="Arial" w:hAnsi="Arial" w:cs="Arial"/>
        </w:rPr>
        <w:t>March 31</w:t>
      </w:r>
      <w:r w:rsidRPr="00B662A9">
        <w:rPr>
          <w:rFonts w:ascii="Arial" w:hAnsi="Arial" w:cs="Arial"/>
        </w:rPr>
        <w:t>, 20</w:t>
      </w:r>
      <w:r w:rsidR="00A71630">
        <w:rPr>
          <w:rFonts w:ascii="Arial" w:hAnsi="Arial" w:cs="Arial"/>
        </w:rPr>
        <w:t>20</w:t>
      </w:r>
      <w:r w:rsidR="00786C74">
        <w:rPr>
          <w:rFonts w:ascii="Arial" w:hAnsi="Arial" w:cs="Arial"/>
        </w:rPr>
        <w:t>.</w:t>
      </w:r>
    </w:p>
    <w:p w14:paraId="0750735D" w14:textId="77777777" w:rsidR="00522F11" w:rsidRDefault="00522F11" w:rsidP="009C2C42">
      <w:pPr>
        <w:jc w:val="both"/>
        <w:rPr>
          <w:rStyle w:val="Hyperlink"/>
          <w:rFonts w:ascii="Arial" w:hAnsi="Arial" w:cs="Arial"/>
        </w:rPr>
      </w:pPr>
      <w:r w:rsidRPr="00B662A9">
        <w:rPr>
          <w:rFonts w:ascii="Arial" w:hAnsi="Arial" w:cs="Arial"/>
        </w:rPr>
        <w:t xml:space="preserve">Questions can be directed to </w:t>
      </w:r>
      <w:hyperlink r:id="rId5" w:history="1">
        <w:r w:rsidR="00A57CAB" w:rsidRPr="00A57CAB">
          <w:rPr>
            <w:rStyle w:val="Hyperlink"/>
            <w:rFonts w:ascii="Arial" w:hAnsi="Arial" w:cs="Arial"/>
          </w:rPr>
          <w:t>scholarships@awma.on.ca</w:t>
        </w:r>
      </w:hyperlink>
    </w:p>
    <w:p w14:paraId="34667487" w14:textId="77777777" w:rsidR="00786C74" w:rsidRDefault="00786C74">
      <w:pPr>
        <w:rPr>
          <w:rFonts w:ascii="Arial" w:hAnsi="Arial" w:cs="Arial"/>
          <w:b/>
        </w:rPr>
      </w:pPr>
      <w:r>
        <w:rPr>
          <w:rFonts w:ascii="Arial" w:hAnsi="Arial" w:cs="Arial"/>
          <w:b/>
        </w:rPr>
        <w:br w:type="page"/>
      </w:r>
    </w:p>
    <w:p w14:paraId="59912C4B" w14:textId="77777777" w:rsidR="00786C74" w:rsidRPr="00B662A9" w:rsidRDefault="00786C74" w:rsidP="00786C74">
      <w:pPr>
        <w:jc w:val="both"/>
        <w:rPr>
          <w:rFonts w:ascii="Arial" w:hAnsi="Arial" w:cs="Arial"/>
          <w:b/>
        </w:rPr>
      </w:pPr>
      <w:r w:rsidRPr="00B662A9">
        <w:rPr>
          <w:rFonts w:ascii="Arial" w:hAnsi="Arial" w:cs="Arial"/>
          <w:b/>
        </w:rPr>
        <w:lastRenderedPageBreak/>
        <w:t>About Paul G. Complin:</w:t>
      </w:r>
    </w:p>
    <w:p w14:paraId="315D1D80" w14:textId="77777777" w:rsidR="00786C74" w:rsidRPr="00B662A9" w:rsidRDefault="00786C74" w:rsidP="00786C74">
      <w:pPr>
        <w:jc w:val="both"/>
        <w:rPr>
          <w:rFonts w:ascii="Arial" w:hAnsi="Arial" w:cs="Arial"/>
          <w:color w:val="333333"/>
          <w:shd w:val="clear" w:color="auto" w:fill="FFFFFF"/>
        </w:rPr>
      </w:pPr>
      <w:r w:rsidRPr="00B662A9">
        <w:rPr>
          <w:rFonts w:ascii="Arial" w:hAnsi="Arial" w:cs="Arial"/>
        </w:rPr>
        <w:t xml:space="preserve">Paul Complin (1945 – 2015) </w:t>
      </w:r>
      <w:r w:rsidRPr="00B662A9">
        <w:rPr>
          <w:rFonts w:ascii="Arial" w:hAnsi="Arial" w:cs="Arial"/>
          <w:color w:val="333333"/>
          <w:shd w:val="clear" w:color="auto" w:fill="FFFFFF"/>
        </w:rPr>
        <w:t>graduated with a Masters in Engineering from the University of Toronto in 1971 and worked in the field of environmental engineering, with an emphasis on air related issues, for over 40 years.</w:t>
      </w:r>
    </w:p>
    <w:p w14:paraId="5C4192B0" w14:textId="77777777" w:rsidR="00786C74" w:rsidRPr="00B662A9" w:rsidRDefault="00786C74" w:rsidP="00786C74">
      <w:pPr>
        <w:jc w:val="both"/>
        <w:rPr>
          <w:rFonts w:ascii="Arial" w:hAnsi="Arial" w:cs="Arial"/>
          <w:color w:val="333333"/>
          <w:shd w:val="clear" w:color="auto" w:fill="FFFFFF"/>
        </w:rPr>
      </w:pPr>
      <w:r w:rsidRPr="00B662A9">
        <w:rPr>
          <w:rFonts w:ascii="Arial" w:hAnsi="Arial" w:cs="Arial"/>
          <w:color w:val="333333"/>
          <w:shd w:val="clear" w:color="auto" w:fill="FFFFFF"/>
        </w:rPr>
        <w:t>Paul held positions in government, consulting</w:t>
      </w:r>
      <w:r>
        <w:rPr>
          <w:rFonts w:ascii="Arial" w:hAnsi="Arial" w:cs="Arial"/>
          <w:color w:val="333333"/>
          <w:shd w:val="clear" w:color="auto" w:fill="FFFFFF"/>
        </w:rPr>
        <w:t>,</w:t>
      </w:r>
      <w:r w:rsidRPr="00B662A9">
        <w:rPr>
          <w:rFonts w:ascii="Arial" w:hAnsi="Arial" w:cs="Arial"/>
          <w:color w:val="333333"/>
          <w:shd w:val="clear" w:color="auto" w:fill="FFFFFF"/>
        </w:rPr>
        <w:t xml:space="preserve"> and industry</w:t>
      </w:r>
      <w:r>
        <w:rPr>
          <w:rFonts w:ascii="Arial" w:hAnsi="Arial" w:cs="Arial"/>
          <w:color w:val="333333"/>
          <w:shd w:val="clear" w:color="auto" w:fill="FFFFFF"/>
        </w:rPr>
        <w:t>,</w:t>
      </w:r>
      <w:r w:rsidRPr="00B662A9">
        <w:rPr>
          <w:rFonts w:ascii="Arial" w:hAnsi="Arial" w:cs="Arial"/>
          <w:color w:val="333333"/>
          <w:shd w:val="clear" w:color="auto" w:fill="FFFFFF"/>
        </w:rPr>
        <w:t xml:space="preserve"> and was </w:t>
      </w:r>
      <w:r w:rsidR="00C85965" w:rsidRPr="00B662A9">
        <w:rPr>
          <w:rFonts w:ascii="Arial" w:hAnsi="Arial" w:cs="Arial"/>
          <w:color w:val="333333"/>
          <w:shd w:val="clear" w:color="auto" w:fill="FFFFFF"/>
        </w:rPr>
        <w:t>well liked</w:t>
      </w:r>
      <w:r w:rsidRPr="00B662A9">
        <w:rPr>
          <w:rFonts w:ascii="Arial" w:hAnsi="Arial" w:cs="Arial"/>
          <w:color w:val="333333"/>
          <w:shd w:val="clear" w:color="auto" w:fill="FFFFFF"/>
        </w:rPr>
        <w:t xml:space="preserve"> and </w:t>
      </w:r>
      <w:r w:rsidR="00C85965" w:rsidRPr="00B662A9">
        <w:rPr>
          <w:rFonts w:ascii="Arial" w:hAnsi="Arial" w:cs="Arial"/>
          <w:color w:val="333333"/>
          <w:shd w:val="clear" w:color="auto" w:fill="FFFFFF"/>
        </w:rPr>
        <w:t>well respected</w:t>
      </w:r>
      <w:r w:rsidRPr="00B662A9">
        <w:rPr>
          <w:rFonts w:ascii="Arial" w:hAnsi="Arial" w:cs="Arial"/>
          <w:color w:val="333333"/>
          <w:shd w:val="clear" w:color="auto" w:fill="FFFFFF"/>
        </w:rPr>
        <w:t xml:space="preserve"> everywhere he went. He was the Principal of ORTECH’s Compliance and Permitting Group for 16 years and was a valuable resource and mentor to many. </w:t>
      </w:r>
      <w:r>
        <w:rPr>
          <w:rFonts w:ascii="Arial" w:hAnsi="Arial" w:cs="Arial"/>
          <w:color w:val="333333"/>
          <w:shd w:val="clear" w:color="auto" w:fill="FFFFFF"/>
        </w:rPr>
        <w:t xml:space="preserve"> </w:t>
      </w:r>
      <w:r w:rsidRPr="00B662A9">
        <w:rPr>
          <w:rFonts w:ascii="Arial" w:hAnsi="Arial" w:cs="Arial"/>
          <w:color w:val="333333"/>
          <w:shd w:val="clear" w:color="auto" w:fill="FFFFFF"/>
        </w:rPr>
        <w:t>Paul was particularly active in the Air and Waste Management Association and was the chair of the Ontario Sect</w:t>
      </w:r>
      <w:r>
        <w:rPr>
          <w:rFonts w:ascii="Arial" w:hAnsi="Arial" w:cs="Arial"/>
          <w:color w:val="333333"/>
          <w:shd w:val="clear" w:color="auto" w:fill="FFFFFF"/>
        </w:rPr>
        <w:t>ion</w:t>
      </w:r>
      <w:r w:rsidRPr="00B662A9">
        <w:rPr>
          <w:rFonts w:ascii="Arial" w:hAnsi="Arial" w:cs="Arial"/>
          <w:color w:val="333333"/>
          <w:shd w:val="clear" w:color="auto" w:fill="FFFFFF"/>
        </w:rPr>
        <w:t xml:space="preserve"> for a number of years. Paul was uniquely capable of bringing people from different sides of an issue together.</w:t>
      </w:r>
    </w:p>
    <w:p w14:paraId="5AA545F3" w14:textId="77777777" w:rsidR="00786C74" w:rsidRDefault="00786C74" w:rsidP="00786C74">
      <w:pPr>
        <w:jc w:val="both"/>
        <w:rPr>
          <w:rFonts w:ascii="Arial" w:hAnsi="Arial" w:cs="Arial"/>
          <w:color w:val="333333"/>
          <w:shd w:val="clear" w:color="auto" w:fill="FFFFFF"/>
        </w:rPr>
      </w:pPr>
      <w:r w:rsidRPr="00B662A9">
        <w:rPr>
          <w:rFonts w:ascii="Arial" w:hAnsi="Arial" w:cs="Arial"/>
          <w:color w:val="333333"/>
          <w:shd w:val="clear" w:color="auto" w:fill="FFFFFF"/>
        </w:rPr>
        <w:t xml:space="preserve">To honour Paul's commitment to the AWMA Ontario Section for so many years, the annual student scholarships awarded by the Ontario Section have been named in his honour. </w:t>
      </w:r>
    </w:p>
    <w:p w14:paraId="11795738" w14:textId="77777777" w:rsidR="00786C74" w:rsidRPr="00B662A9" w:rsidRDefault="00786C74" w:rsidP="00786C74">
      <w:pPr>
        <w:jc w:val="both"/>
        <w:rPr>
          <w:rFonts w:ascii="Arial" w:hAnsi="Arial" w:cs="Arial"/>
          <w:b/>
        </w:rPr>
      </w:pPr>
      <w:r w:rsidRPr="00B662A9">
        <w:rPr>
          <w:rFonts w:ascii="Arial" w:hAnsi="Arial" w:cs="Arial"/>
          <w:b/>
        </w:rPr>
        <w:t>About AWMA:</w:t>
      </w:r>
    </w:p>
    <w:p w14:paraId="7713ADF2" w14:textId="77777777" w:rsidR="00786C74" w:rsidRPr="00B662A9" w:rsidRDefault="00786C74" w:rsidP="00786C74">
      <w:pPr>
        <w:jc w:val="both"/>
        <w:rPr>
          <w:rFonts w:ascii="Arial" w:hAnsi="Arial" w:cs="Arial"/>
        </w:rPr>
      </w:pPr>
      <w:r w:rsidRPr="00B662A9">
        <w:rPr>
          <w:rFonts w:ascii="Arial" w:hAnsi="Arial" w:cs="Arial"/>
        </w:rPr>
        <w:t>The Air and Waste Management Association (AWMA) is a non-profit, non partisan professional organization that enhances knowledge and expertise by providing a neutral forum for information exchange, professional development, networking, public education, and outreach to more than 8000 environmental professionals in 65 countries.  AWMA also promotes global environmental responsibility and increases the effectiveness of organizations to make critical decisions that benefit society.</w:t>
      </w:r>
    </w:p>
    <w:p w14:paraId="49051C5E" w14:textId="77777777" w:rsidR="00786C74" w:rsidRPr="00B662A9" w:rsidRDefault="00786C74" w:rsidP="00786C74">
      <w:pPr>
        <w:jc w:val="both"/>
        <w:rPr>
          <w:rFonts w:ascii="Arial" w:hAnsi="Arial" w:cs="Arial"/>
        </w:rPr>
      </w:pPr>
    </w:p>
    <w:p w14:paraId="641E1AF0" w14:textId="77777777" w:rsidR="00786C74" w:rsidRDefault="00786C74" w:rsidP="009C2C42">
      <w:pPr>
        <w:jc w:val="both"/>
        <w:rPr>
          <w:rStyle w:val="Hyperlink"/>
          <w:rFonts w:ascii="Arial" w:hAnsi="Arial" w:cs="Arial"/>
        </w:rPr>
      </w:pPr>
    </w:p>
    <w:p w14:paraId="71FC4C64" w14:textId="77777777" w:rsidR="00786C74" w:rsidRPr="00B662A9" w:rsidRDefault="00786C74" w:rsidP="009C2C42">
      <w:pPr>
        <w:jc w:val="both"/>
        <w:rPr>
          <w:rFonts w:ascii="Arial" w:hAnsi="Arial" w:cs="Arial"/>
        </w:rPr>
      </w:pPr>
    </w:p>
    <w:sectPr w:rsidR="00786C74" w:rsidRPr="00B66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11"/>
    <w:rsid w:val="00143F1C"/>
    <w:rsid w:val="002D5BF1"/>
    <w:rsid w:val="003B6A42"/>
    <w:rsid w:val="003C4B91"/>
    <w:rsid w:val="00424B75"/>
    <w:rsid w:val="00522F11"/>
    <w:rsid w:val="00786C74"/>
    <w:rsid w:val="009C2C42"/>
    <w:rsid w:val="00A57CAB"/>
    <w:rsid w:val="00A71630"/>
    <w:rsid w:val="00B37DED"/>
    <w:rsid w:val="00B662A9"/>
    <w:rsid w:val="00C34E76"/>
    <w:rsid w:val="00C85965"/>
    <w:rsid w:val="00E67BEB"/>
    <w:rsid w:val="00FE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0CC8"/>
  <w15:chartTrackingRefBased/>
  <w15:docId w15:val="{0F394E87-7FAD-431C-BC47-357801D9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2F11"/>
  </w:style>
  <w:style w:type="character" w:styleId="Hyperlink">
    <w:name w:val="Hyperlink"/>
    <w:basedOn w:val="DefaultParagraphFont"/>
    <w:uiPriority w:val="99"/>
    <w:unhideWhenUsed/>
    <w:rsid w:val="00522F11"/>
    <w:rPr>
      <w:color w:val="0000FF"/>
      <w:u w:val="single"/>
    </w:rPr>
  </w:style>
  <w:style w:type="character" w:styleId="FollowedHyperlink">
    <w:name w:val="FollowedHyperlink"/>
    <w:basedOn w:val="DefaultParagraphFont"/>
    <w:uiPriority w:val="99"/>
    <w:semiHidden/>
    <w:unhideWhenUsed/>
    <w:rsid w:val="00A57C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olarships@awma.on.ca" TargetMode="External"/><Relationship Id="rId4" Type="http://schemas.openxmlformats.org/officeDocument/2006/relationships/hyperlink" Target="mailto:scholarships@awma.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Allison</dc:creator>
  <cp:keywords/>
  <dc:description/>
  <cp:lastModifiedBy>allison</cp:lastModifiedBy>
  <cp:revision>12</cp:revision>
  <dcterms:created xsi:type="dcterms:W3CDTF">2017-10-31T15:13:00Z</dcterms:created>
  <dcterms:modified xsi:type="dcterms:W3CDTF">2019-12-12T21:44:00Z</dcterms:modified>
</cp:coreProperties>
</file>